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709"/>
        <w:gridCol w:w="2835"/>
        <w:gridCol w:w="2100"/>
        <w:gridCol w:w="876"/>
        <w:gridCol w:w="6372"/>
      </w:tblGrid>
      <w:tr w:rsidR="00BF023D" w:rsidRPr="00E62EDD" w:rsidTr="00757079">
        <w:trPr>
          <w:trHeight w:val="274"/>
          <w:tblHeader/>
          <w:jc w:val="center"/>
        </w:trPr>
        <w:tc>
          <w:tcPr>
            <w:tcW w:w="13533" w:type="dxa"/>
            <w:gridSpan w:val="6"/>
            <w:shd w:val="clear" w:color="auto" w:fill="D9D9D9"/>
            <w:vAlign w:val="center"/>
          </w:tcPr>
          <w:p w:rsidR="00BF023D" w:rsidRPr="00467579" w:rsidRDefault="00BF023D" w:rsidP="008F365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1F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BF023D" w:rsidRPr="00E62EDD" w:rsidTr="00CB2C3D">
        <w:trPr>
          <w:trHeight w:val="276"/>
          <w:tblHeader/>
          <w:jc w:val="center"/>
        </w:trPr>
        <w:tc>
          <w:tcPr>
            <w:tcW w:w="1350" w:type="dxa"/>
            <w:gridSpan w:val="2"/>
            <w:shd w:val="clear" w:color="auto" w:fill="D9D9D9"/>
            <w:vAlign w:val="center"/>
          </w:tcPr>
          <w:p w:rsidR="00BF023D" w:rsidRPr="00E62EDD" w:rsidRDefault="00BF023D" w:rsidP="007570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BF023D" w:rsidRPr="00E62EDD" w:rsidRDefault="00BF023D" w:rsidP="007570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00" w:type="dxa"/>
            <w:shd w:val="clear" w:color="auto" w:fill="D9D9D9"/>
            <w:vAlign w:val="center"/>
          </w:tcPr>
          <w:p w:rsidR="00BF023D" w:rsidRPr="00E62EDD" w:rsidRDefault="00BF023D" w:rsidP="007570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76" w:type="dxa"/>
            <w:shd w:val="clear" w:color="auto" w:fill="D9D9D9"/>
            <w:vAlign w:val="center"/>
          </w:tcPr>
          <w:p w:rsidR="00BF023D" w:rsidRPr="00E62EDD" w:rsidRDefault="00BF023D" w:rsidP="007570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2" w:type="dxa"/>
            <w:shd w:val="clear" w:color="auto" w:fill="D9D9D9"/>
            <w:vAlign w:val="center"/>
          </w:tcPr>
          <w:p w:rsidR="00BF023D" w:rsidRPr="00E62EDD" w:rsidRDefault="00BF023D" w:rsidP="007570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BF023D" w:rsidRPr="00E62EDD" w:rsidTr="00CB2C3D">
        <w:trPr>
          <w:trHeight w:val="136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25000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24600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08 30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for 08 30 oe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10 15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for 10 15 oe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(i)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tabs>
                <w:tab w:val="left" w:pos="446"/>
                <w:tab w:val="left" w:pos="1013"/>
                <w:tab w:val="left" w:pos="158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Cone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(accept incorrect spelling if intention is clear)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(ii)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tabs>
                <w:tab w:val="left" w:pos="446"/>
                <w:tab w:val="left" w:pos="1013"/>
                <w:tab w:val="left" w:pos="158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Cylinder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(accept incorrect spelling if intention is clear)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98   145  358    709                  835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–8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–5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–1    4     7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(0.2, 0.25, 0.4, 0.5, 0.75)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4pt;height:22.8pt" o:ole="">
                  <v:imagedata r:id="rId7" o:title=""/>
                </v:shape>
                <o:OLEObject Type="Embed" ProgID="Equation.DSMT4" ShapeID="_x0000_i1025" DrawAspect="Content" ObjectID="_1543387239" r:id="rId8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26" type="#_x0000_t75" style="width:14.4pt;height:22.8pt" o:ole="">
                  <v:imagedata r:id="rId9" o:title=""/>
                </v:shape>
                <o:OLEObject Type="Embed" ProgID="Equation.DSMT4" ShapeID="_x0000_i1026" DrawAspect="Content" ObjectID="_1543387240" r:id="rId10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27" type="#_x0000_t75" style="width:14.4pt;height:22.8pt" o:ole="">
                  <v:imagedata r:id="rId11" o:title=""/>
                </v:shape>
                <o:OLEObject Type="Embed" ProgID="Equation.DSMT4" ShapeID="_x0000_i1027" DrawAspect="Content" ObjectID="_1543387241" r:id="rId12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28" type="#_x0000_t75" style="width:14.4pt;height:22.8pt" o:ole="">
                  <v:imagedata r:id="rId13" o:title=""/>
                </v:shape>
                <o:OLEObject Type="Embed" ProgID="Equation.DSMT4" ShapeID="_x0000_i1028" DrawAspect="Content" ObjectID="_1543387242" r:id="rId14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29" type="#_x0000_t75" style="width:14.4pt;height:22.8pt" o:ole="">
                  <v:imagedata r:id="rId15" o:title=""/>
                </v:shape>
                <o:OLEObject Type="Embed" ProgID="Equation.DSMT4" ShapeID="_x0000_i1029" DrawAspect="Content" ObjectID="_1543387243" r:id="rId16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(20%, 25%, 40%, 50%, 75%)</w:t>
            </w: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0.2  </w:t>
            </w:r>
            <w:r w:rsidRPr="00641C88">
              <w:rPr>
                <w:rFonts w:ascii="Times New Roman" w:hAnsi="Times New Roman"/>
                <w:position w:val="-12"/>
                <w:sz w:val="24"/>
                <w:szCs w:val="24"/>
              </w:rPr>
              <w:object w:dxaOrig="200" w:dyaOrig="360">
                <v:shape id="_x0000_i1030" type="#_x0000_t75" style="width:10.2pt;height:18pt" o:ole="">
                  <v:imagedata r:id="rId17" o:title=""/>
                </v:shape>
                <o:OLEObject Type="Embed" ProgID="Equation.3" ShapeID="_x0000_i1030" DrawAspect="Content" ObjectID="_1543387244" r:id="rId18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40%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0.5 </w:t>
            </w:r>
            <w:r w:rsidRPr="00641C88">
              <w:rPr>
                <w:rFonts w:ascii="Times New Roman" w:hAnsi="Times New Roman"/>
                <w:position w:val="-12"/>
                <w:sz w:val="24"/>
                <w:szCs w:val="24"/>
              </w:rPr>
              <w:object w:dxaOrig="200" w:dyaOrig="360">
                <v:shape id="_x0000_i1031" type="#_x0000_t75" style="width:10.2pt;height:18pt" o:ole="">
                  <v:imagedata r:id="rId19" o:title=""/>
                </v:shape>
                <o:OLEObject Type="Embed" ProgID="Equation.3" ShapeID="_x0000_i1031" DrawAspect="Content" ObjectID="_1543387245" r:id="rId20"/>
              </w:objec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 for two correct conversions into the same form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  cao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y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8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p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mark at 1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for  </w:t>
            </w:r>
            <w:r w:rsidRPr="00641C88">
              <w:rPr>
                <w:rFonts w:ascii="Times New Roman" w:hAnsi="Times New Roman"/>
                <w:b/>
                <w:bCs/>
                <w:sz w:val="24"/>
                <w:szCs w:val="24"/>
              </w:rPr>
              <w:t>×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within the overlay  ( within 1 cm of 1 )</w:t>
            </w: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mark at </w:t>
            </w:r>
            <w:r w:rsidRPr="00A53F10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2" type="#_x0000_t75" style="width:12pt;height:31.2pt" o:ole="">
                  <v:imagedata r:id="rId21" o:title=""/>
                </v:shape>
                <o:OLEObject Type="Embed" ProgID="Equation.3" ShapeID="_x0000_i1032" DrawAspect="Content" ObjectID="_1543387246" r:id="rId22"/>
              </w:objec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  for  </w:t>
            </w:r>
            <w:r w:rsidRPr="00641C88">
              <w:rPr>
                <w:rFonts w:ascii="Times New Roman" w:hAnsi="Times New Roman"/>
                <w:b/>
                <w:bCs/>
                <w:sz w:val="24"/>
                <w:szCs w:val="24"/>
              </w:rPr>
              <w:t>×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within the overlay  ( between 2 and 4 cm from 0 )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6,  11,  16,  ... </w:t>
            </w: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a correct pattern number ( &gt; 3) drawn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pattern number 10 drawn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cao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6, 11, 16,  ( ... )     or    + 5  seen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continuing the sequence to at least the10th term (condone one arithmetic error)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cao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  5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 for   5×10 + 1  oe        or     5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+ 1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cao</w:t>
            </w: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F + C + S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30 + 7 + 8 = 45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3×20 – 45 = 15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M2    for 30 + 7 + 8 (= 45)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(M1    for 12 × 2 + 7 × 3 + 8 (= 53) or 12 × 2 + 7 × 2 (= 38)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   (dep on at least M1) for “20 × 3” –  “45”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or “20 × 3” –  “53”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cao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1.2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m or 120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cm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evidence of using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m = 100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cm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 xml:space="preserve">M1 for subtracting the four post widths from the total length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 xml:space="preserve">eg   4 – 4 × 10  (= 360) or “400” – 4 × 10  or  </w:t>
            </w: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641C88">
              <w:rPr>
                <w:rFonts w:ascii="Times New Roman" w:hAnsi="Times New Roman"/>
                <w:bCs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 xml:space="preserve"> + 40 = 400  (oe)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>M1 for dividing their total space found by 3 or subtracting 40 from both sides of 3</w:t>
            </w:r>
            <w:r w:rsidRPr="00641C88">
              <w:rPr>
                <w:rFonts w:ascii="Times New Roman" w:hAnsi="Times New Roman"/>
                <w:bCs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 xml:space="preserve"> + 40 = 400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Cs/>
                <w:sz w:val="24"/>
                <w:szCs w:val="24"/>
              </w:rPr>
              <w:t xml:space="preserve">C1 for correct conclusion for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1.2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m or 120</w:t>
            </w:r>
            <w:r w:rsidRPr="00641C88">
              <w:rPr>
                <w:rFonts w:ascii="Times New Roman" w:hAnsi="Times New Roman"/>
                <w:iCs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cm with supported working</w:t>
            </w: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Correct explanation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working out area of triangle (=6) and area of rectangle (=24)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for dividing rectangle into eighths or other comparable areas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explaining that that 24 ÷ 6 is 4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3" type="#_x0000_t75" style="width:11.4pt;height:30pt" o:ole="">
                  <v:imagedata r:id="rId23" o:title=""/>
                </v:shape>
                <o:OLEObject Type="Embed" ProgID="Equation.3" ShapeID="_x0000_i1033" DrawAspect="Content" ObjectID="_1543387247" r:id="rId24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4" type="#_x0000_t75" style="width:11.4pt;height:30pt" o:ole="">
                  <v:imagedata r:id="rId25" o:title=""/>
                </v:shape>
                <o:OLEObject Type="Embed" ProgID="Equation.3" ShapeID="_x0000_i1034" DrawAspect="Content" ObjectID="_1543387248" r:id="rId26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that ½ × ½ = ¼ from symmetry of shape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75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(a)(i)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(a)(ii)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Cross 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(5, 2 )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3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for correct line (at least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cm spanning the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axis)  </w:t>
            </w:r>
          </w:p>
          <w:p w:rsidR="00BF023D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  <w:p w:rsidR="00BF023D" w:rsidRPr="00CB2C3D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35" type="#_x0000_t75" style="width:18.6pt;height:30.6pt" o:ole="">
                  <v:imagedata r:id="rId27" o:title=""/>
                </v:shape>
                <o:OLEObject Type="Embed" ProgID="Equation.DSMT4" ShapeID="_x0000_i1035" DrawAspect="Content" ObjectID="_1543387249" r:id="rId28"/>
              </w:objec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position w:val="-24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  for writing  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36" type="#_x0000_t75" style="width:12pt;height:24.6pt" o:ole="">
                  <v:imagedata r:id="rId29" o:title=""/>
                </v:shape>
                <o:OLEObject Type="Embed" ProgID="Equation.DSMT4" ShapeID="_x0000_i1036" DrawAspect="Content" ObjectID="_1543387250" r:id="rId30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as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37" type="#_x0000_t75" style="width:15.6pt;height:25.8pt" o:ole="">
                  <v:imagedata r:id="rId31" o:title=""/>
                </v:shape>
                <o:OLEObject Type="Embed" ProgID="Equation.DSMT4" ShapeID="_x0000_i1037" DrawAspect="Content" ObjectID="_1543387251" r:id="rId32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20" w:dyaOrig="620">
                <v:shape id="_x0000_i1038" type="#_x0000_t75" style="width:11.4pt;height:25.8pt" o:ole="">
                  <v:imagedata r:id="rId33" o:title=""/>
                </v:shape>
                <o:OLEObject Type="Embed" ProgID="Equation.DSMT4" ShapeID="_x0000_i1038" DrawAspect="Content" ObjectID="_1543387252" r:id="rId34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as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39" type="#_x0000_t75" style="width:15.6pt;height:25.2pt" o:ole="">
                  <v:imagedata r:id="rId35" o:title=""/>
                </v:shape>
                <o:OLEObject Type="Embed" ProgID="Equation.DSMT4" ShapeID="_x0000_i1039" DrawAspect="Content" ObjectID="_1543387253" r:id="rId36"/>
              </w:objec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  for writing 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40" type="#_x0000_t75" style="width:12pt;height:24.6pt" o:ole="">
                  <v:imagedata r:id="rId29" o:title=""/>
                </v:shape>
                <o:OLEObject Type="Embed" ProgID="Equation.DSMT4" ShapeID="_x0000_i1040" DrawAspect="Content" ObjectID="_1543387254" r:id="rId37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as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1" type="#_x0000_t75" style="width:15.6pt;height:25.8pt" o:ole="">
                  <v:imagedata r:id="rId31" o:title=""/>
                </v:shape>
                <o:OLEObject Type="Embed" ProgID="Equation.DSMT4" ShapeID="_x0000_i1041" DrawAspect="Content" ObjectID="_1543387255" r:id="rId38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20" w:dyaOrig="620">
                <v:shape id="_x0000_i1042" type="#_x0000_t75" style="width:11.4pt;height:25.8pt" o:ole="">
                  <v:imagedata r:id="rId33" o:title=""/>
                </v:shape>
                <o:OLEObject Type="Embed" ProgID="Equation.DSMT4" ShapeID="_x0000_i1042" DrawAspect="Content" ObjectID="_1543387256" r:id="rId39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as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3" type="#_x0000_t75" style="width:15.6pt;height:25.2pt" o:ole="">
                  <v:imagedata r:id="rId35" o:title=""/>
                </v:shape>
                <o:OLEObject Type="Embed" ProgID="Equation.DSMT4" ShapeID="_x0000_i1043" DrawAspect="Content" ObjectID="_1543387257" r:id="rId40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C1    for correct conclusion with supportive evidence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25 ÷ 10 or 2.5 seen or 10 ÷ 25 or 0.4 seen 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12 + 12 + 6 oe or a complete method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g. 25 × 12 ÷ 10 oe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61F29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61F29">
              <w:rPr>
                <w:rFonts w:ascii="Times New Roman" w:hAnsi="Times New Roman"/>
                <w:sz w:val="24"/>
                <w:szCs w:val="24"/>
              </w:rPr>
              <w:t>1000 ÷ 200 × 12</w:t>
            </w:r>
          </w:p>
        </w:tc>
        <w:tc>
          <w:tcPr>
            <w:tcW w:w="2100" w:type="dxa"/>
            <w:tcBorders>
              <w:top w:val="nil"/>
            </w:tcBorders>
          </w:tcPr>
          <w:p w:rsidR="00BF023D" w:rsidRPr="00661F29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1F2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50 or 1000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200 or 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correct scale factor clearly linked with one ingredient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g. 10 with sugar or 5 with butter or flour or 50 with milk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answer of 120 or 600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0.2 × 7000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1400) or 1.2 × 7000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8400) oe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7000 + "1400" − 3000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5400) oe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"5400" ÷ 6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641C88">
                  <w:rPr>
                    <w:rFonts w:ascii="Times New Roman" w:hAnsi="Times New Roman"/>
                    <w:sz w:val="24"/>
                    <w:szCs w:val="24"/>
                  </w:rPr>
                  <w:t>Acton</w:t>
                </w:r>
              </w:smartTag>
            </w:smartTag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after 24, 48, 72, 96</w:t>
            </w:r>
            <w:r>
              <w:rPr>
                <w:rFonts w:ascii="Times New Roman" w:hAnsi="Times New Roman"/>
                <w:sz w:val="24"/>
                <w:szCs w:val="24"/>
              </w:rPr>
              <w:t>...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Barton after 20, 40, 60, 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LCM of 20 and 24 is 120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00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am + 120 minutes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641C88">
                  <w:rPr>
                    <w:rFonts w:ascii="Times New Roman" w:hAnsi="Times New Roman"/>
                    <w:sz w:val="24"/>
                    <w:szCs w:val="24"/>
                  </w:rPr>
                  <w:t>Acton</w:t>
                </w:r>
              </w:smartTag>
            </w:smartTag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after 24, 48, 1h 12m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Barton after 20, 40, 1 h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LCM is 2 hours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00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am + 2 hours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Times from 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00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am when each service leaves the bus station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641C88">
                  <w:rPr>
                    <w:rFonts w:ascii="Times New Roman" w:hAnsi="Times New Roman"/>
                    <w:sz w:val="24"/>
                    <w:szCs w:val="24"/>
                  </w:rPr>
                  <w:t>Acton</w:t>
                </w:r>
              </w:smartTag>
            </w:smartTag>
            <w:r w:rsidRPr="00641C88">
              <w:rPr>
                <w:rFonts w:ascii="Times New Roman" w:hAnsi="Times New Roman"/>
                <w:sz w:val="24"/>
                <w:szCs w:val="24"/>
              </w:rPr>
              <w:t xml:space="preserve"> at 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24, 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48, 10:12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Barton at 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20, 9: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40, 10:00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20 = 2 × 2 × 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24 = 2 × 2 × 2 × 3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 × 2 × 2 × 3 × 5 = 120</w:t>
            </w: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11: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00 am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listing multiples of 20 and 24 with at least 3 numbers in each list ; multiples could be given in minutes or in hours and minutes (condone one addition error in total in first 3 numbers in lists)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    identify     120 (mins)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2 (hours)    as LCM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 for     11: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00 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11(am)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  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11 o'clock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for listing times after 9am when each bus leaves the bus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station, with at least 3 times in each list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(condone one addition error in total in first 3 times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after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am in lists)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for correct times in each list up to and including 11: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 for     11: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00 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11(am)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  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11 o'clock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M1for correct method to wri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 20 and 24 in terms of their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prime factors 2, 2, 5 and 2, 2, 2, 3 (condone one error)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 identify 120 as LCM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    for     11:</w:t>
            </w:r>
            <w:r w:rsidRPr="00641C88">
              <w:rPr>
                <w:rFonts w:ascii="Times New Roman" w:hAnsi="Times New Roman"/>
                <w:w w:val="50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00 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    11(am)    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  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11 o'clock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41C88">
              <w:rPr>
                <w:rFonts w:ascii="Times New Roman" w:hAnsi="Times New Roman"/>
                <w:iCs/>
                <w:sz w:val="24"/>
                <w:szCs w:val="24"/>
              </w:rPr>
              <w:t>9.4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Diagram or chart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a key, or suitable labels, to identify regular yoghurt and low fat yoghurt.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for diagram(s) or chart(s) set up for comparison, showing data for protein, carbohydrate and fat, e.g. dual bar chart, line graph, etc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correct heights for regular yoghurt 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low fat yoghurt, dependent on a linear scale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C1 for a fully correct diagram or chart to include labels for protein, carbohydrate and fat and vertical axis correctly scaled and labelled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Shape with vertices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(–1, 3), (0, 6),</w:t>
            </w:r>
          </w:p>
          <w:p w:rsidR="00BF023D" w:rsidRPr="00641C88" w:rsidRDefault="00BF023D" w:rsidP="00661F2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(2, 6), (1, 3)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for correct shape in correct position</w:t>
            </w:r>
          </w:p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Rotation 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centre (0,0) 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90˚ anticlockwise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rotation </w:t>
            </w:r>
          </w:p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(centre)  (0,0) </w:t>
            </w:r>
          </w:p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90˚ anticlockwise or 270˚ clockwise</w:t>
            </w:r>
          </w:p>
          <w:p w:rsidR="00BF023D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Note: award no marks if more than one transformation is given</w:t>
            </w:r>
          </w:p>
          <w:p w:rsidR="00BF023D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tabs>
                <w:tab w:val="center" w:pos="195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44" type="#_x0000_t75" style="width:22.2pt;height:30.6pt" o:ole="">
                  <v:imagedata r:id="rId41" o:title=""/>
                </v:shape>
                <o:OLEObject Type="Embed" ProgID="Equation.DSMT4" ShapeID="_x0000_i1044" DrawAspect="Content" ObjectID="_1543387258" r:id="rId42"/>
              </w:objec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045" type="#_x0000_t75" style="width:22.2pt;height:30.6pt" o:ole="">
                  <v:imagedata r:id="rId43" o:title=""/>
                </v:shape>
                <o:OLEObject Type="Embed" ProgID="Equation.DSMT4" ShapeID="_x0000_i1045" DrawAspect="Content" ObjectID="_1543387259" r:id="rId44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or 0.01 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0.00273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27.3 × 10 </w:t>
            </w:r>
            <w:r w:rsidRPr="00641C88">
              <w:rPr>
                <w:rFonts w:ascii="Times New Roman" w:hAnsi="Times New Roman"/>
                <w:sz w:val="24"/>
                <w:szCs w:val="24"/>
                <w:vertAlign w:val="superscript"/>
              </w:rPr>
              <w:t>–3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2.73 × 10</w:t>
            </w:r>
            <w:r w:rsidRPr="00641C88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273 × 10</w:t>
            </w:r>
            <w:r w:rsidRPr="00641C8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converting all numbers to same form with at least one conversion correct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for fully correct order with correct numbers in any correct form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(SC B1 if one number incorrectly placed or all 4 numbers lis</w:t>
            </w:r>
            <w:r>
              <w:rPr>
                <w:rFonts w:ascii="Times New Roman" w:hAnsi="Times New Roman"/>
                <w:sz w:val="24"/>
                <w:szCs w:val="24"/>
              </w:rPr>
              <w:t>ted in reverse order)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46" type="#_x0000_t75" style="width:10.2pt;height:31.2pt" o:ole="">
                  <v:imagedata r:id="rId45" o:title=""/>
                </v:shape>
                <o:OLEObject Type="Embed" ProgID="Equation.3" ShapeID="_x0000_i1046" DrawAspect="Content" ObjectID="_1543387260" r:id="rId46"/>
              </w:objec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47" type="#_x0000_t75" style="width:10.2pt;height:31.2pt" o:ole="">
                  <v:imagedata r:id="rId45" o:title=""/>
                </v:shape>
                <o:OLEObject Type="Embed" ProgID="Equation.3" ShapeID="_x0000_i1047" DrawAspect="Content" ObjectID="_1543387261" r:id="rId47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48" type="#_x0000_t75" style="width:10.2pt;height:31.2pt" o:ole="">
                  <v:imagedata r:id="rId48" o:title=""/>
                </v:shape>
                <o:OLEObject Type="Embed" ProgID="Equation.3" ShapeID="_x0000_i1048" DrawAspect="Content" ObjectID="_1543387262" r:id="rId49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49" type="#_x0000_t75" style="width:10.2pt;height:31.2pt" o:ole="">
                  <v:imagedata r:id="rId50" o:title=""/>
                </v:shape>
                <o:OLEObject Type="Embed" ProgID="Equation.3" ShapeID="_x0000_i1049" DrawAspect="Content" ObjectID="_1543387263" r:id="rId51"/>
              </w:object>
            </w:r>
          </w:p>
        </w:tc>
        <w:tc>
          <w:tcPr>
            <w:tcW w:w="876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0" type="#_x0000_t75" style="width:10.2pt;height:31.2pt" o:ole="">
                  <v:imagedata r:id="rId45" o:title=""/>
                </v:shape>
                <o:OLEObject Type="Embed" ProgID="Equation.3" ShapeID="_x0000_i1050" DrawAspect="Content" ObjectID="_1543387264" r:id="rId52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correct for 1</w:t>
            </w:r>
            <w:r w:rsidRPr="00641C88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counter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B1 for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1" type="#_x0000_t75" style="width:10.2pt;height:31.2pt" o:ole="">
                  <v:imagedata r:id="rId45" o:title=""/>
                </v:shape>
                <o:OLEObject Type="Embed" ProgID="Equation.3" ShapeID="_x0000_i1051" DrawAspect="Content" ObjectID="_1543387265" r:id="rId53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,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2" type="#_x0000_t75" style="width:10.2pt;height:31.2pt" o:ole="">
                  <v:imagedata r:id="rId48" o:title=""/>
                </v:shape>
                <o:OLEObject Type="Embed" ProgID="Equation.3" ShapeID="_x0000_i1052" DrawAspect="Content" ObjectID="_1543387266" r:id="rId54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3" type="#_x0000_t75" style="width:10.2pt;height:31.2pt" o:ole="">
                  <v:imagedata r:id="rId50" o:title=""/>
                </v:shape>
                <o:OLEObject Type="Embed" ProgID="Equation.3" ShapeID="_x0000_i1053" DrawAspect="Content" ObjectID="_1543387267" r:id="rId55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correct for 2</w:t>
            </w:r>
            <w:r w:rsidRPr="00641C88">
              <w:rPr>
                <w:rFonts w:ascii="Times New Roman" w:hAnsi="Times New Roman"/>
                <w:sz w:val="24"/>
                <w:szCs w:val="24"/>
                <w:vertAlign w:val="superscript"/>
              </w:rPr>
              <w:t>nd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counter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4" type="#_x0000_t75" style="width:10.2pt;height:31.2pt" o:ole="">
                  <v:imagedata r:id="rId48" o:title=""/>
                </v:shape>
                <o:OLEObject Type="Embed" ProgID="Equation.3" ShapeID="_x0000_i1054" DrawAspect="Content" ObjectID="_1543387268" r:id="rId56"/>
              </w:object>
            </w:r>
            <w:r w:rsidRPr="00641C88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55" type="#_x0000_t75" style="width:10.8pt;height:10.8pt" o:ole="">
                  <v:imagedata r:id="rId57" o:title=""/>
                </v:shape>
                <o:OLEObject Type="Embed" ProgID="Equation.3" ShapeID="_x0000_i1055" DrawAspect="Content" ObjectID="_1543387269" r:id="rId58"/>
              </w:objec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6" type="#_x0000_t75" style="width:10.2pt;height:31.2pt" o:ole="">
                  <v:imagedata r:id="rId48" o:title=""/>
                </v:shape>
                <o:OLEObject Type="Embed" ProgID="Equation.3" ShapeID="_x0000_i1056" DrawAspect="Content" ObjectID="_1543387270" r:id="rId59"/>
              </w:object>
            </w:r>
          </w:p>
        </w:tc>
        <w:tc>
          <w:tcPr>
            <w:tcW w:w="2100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57" type="#_x0000_t75" style="width:16.2pt;height:31.2pt" o:ole="">
                  <v:imagedata r:id="rId60" o:title=""/>
                </v:shape>
                <o:OLEObject Type="Embed" ProgID="Equation.3" ShapeID="_x0000_i1057" DrawAspect="Content" ObjectID="_1543387271" r:id="rId61"/>
              </w:object>
            </w:r>
            <w:r w:rsidRPr="00641C88"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  <w:tc>
          <w:tcPr>
            <w:tcW w:w="876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58" type="#_x0000_t75" style="width:10.2pt;height:31.2pt" o:ole="">
                  <v:imagedata r:id="rId48" o:title=""/>
                </v:shape>
                <o:OLEObject Type="Embed" ProgID="Equation.3" ShapeID="_x0000_i1058" DrawAspect="Content" ObjectID="_1543387272" r:id="rId62"/>
              </w:object>
            </w:r>
            <w:r w:rsidRPr="00641C88">
              <w:rPr>
                <w:rFonts w:ascii="Times New Roman" w:hAnsi="Times New Roman"/>
                <w:position w:val="-4"/>
                <w:sz w:val="24"/>
                <w:szCs w:val="24"/>
              </w:rPr>
              <w:object w:dxaOrig="220" w:dyaOrig="220">
                <v:shape id="_x0000_i1059" type="#_x0000_t75" style="width:10.8pt;height:10.8pt" o:ole="">
                  <v:imagedata r:id="rId57" o:title=""/>
                </v:shape>
                <o:OLEObject Type="Embed" ProgID="Equation.3" ShapeID="_x0000_i1059" DrawAspect="Content" ObjectID="_1543387273" r:id="rId63"/>
              </w:objec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200" w:dyaOrig="620">
                <v:shape id="_x0000_i1060" type="#_x0000_t75" style="width:10.2pt;height:31.2pt" o:ole="">
                  <v:imagedata r:id="rId48" o:title=""/>
                </v:shape>
                <o:OLEObject Type="Embed" ProgID="Equation.3" ShapeID="_x0000_i1060" DrawAspect="Content" ObjectID="_1543387274" r:id="rId64"/>
              </w:objec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641C88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61" type="#_x0000_t75" style="width:16.2pt;height:31.2pt" o:ole="">
                  <v:imagedata r:id="rId60" o:title=""/>
                </v:shape>
                <o:OLEObject Type="Embed" ProgID="Equation.3" ShapeID="_x0000_i1061" DrawAspect="Content" ObjectID="_1543387275" r:id="rId65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>oe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26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3"/>
              <w:gridCol w:w="294"/>
              <w:gridCol w:w="294"/>
              <w:gridCol w:w="294"/>
              <w:gridCol w:w="294"/>
              <w:gridCol w:w="294"/>
              <w:gridCol w:w="294"/>
              <w:gridCol w:w="294"/>
              <w:gridCol w:w="294"/>
            </w:tblGrid>
            <w:tr w:rsidR="00BF023D" w:rsidRPr="00641C88" w:rsidTr="00A53F10"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A53F10">
                    <w:rPr>
                      <w:rFonts w:ascii="Times New Roman" w:hAnsi="Times New Roman"/>
                      <w:i/>
                    </w:rPr>
                    <w:t>x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–2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–1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BF023D" w:rsidRPr="00641C88" w:rsidTr="00A53F10">
              <w:trPr>
                <w:trHeight w:val="421"/>
              </w:trPr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A53F10">
                    <w:rPr>
                      <w:rFonts w:ascii="Times New Roman" w:hAnsi="Times New Roman"/>
                      <w:i/>
                    </w:rPr>
                    <w:t>y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ind w:left="-113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ind w:left="-113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023D" w:rsidRPr="00A53F10" w:rsidRDefault="00BF023D" w:rsidP="00A53F10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A53F10">
                    <w:rPr>
                      <w:rFonts w:ascii="Times New Roman" w:hAnsi="Times New Roman"/>
                    </w:rPr>
                    <w:t>–1</w:t>
                  </w:r>
                </w:p>
              </w:tc>
            </w:tr>
          </w:tbl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graph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(Table of values)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at least 2 correct attempts to find points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by substituting values of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ft for plotting at least 2 of their points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(any points plotted from their table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must be correct)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(No table of values)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M2 for at least 2 correct points (and no incorrect points) plotted 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line segment of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 xml:space="preserve">y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= 4 drawn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(M1 for at least 3 correct points plotted with no more than 2 incorrect)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(Use of </w:t>
            </w:r>
            <w:r w:rsidRPr="00641C88">
              <w:rPr>
                <w:rFonts w:ascii="Times New Roman" w:hAnsi="Times New Roman"/>
                <w:b/>
                <w:i/>
                <w:sz w:val="24"/>
                <w:szCs w:val="24"/>
              </w:rPr>
              <w:t>y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 = m</w:t>
            </w:r>
            <w:r w:rsidRPr="00641C88">
              <w:rPr>
                <w:rFonts w:ascii="Times New Roman" w:hAnsi="Times New Roman"/>
                <w:b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 xml:space="preserve"> + c)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M2 for at least 2 correct points (and no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incorrect points) plotted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(M1 for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4 –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or line drawn with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gradient of –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1 or line drawn with a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intercept of 4 and a negative gradient)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method to find area of one rectangle, </w:t>
            </w:r>
          </w:p>
          <w:p w:rsidR="00BF023D" w:rsidRPr="00641C88" w:rsidRDefault="00BF023D" w:rsidP="00641C88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eg 15 × 8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120) or 15 × 11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165)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subtracting from/by given area, </w:t>
            </w:r>
          </w:p>
          <w:p w:rsidR="00BF023D" w:rsidRPr="00641C88" w:rsidRDefault="00BF023D" w:rsidP="00641C88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eg (138 – “120”)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18) or “165” – 138 (=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27)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final step from complete method shown, </w:t>
            </w:r>
          </w:p>
          <w:p w:rsidR="00BF023D" w:rsidRPr="00641C88" w:rsidRDefault="00BF023D" w:rsidP="00641C88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eg 15 − "18"÷ 3 or “27” ÷ 3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a correct expression for the area of one rectangle, </w:t>
            </w:r>
          </w:p>
          <w:p w:rsidR="00BF023D" w:rsidRPr="00641C88" w:rsidRDefault="00BF023D" w:rsidP="00641C88">
            <w:pPr>
              <w:spacing w:after="120"/>
              <w:ind w:left="396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eg (8 + 3) × (15 −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) or 8 ×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a correct equation </w:t>
            </w:r>
          </w:p>
          <w:p w:rsidR="00BF023D" w:rsidRPr="00641C88" w:rsidRDefault="00BF023D" w:rsidP="00641C88">
            <w:pPr>
              <w:spacing w:after="120"/>
              <w:ind w:firstLine="433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eg (8 + 3) × (15 −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) + 8 ×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138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correct method to isolate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, eg 3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= 27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CB2C3D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 xml:space="preserve">22 </w:t>
            </w:r>
          </w:p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Proof 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setting up a correct equation in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eg. 3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– 2 = 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+ 1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a fully correct method to solve their equation or for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 1.5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("1.5" + 1) × 4 or (3 × "1.5" – 2) × 4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or (3 × "1.5" – 2) × 2 + ("1.5"+ 1) × 2   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C1 (dep on M3) for completing the proof resulting in a perimeter of 10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setting up a correct equation in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eg. 2(3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– 2) + 2(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+ 1) = 10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a fully correct method to solve their equation or for </w:t>
            </w:r>
            <w:r w:rsidRPr="00641C88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 1.5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(dep) for  "1.5" + 1 and  3 × "1.5" – 2 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C1 (dep on M3) for completing the proof resulting in a justification that the shape is a square</w:t>
            </w: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P: T: B = 1: 3: 6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10 × 6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CB2C3D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e.g.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3P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2T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So, 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2(3P)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6P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P+T+B=P+3P+6P=10P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P = 54÷10 = £5.40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B = 6×£5.40</w:t>
            </w: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32.40</w:t>
            </w: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1 : 3 : 6 or any three numbers in the ratio 1:3:6 in any order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54 ÷ (1 + 3 + 6) × 6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A1 for 32.4(0)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41C88">
              <w:rPr>
                <w:rFonts w:ascii="Times New Roman" w:hAnsi="Times New Roman"/>
                <w:b/>
                <w:sz w:val="24"/>
                <w:szCs w:val="24"/>
              </w:rPr>
              <w:t>Alternative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1: 3: 6 oe or P + 3P + 6P (=10P) oe,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e.g. T/3 + T + 2T (=10T/3) or 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e.g. B/6 + B/2 + B (=10B/6)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or 5.4(0) or 16.2(0) seen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54 ÷ 10 × 6 or [54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41C88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641C88">
              <w:rPr>
                <w:rFonts w:ascii="Times New Roman" w:hAnsi="Times New Roman"/>
                <w:sz w:val="24"/>
                <w:szCs w:val="24"/>
              </w:rPr>
              <w:pict>
                <v:shape id="_x0000_i1062" type="#_x0000_t75" style="width:27.6pt;height:25.8pt">
                  <v:imagedata r:id="rId66" o:title="" chromakey="white"/>
                </v:shape>
              </w:pict>
            </w:r>
            <w:r w:rsidRPr="00641C88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41C88">
              <w:rPr>
                <w:rFonts w:ascii="Times New Roman" w:hAnsi="Times New Roman"/>
                <w:sz w:val="24"/>
                <w:szCs w:val="24"/>
              </w:rPr>
              <w:pict>
                <v:shape id="_x0000_i1063" type="#_x0000_t75" style="width:27.6pt;height:25.8pt">
                  <v:imagedata r:id="rId66" o:title="" chromakey="white"/>
                </v:shape>
              </w:pic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41C88">
              <w:rPr>
                <w:rFonts w:ascii="Times New Roman" w:hAnsi="Times New Roman"/>
                <w:sz w:val="24"/>
                <w:szCs w:val="24"/>
              </w:rPr>
              <w:t>] × 2 or 54</w: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41C88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641C88">
              <w:rPr>
                <w:rFonts w:ascii="Times New Roman" w:hAnsi="Times New Roman"/>
                <w:sz w:val="24"/>
                <w:szCs w:val="24"/>
              </w:rPr>
              <w:pict>
                <v:shape id="_x0000_i1064" type="#_x0000_t75" style="width:30pt;height:24.6pt">
                  <v:imagedata r:id="rId67" o:title="" chromakey="white"/>
                </v:shape>
              </w:pict>
            </w:r>
            <w:r w:rsidRPr="00641C88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41C88">
              <w:rPr>
                <w:rFonts w:ascii="Times New Roman" w:hAnsi="Times New Roman"/>
                <w:sz w:val="24"/>
                <w:szCs w:val="24"/>
              </w:rPr>
              <w:pict>
                <v:shape id="_x0000_i1065" type="#_x0000_t75" style="width:30pt;height:24.6pt">
                  <v:imagedata r:id="rId67" o:title="" chromakey="white"/>
                </v:shape>
              </w:pict>
            </w:r>
            <w:r w:rsidRPr="00641C8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41C88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A1 for 32.4(0)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 xml:space="preserve">M1 for a partial decomposition of £54 in ratio 1:3:6,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641C88">
              <w:rPr>
                <w:rFonts w:ascii="Times New Roman" w:hAnsi="Times New Roman"/>
                <w:sz w:val="24"/>
                <w:szCs w:val="24"/>
              </w:rPr>
              <w:t>e.g. (£)5 +( £)15 + (£)30 (=(£)50)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a decomposition of the remaining amount in ratio 1:3:6, e.g. 40(p) + 120(p) + 240 (=400(p))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32.4(0)</w:t>
            </w:r>
          </w:p>
        </w:tc>
      </w:tr>
      <w:tr w:rsidR="00BF023D" w:rsidRPr="00E62EDD" w:rsidTr="00641C88">
        <w:trPr>
          <w:trHeight w:val="70"/>
          <w:jc w:val="center"/>
        </w:trPr>
        <w:tc>
          <w:tcPr>
            <w:tcW w:w="641" w:type="dxa"/>
          </w:tcPr>
          <w:p w:rsidR="00BF023D" w:rsidRPr="00CB2C3D" w:rsidRDefault="00BF023D" w:rsidP="00641C8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C3D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BF023D" w:rsidRPr="00641C88" w:rsidRDefault="00BF023D" w:rsidP="00641C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41C88">
              <w:rPr>
                <w:rFonts w:ascii="Times New Roman" w:hAnsi="Times New Roman"/>
                <w:sz w:val="24"/>
                <w:szCs w:val="24"/>
              </w:rPr>
              <w:t>M1 for correct intersecting arcs</w:t>
            </w:r>
          </w:p>
          <w:p w:rsidR="00BF023D" w:rsidRPr="00641C88" w:rsidRDefault="00BF023D" w:rsidP="00641C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correct angle bisector</w:t>
            </w:r>
          </w:p>
        </w:tc>
      </w:tr>
    </w:tbl>
    <w:p w:rsidR="00BF023D" w:rsidRDefault="00BF023D" w:rsidP="008A11B5">
      <w:pPr>
        <w:spacing w:after="0" w:line="240" w:lineRule="auto"/>
      </w:pPr>
    </w:p>
    <w:p w:rsidR="00BF023D" w:rsidRDefault="00BF023D" w:rsidP="008A11B5">
      <w:pPr>
        <w:spacing w:after="0" w:line="240" w:lineRule="auto"/>
      </w:pPr>
    </w:p>
    <w:p w:rsidR="00BF023D" w:rsidRPr="00DF6A6B" w:rsidRDefault="00BF023D" w:rsidP="00674AEF">
      <w:pPr>
        <w:spacing w:after="0" w:line="360" w:lineRule="auto"/>
        <w:rPr>
          <w:b/>
        </w:rPr>
      </w:pPr>
      <w:r>
        <w:br w:type="page"/>
      </w:r>
      <w:r w:rsidRPr="00DF6A6B">
        <w:rPr>
          <w:b/>
        </w:rPr>
        <w:t>National performance data from Results Plus</w:t>
      </w:r>
    </w:p>
    <w:tbl>
      <w:tblPr>
        <w:tblW w:w="14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993"/>
        <w:gridCol w:w="850"/>
        <w:gridCol w:w="983"/>
        <w:gridCol w:w="1083"/>
        <w:gridCol w:w="3640"/>
        <w:gridCol w:w="815"/>
        <w:gridCol w:w="855"/>
        <w:gridCol w:w="855"/>
        <w:gridCol w:w="856"/>
        <w:gridCol w:w="855"/>
        <w:gridCol w:w="855"/>
        <w:gridCol w:w="856"/>
      </w:tblGrid>
      <w:tr w:rsidR="00BF023D" w:rsidRPr="00733F61" w:rsidTr="00674AEF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3909" w:type="dxa"/>
            <w:gridSpan w:val="4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3640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1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5132" w:type="dxa"/>
            <w:gridSpan w:val="6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BF023D" w:rsidRPr="00733F61" w:rsidTr="00674AEF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993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850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Session</w:t>
            </w:r>
          </w:p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YYMM</w:t>
            </w:r>
          </w:p>
        </w:tc>
        <w:tc>
          <w:tcPr>
            <w:tcW w:w="1083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Question</w:t>
            </w:r>
          </w:p>
        </w:tc>
        <w:tc>
          <w:tcPr>
            <w:tcW w:w="3640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81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85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85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856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85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  <w:tc>
          <w:tcPr>
            <w:tcW w:w="855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F</w:t>
            </w:r>
          </w:p>
        </w:tc>
        <w:tc>
          <w:tcPr>
            <w:tcW w:w="856" w:type="dxa"/>
            <w:shd w:val="clear" w:color="000000" w:fill="00FFFF"/>
            <w:noWrap/>
            <w:vAlign w:val="bottom"/>
          </w:tcPr>
          <w:p w:rsidR="00BF023D" w:rsidRPr="00733F61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733F61">
              <w:rPr>
                <w:rFonts w:ascii="Arial" w:hAnsi="Arial" w:cs="Arial"/>
                <w:b/>
                <w:bCs/>
                <w:color w:val="000000"/>
                <w:sz w:val="20"/>
              </w:rPr>
              <w:t>G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993" w:type="dxa"/>
            <w:tcBorders>
              <w:left w:val="nil"/>
            </w:tcBorders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1111</w:t>
            </w:r>
          </w:p>
        </w:tc>
        <w:tc>
          <w:tcPr>
            <w:tcW w:w="1083" w:type="dxa"/>
            <w:tcBorders>
              <w:right w:val="nil"/>
            </w:tcBorders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Q01b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Place value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55" w:type="dxa"/>
            <w:tcBorders>
              <w:left w:val="nil"/>
            </w:tcBorders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1.77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1.83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0906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Extract data from lists and tables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2.51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2.69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2.49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2.17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1.78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Q18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Properties of 3D shapes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1.11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1303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Q03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Fractions, percentages and decimals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3.70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2.21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1.93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1203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Q09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Simplify expressions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2.00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Q11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1.39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0.99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Q14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Pattern sequences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2.63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1.38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1.14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Money calculations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2.89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1.86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Integers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5132" w:type="dxa"/>
            <w:gridSpan w:val="6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Q12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5132" w:type="dxa"/>
            <w:gridSpan w:val="6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Q09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Coordinates in 2D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2.15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1.50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12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Q22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0.85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2.23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0.51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0.09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0.04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Q06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3.05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2.91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1.30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14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Q11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Percentages - VAT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2.20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2.74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Q24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HCF and LCM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0.30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Q13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5132" w:type="dxa"/>
            <w:gridSpan w:val="6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in January 2017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Q06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Translations and rotations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2.27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0.62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Q17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Standard form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2.51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2.18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1.46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0.94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2540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0811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 tree diagrams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1.61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1.32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Graphs of linear equations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0.59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1.45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21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Perimeter and area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1.51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0.29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22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5MM1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Q09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Solve linear equations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0.20</w:t>
            </w:r>
          </w:p>
        </w:tc>
        <w:tc>
          <w:tcPr>
            <w:tcW w:w="855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bottom"/>
          </w:tcPr>
          <w:p w:rsidR="00BF023D" w:rsidRPr="006A747F" w:rsidRDefault="00BF023D" w:rsidP="00674AEF">
            <w:pPr>
              <w:spacing w:after="0"/>
              <w:jc w:val="center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23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1106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Q27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Ratio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0.27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0.75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0.29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</w:tr>
      <w:tr w:rsidR="00BF023D" w:rsidRPr="00733F61" w:rsidTr="00674AEF">
        <w:trPr>
          <w:trHeight w:val="70"/>
        </w:trPr>
        <w:tc>
          <w:tcPr>
            <w:tcW w:w="567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24</w:t>
            </w:r>
          </w:p>
        </w:tc>
        <w:tc>
          <w:tcPr>
            <w:tcW w:w="99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2540</w:t>
            </w:r>
          </w:p>
        </w:tc>
        <w:tc>
          <w:tcPr>
            <w:tcW w:w="85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1F</w:t>
            </w:r>
          </w:p>
        </w:tc>
        <w:tc>
          <w:tcPr>
            <w:tcW w:w="9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0811</w:t>
            </w:r>
          </w:p>
        </w:tc>
        <w:tc>
          <w:tcPr>
            <w:tcW w:w="1083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Q25</w:t>
            </w:r>
          </w:p>
        </w:tc>
        <w:tc>
          <w:tcPr>
            <w:tcW w:w="3640" w:type="dxa"/>
            <w:noWrap/>
            <w:vAlign w:val="bottom"/>
          </w:tcPr>
          <w:p w:rsidR="00BF023D" w:rsidRDefault="00BF023D" w:rsidP="00674AEF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Constructions</w:t>
            </w:r>
          </w:p>
        </w:tc>
        <w:tc>
          <w:tcPr>
            <w:tcW w:w="81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0.15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0.36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  <w:tc>
          <w:tcPr>
            <w:tcW w:w="855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  <w:tc>
          <w:tcPr>
            <w:tcW w:w="856" w:type="dxa"/>
            <w:noWrap/>
            <w:vAlign w:val="bottom"/>
          </w:tcPr>
          <w:p w:rsidR="00BF023D" w:rsidRDefault="00BF023D" w:rsidP="00674AEF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0.01</w:t>
            </w:r>
          </w:p>
        </w:tc>
      </w:tr>
      <w:tr w:rsidR="00BF023D" w:rsidRPr="00733F61" w:rsidTr="00674AEF">
        <w:trPr>
          <w:trHeight w:val="264"/>
        </w:trPr>
        <w:tc>
          <w:tcPr>
            <w:tcW w:w="567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3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0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083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40" w:type="dxa"/>
            <w:noWrap/>
            <w:vAlign w:val="bottom"/>
          </w:tcPr>
          <w:p w:rsidR="00BF023D" w:rsidRPr="00736A85" w:rsidRDefault="00BF023D" w:rsidP="00674AEF">
            <w:pPr>
              <w:spacing w:after="0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15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855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5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5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5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56" w:type="dxa"/>
            <w:noWrap/>
            <w:vAlign w:val="center"/>
          </w:tcPr>
          <w:p w:rsidR="00BF023D" w:rsidRPr="00736A85" w:rsidRDefault="00BF023D" w:rsidP="00674AE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BF023D" w:rsidRDefault="00BF023D" w:rsidP="00674AEF">
      <w:pPr>
        <w:spacing w:after="0"/>
      </w:pPr>
    </w:p>
    <w:p w:rsidR="00BF023D" w:rsidRDefault="00BF023D" w:rsidP="00674AEF">
      <w:pPr>
        <w:spacing w:after="0" w:line="360" w:lineRule="auto"/>
      </w:pPr>
    </w:p>
    <w:sectPr w:rsidR="00BF023D" w:rsidSect="0081465A">
      <w:footerReference w:type="default" r:id="rId6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23D" w:rsidRDefault="00BF023D">
      <w:r>
        <w:separator/>
      </w:r>
    </w:p>
  </w:endnote>
  <w:endnote w:type="continuationSeparator" w:id="0">
    <w:p w:rsidR="00BF023D" w:rsidRDefault="00BF0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3D" w:rsidRPr="00B9493F" w:rsidRDefault="00BF023D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16"/>
        <w:szCs w:val="16"/>
      </w:rPr>
    </w:pPr>
    <w:r w:rsidRPr="00B9493F">
      <w:rPr>
        <w:rFonts w:ascii="Times New Roman" w:hAnsi="Times New Roman"/>
        <w:sz w:val="16"/>
        <w:szCs w:val="16"/>
      </w:rPr>
      <w:t xml:space="preserve">1MA1 practice paper 1F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B9493F">
      <w:rPr>
        <w:rFonts w:ascii="Times New Roman" w:hAnsi="Times New Roman"/>
        <w:sz w:val="16"/>
        <w:szCs w:val="16"/>
      </w:rPr>
      <w:t xml:space="preserve"> </w:t>
    </w:r>
    <w:r w:rsidRPr="00B9493F">
      <w:rPr>
        <w:rStyle w:val="PageNumber"/>
        <w:rFonts w:ascii="Times New Roman" w:hAnsi="Times New Roman"/>
        <w:sz w:val="16"/>
        <w:szCs w:val="16"/>
      </w:rPr>
      <w:fldChar w:fldCharType="begin"/>
    </w:r>
    <w:r w:rsidRPr="00B9493F">
      <w:rPr>
        <w:rStyle w:val="PageNumber"/>
        <w:rFonts w:ascii="Times New Roman" w:hAnsi="Times New Roman"/>
        <w:sz w:val="16"/>
        <w:szCs w:val="16"/>
      </w:rPr>
      <w:instrText xml:space="preserve"> PAGE </w:instrText>
    </w:r>
    <w:r w:rsidRPr="00B9493F">
      <w:rPr>
        <w:rStyle w:val="PageNumber"/>
        <w:rFonts w:ascii="Times New Roman" w:hAnsi="Times New Roman"/>
        <w:sz w:val="16"/>
        <w:szCs w:val="16"/>
      </w:rPr>
      <w:fldChar w:fldCharType="separate"/>
    </w:r>
    <w:r>
      <w:rPr>
        <w:rStyle w:val="PageNumber"/>
        <w:rFonts w:ascii="Times New Roman" w:hAnsi="Times New Roman"/>
        <w:noProof/>
        <w:sz w:val="16"/>
        <w:szCs w:val="16"/>
      </w:rPr>
      <w:t>12</w:t>
    </w:r>
    <w:r w:rsidRPr="00B9493F">
      <w:rPr>
        <w:rStyle w:val="PageNumber"/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23D" w:rsidRDefault="00BF023D">
      <w:r>
        <w:separator/>
      </w:r>
    </w:p>
  </w:footnote>
  <w:footnote w:type="continuationSeparator" w:id="0">
    <w:p w:rsidR="00BF023D" w:rsidRDefault="00BF02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32663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5F4B1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1C5E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7EA29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7289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F011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CEAC8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A32D8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E0D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68E2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30793"/>
    <w:rsid w:val="000502F3"/>
    <w:rsid w:val="000E406E"/>
    <w:rsid w:val="001262CE"/>
    <w:rsid w:val="0013758A"/>
    <w:rsid w:val="00186466"/>
    <w:rsid w:val="001D57D6"/>
    <w:rsid w:val="001E4902"/>
    <w:rsid w:val="00213BA3"/>
    <w:rsid w:val="0023482C"/>
    <w:rsid w:val="00236220"/>
    <w:rsid w:val="002B3DB3"/>
    <w:rsid w:val="002B5BCF"/>
    <w:rsid w:val="00327B44"/>
    <w:rsid w:val="003437BD"/>
    <w:rsid w:val="003532A1"/>
    <w:rsid w:val="003B17FB"/>
    <w:rsid w:val="003C565F"/>
    <w:rsid w:val="003D3013"/>
    <w:rsid w:val="003E2550"/>
    <w:rsid w:val="003F5DFB"/>
    <w:rsid w:val="003F6204"/>
    <w:rsid w:val="004372E1"/>
    <w:rsid w:val="004637EB"/>
    <w:rsid w:val="00467579"/>
    <w:rsid w:val="00475BF0"/>
    <w:rsid w:val="00490F80"/>
    <w:rsid w:val="004A044F"/>
    <w:rsid w:val="004A29A9"/>
    <w:rsid w:val="004B5BFF"/>
    <w:rsid w:val="004D29D9"/>
    <w:rsid w:val="004E5395"/>
    <w:rsid w:val="00542446"/>
    <w:rsid w:val="0054469D"/>
    <w:rsid w:val="005448DA"/>
    <w:rsid w:val="005653EA"/>
    <w:rsid w:val="00567183"/>
    <w:rsid w:val="005C721E"/>
    <w:rsid w:val="00611404"/>
    <w:rsid w:val="00641C88"/>
    <w:rsid w:val="00650308"/>
    <w:rsid w:val="00661F29"/>
    <w:rsid w:val="00662884"/>
    <w:rsid w:val="00674AEF"/>
    <w:rsid w:val="006A747F"/>
    <w:rsid w:val="006B11EE"/>
    <w:rsid w:val="006E39F1"/>
    <w:rsid w:val="00733F61"/>
    <w:rsid w:val="00734DF1"/>
    <w:rsid w:val="00736A85"/>
    <w:rsid w:val="00757079"/>
    <w:rsid w:val="0079631B"/>
    <w:rsid w:val="007B186A"/>
    <w:rsid w:val="0081465A"/>
    <w:rsid w:val="00842A2D"/>
    <w:rsid w:val="00855E4D"/>
    <w:rsid w:val="00883FA2"/>
    <w:rsid w:val="008A11B5"/>
    <w:rsid w:val="008F365B"/>
    <w:rsid w:val="009256DB"/>
    <w:rsid w:val="00931369"/>
    <w:rsid w:val="00946645"/>
    <w:rsid w:val="00A25BE3"/>
    <w:rsid w:val="00A53F10"/>
    <w:rsid w:val="00A75158"/>
    <w:rsid w:val="00AC1265"/>
    <w:rsid w:val="00AC2434"/>
    <w:rsid w:val="00B452ED"/>
    <w:rsid w:val="00B914A6"/>
    <w:rsid w:val="00B9215E"/>
    <w:rsid w:val="00B9493F"/>
    <w:rsid w:val="00BA194D"/>
    <w:rsid w:val="00BA5B5E"/>
    <w:rsid w:val="00BB4588"/>
    <w:rsid w:val="00BC39A5"/>
    <w:rsid w:val="00BE4C9B"/>
    <w:rsid w:val="00BE637F"/>
    <w:rsid w:val="00BF023D"/>
    <w:rsid w:val="00C169D4"/>
    <w:rsid w:val="00C26C12"/>
    <w:rsid w:val="00C46AF5"/>
    <w:rsid w:val="00C536F5"/>
    <w:rsid w:val="00C815AE"/>
    <w:rsid w:val="00CA3271"/>
    <w:rsid w:val="00CB2C3D"/>
    <w:rsid w:val="00D4307A"/>
    <w:rsid w:val="00D471A4"/>
    <w:rsid w:val="00D82207"/>
    <w:rsid w:val="00DF6A6B"/>
    <w:rsid w:val="00E21BAF"/>
    <w:rsid w:val="00E46F70"/>
    <w:rsid w:val="00E54C9A"/>
    <w:rsid w:val="00E62EDD"/>
    <w:rsid w:val="00E96283"/>
    <w:rsid w:val="00EA6FE0"/>
    <w:rsid w:val="00F051C9"/>
    <w:rsid w:val="00F33B5F"/>
    <w:rsid w:val="00F808E0"/>
    <w:rsid w:val="00F87894"/>
    <w:rsid w:val="00FB0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11B5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8A11B5"/>
    <w:rPr>
      <w:rFonts w:ascii="Times New Roman" w:hAnsi="Times New Roman"/>
      <w:sz w:val="28"/>
      <w:lang w:eastAsia="en-US"/>
    </w:rPr>
  </w:style>
  <w:style w:type="paragraph" w:customStyle="1" w:styleId="yiv217602150msonormal">
    <w:name w:val="yiv217602150msonormal"/>
    <w:basedOn w:val="Normal"/>
    <w:uiPriority w:val="99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uiPriority w:val="99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eastAsia="Times New Roman"/>
      <w:lang w:eastAsia="en-US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eastAsia="Times New Roman"/>
      <w:lang w:eastAsia="en-US"/>
    </w:rPr>
  </w:style>
  <w:style w:type="character" w:styleId="PageNumber">
    <w:name w:val="page number"/>
    <w:basedOn w:val="DefaultParagraphFont"/>
    <w:uiPriority w:val="99"/>
    <w:rsid w:val="00B9493F"/>
  </w:style>
  <w:style w:type="paragraph" w:customStyle="1" w:styleId="accept">
    <w:name w:val="accept"/>
    <w:basedOn w:val="Normal"/>
    <w:rsid w:val="008A11B5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1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8.bin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5.bin"/><Relationship Id="rId68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8.wmf"/><Relationship Id="rId53" Type="http://schemas.openxmlformats.org/officeDocument/2006/relationships/oleObject" Target="embeddings/oleObject27.bin"/><Relationship Id="rId58" Type="http://schemas.openxmlformats.org/officeDocument/2006/relationships/oleObject" Target="embeddings/oleObject31.bin"/><Relationship Id="rId66" Type="http://schemas.openxmlformats.org/officeDocument/2006/relationships/image" Target="media/image23.png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4.bin"/><Relationship Id="rId57" Type="http://schemas.openxmlformats.org/officeDocument/2006/relationships/image" Target="media/image21.wmf"/><Relationship Id="rId61" Type="http://schemas.openxmlformats.org/officeDocument/2006/relationships/oleObject" Target="embeddings/oleObject33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image" Target="media/image22.wmf"/><Relationship Id="rId65" Type="http://schemas.openxmlformats.org/officeDocument/2006/relationships/oleObject" Target="embeddings/oleObject37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7.wmf"/><Relationship Id="rId48" Type="http://schemas.openxmlformats.org/officeDocument/2006/relationships/image" Target="media/image19.wmf"/><Relationship Id="rId56" Type="http://schemas.openxmlformats.org/officeDocument/2006/relationships/oleObject" Target="embeddings/oleObject30.bin"/><Relationship Id="rId64" Type="http://schemas.openxmlformats.org/officeDocument/2006/relationships/oleObject" Target="embeddings/oleObject36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32.bin"/><Relationship Id="rId67" Type="http://schemas.openxmlformats.org/officeDocument/2006/relationships/image" Target="media/image24.png"/><Relationship Id="rId20" Type="http://schemas.openxmlformats.org/officeDocument/2006/relationships/oleObject" Target="embeddings/oleObject7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8.bin"/><Relationship Id="rId62" Type="http://schemas.openxmlformats.org/officeDocument/2006/relationships/oleObject" Target="embeddings/oleObject34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1600</Words>
  <Characters>9122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2</cp:revision>
  <dcterms:created xsi:type="dcterms:W3CDTF">2016-12-15T12:27:00Z</dcterms:created>
  <dcterms:modified xsi:type="dcterms:W3CDTF">2016-12-15T12:27:00Z</dcterms:modified>
</cp:coreProperties>
</file>