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19.3 × 150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19.3 × 150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2895</w:t>
            </w: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2895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2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sz w:val="24"/>
          <w:szCs w:val="24"/>
        </w:rPr>
      </w:pPr>
    </w:p>
    <w:p w:rsidR="001C6214" w:rsidRDefault="001C6214" w:rsidP="009C5D5F"/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9"/>
        <w:gridCol w:w="527"/>
        <w:gridCol w:w="314"/>
        <w:gridCol w:w="322"/>
        <w:gridCol w:w="520"/>
        <w:gridCol w:w="3915"/>
        <w:gridCol w:w="1417"/>
        <w:gridCol w:w="505"/>
        <w:gridCol w:w="346"/>
        <w:gridCol w:w="910"/>
        <w:gridCol w:w="933"/>
        <w:gridCol w:w="731"/>
        <w:gridCol w:w="3599"/>
        <w:gridCol w:w="27"/>
      </w:tblGrid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435" w:type="dxa"/>
            <w:gridSpan w:val="2"/>
          </w:tcPr>
          <w:p w:rsidR="001C6214" w:rsidRPr="008032CC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4B423E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 xml:space="preserve">3 &lt; </w:t>
            </w:r>
            <w:r w:rsidRPr="004B423E">
              <w:rPr>
                <w:rFonts w:ascii="Times New Roman" w:hAnsi="Times New Roman"/>
                <w:i/>
                <w:sz w:val="24"/>
                <w:szCs w:val="24"/>
              </w:rPr>
              <w:t>w</w:t>
            </w:r>
            <w:r w:rsidRPr="004B423E">
              <w:rPr>
                <w:rFonts w:ascii="Times New Roman" w:hAnsi="Times New Roman"/>
                <w:sz w:val="24"/>
                <w:szCs w:val="24"/>
              </w:rPr>
              <w:t xml:space="preserve"> ≤ 4</w:t>
            </w:r>
          </w:p>
        </w:tc>
        <w:tc>
          <w:tcPr>
            <w:tcW w:w="851" w:type="dxa"/>
            <w:gridSpan w:val="2"/>
          </w:tcPr>
          <w:p w:rsidR="001C6214" w:rsidRPr="004B423E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3" w:type="dxa"/>
            <w:gridSpan w:val="4"/>
          </w:tcPr>
          <w:p w:rsidR="001C6214" w:rsidRPr="004B423E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4B423E">
              <w:rPr>
                <w:rFonts w:ascii="Times New Roman" w:hAnsi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435" w:type="dxa"/>
            <w:gridSpan w:val="2"/>
          </w:tcPr>
          <w:p w:rsidR="001C6214" w:rsidRPr="00B47AA6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(12 × 2.5) + (16 × 3.5) + (9 × 4.5) + </w:t>
            </w:r>
          </w:p>
          <w:p w:rsidR="001C6214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(2 × 5.5) + (1 × 6.5)</w:t>
            </w:r>
          </w:p>
          <w:p w:rsidR="001C6214" w:rsidRPr="00B47AA6" w:rsidRDefault="001C6214" w:rsidP="00955AD9"/>
          <w:p w:rsidR="001C6214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C6214" w:rsidRPr="00B47AA6" w:rsidRDefault="001C6214" w:rsidP="00955AD9"/>
          <w:p w:rsidR="001C6214" w:rsidRPr="00B47AA6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30 + 56 + 40.5 + 11 + 6.5 </w:t>
            </w:r>
            <w:r>
              <w:rPr>
                <w:rFonts w:ascii="Times New Roman" w:hAnsi="Times New Roman"/>
                <w:sz w:val="24"/>
                <w:szCs w:val="24"/>
              </w:rPr>
              <w:t>(= 144)</w:t>
            </w:r>
          </w:p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73" w:type="dxa"/>
            <w:gridSpan w:val="4"/>
          </w:tcPr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M2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correct products added (need not be evaluated) </w:t>
            </w:r>
            <w:r w:rsidRPr="007D6E1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If not M2 then award</w:t>
            </w: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M1 for consistent use of value within interval (including end points)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products which must be added</w:t>
            </w: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CF4648" w:rsidRDefault="001C6214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4648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3E4D7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 xml:space="preserve">correct midpoints used for at least </w:t>
            </w:r>
            <w:r w:rsidRPr="007D6E1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 xml:space="preserve"> products and not added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gridSpan w:val="2"/>
          </w:tcPr>
          <w:p w:rsidR="001C6214" w:rsidRPr="00B47AA6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(12 × 2.5) + (16 × 3.5) + (9 × 4.5) + </w:t>
            </w:r>
          </w:p>
          <w:p w:rsidR="001C6214" w:rsidRPr="00B47AA6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(2 × 5.5) + (1 × 6.5)</w:t>
            </w:r>
            <w:r>
              <w:rPr>
                <w:rFonts w:ascii="Times New Roman" w:hAnsi="Times New Roman"/>
                <w:sz w:val="24"/>
                <w:szCs w:val="24"/>
              </w:rPr>
              <w:t>]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÷ 40 </w:t>
            </w:r>
          </w:p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47AA6" w:rsidRDefault="001C6214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7AA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>‘144’ ÷ 40</w:t>
            </w:r>
          </w:p>
        </w:tc>
        <w:tc>
          <w:tcPr>
            <w:tcW w:w="1417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4"/>
          </w:tcPr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M1 dep on at least M1</w:t>
            </w:r>
          </w:p>
          <w:p w:rsidR="001C6214" w:rsidRPr="007D6E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3E4D7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D6E1D">
              <w:rPr>
                <w:rFonts w:ascii="Times New Roman" w:hAnsi="Times New Roman"/>
                <w:sz w:val="24"/>
                <w:szCs w:val="24"/>
              </w:rPr>
              <w:t>Allow division by their Σ</w:t>
            </w:r>
            <w:r w:rsidRPr="007D6E1D">
              <w:rPr>
                <w:rFonts w:ascii="Times New Roman" w:hAnsi="Times New Roman"/>
                <w:i/>
                <w:sz w:val="24"/>
                <w:szCs w:val="24"/>
              </w:rPr>
              <w:t xml:space="preserve">f </w:t>
            </w:r>
            <w:r w:rsidRPr="007D6E1D">
              <w:rPr>
                <w:rFonts w:ascii="Times New Roman" w:hAnsi="Times New Roman"/>
                <w:sz w:val="24"/>
                <w:szCs w:val="24"/>
              </w:rPr>
              <w:t>provided addition or total under column seen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851" w:type="dxa"/>
            <w:gridSpan w:val="2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4"/>
          </w:tcPr>
          <w:p w:rsidR="001C6214" w:rsidRPr="003E4D7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oe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4435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CA4F89">
              <w:rPr>
                <w:position w:val="-24"/>
                <w:sz w:val="24"/>
                <w:szCs w:val="24"/>
              </w:rPr>
              <w:object w:dxaOrig="8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1.5pt" o:ole="">
                  <v:imagedata r:id="rId7" o:title=""/>
                </v:shape>
                <o:OLEObject Type="Embed" ProgID="Equation.DSMT4" ShapeID="_x0000_i1025" DrawAspect="Content" ObjectID="_1645531821" r:id="rId8"/>
              </w:object>
            </w: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  <w:gridSpan w:val="4"/>
          </w:tcPr>
          <w:p w:rsidR="001C6214" w:rsidRPr="00B47AA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B47AA6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B47A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26" type="#_x0000_t75" style="width:18pt;height:31.5pt" o:ole="">
                  <v:imagedata r:id="rId9" o:title=""/>
                </v:shape>
                <o:OLEObject Type="Embed" ProgID="Equation.DSMT4" ShapeID="_x0000_i1026" DrawAspect="Content" ObjectID="_1645531822" r:id="rId10"/>
              </w:objec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47AA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&lt; 40 or </w:t>
            </w:r>
            <w:r w:rsidRPr="00B47A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40" w:dyaOrig="620">
                <v:shape id="_x0000_i1027" type="#_x0000_t75" style="width:12.75pt;height:31.5pt" o:ole="">
                  <v:imagedata r:id="rId11" o:title=""/>
                </v:shape>
                <o:OLEObject Type="Embed" ProgID="Equation.DSMT4" ShapeID="_x0000_i1027" DrawAspect="Content" ObjectID="_1645531823" r:id="rId12"/>
              </w:objec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B47AA6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B47AA6">
              <w:rPr>
                <w:rFonts w:ascii="Times New Roman" w:hAnsi="Times New Roman"/>
                <w:sz w:val="24"/>
                <w:szCs w:val="24"/>
              </w:rPr>
              <w:t xml:space="preserve"> &gt;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where </w:t>
            </w:r>
            <w:r w:rsidRPr="00E957CE">
              <w:rPr>
                <w:rFonts w:ascii="Times New Roman" w:hAnsi="Times New Roman"/>
                <w:i/>
                <w:i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r w:rsidRPr="00E957CE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are integers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  <w:gridSpan w:val="2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F89">
              <w:rPr>
                <w:position w:val="-24"/>
                <w:sz w:val="24"/>
                <w:szCs w:val="24"/>
              </w:rPr>
              <w:object w:dxaOrig="360" w:dyaOrig="620">
                <v:shape id="_x0000_i1028" type="#_x0000_t75" style="width:18pt;height:31.5pt" o:ole="">
                  <v:imagedata r:id="rId13" o:title=""/>
                </v:shape>
                <o:OLEObject Type="Embed" ProgID="Equation.DSMT4" ShapeID="_x0000_i1028" DrawAspect="Content" ObjectID="_1645531824" r:id="rId14"/>
              </w:object>
            </w:r>
          </w:p>
        </w:tc>
        <w:tc>
          <w:tcPr>
            <w:tcW w:w="851" w:type="dxa"/>
            <w:gridSpan w:val="2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4"/>
          </w:tcPr>
          <w:p w:rsidR="001C6214" w:rsidRPr="003E4D7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0.075 oe</w:t>
            </w:r>
          </w:p>
        </w:tc>
      </w:tr>
      <w:tr w:rsidR="001C6214" w:rsidRPr="003803D2" w:rsidTr="00B244A6">
        <w:trPr>
          <w:gridAfter w:val="1"/>
          <w:wAfter w:w="27" w:type="dxa"/>
        </w:trPr>
        <w:tc>
          <w:tcPr>
            <w:tcW w:w="636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071" w:type="dxa"/>
            <w:gridSpan w:val="4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173" w:type="dxa"/>
            <w:gridSpan w:val="4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  <w:tr w:rsidR="001C6214" w:rsidRPr="00B244A6" w:rsidTr="00B244A6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gridBefore w:val="1"/>
          <w:wBefore w:w="109" w:type="dxa"/>
          <w:cantSplit/>
          <w:trHeight w:val="280"/>
          <w:tblHeader/>
          <w:jc w:val="center"/>
        </w:trPr>
        <w:tc>
          <w:tcPr>
            <w:tcW w:w="841" w:type="dxa"/>
            <w:gridSpan w:val="2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 – (0.24 + 0.31) (= 0.45)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(0.24 + 0.31) × 180 (= 99)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 for a correct equation for missing values eg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x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+ 0.24 + 2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+ 0.31 = 1 oe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(can be implied by 2 probabilities that total 0.45 in table if not contradicted in working space)</w:t>
            </w:r>
          </w:p>
        </w:tc>
      </w:tr>
      <w:tr w:rsidR="001C6214" w:rsidRPr="00B244A6" w:rsidTr="00B244A6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gridBefore w:val="1"/>
          <w:wBefore w:w="109" w:type="dxa"/>
          <w:cantSplit/>
          <w:trHeight w:val="280"/>
          <w:tblHeader/>
          <w:jc w:val="center"/>
        </w:trPr>
        <w:tc>
          <w:tcPr>
            <w:tcW w:w="841" w:type="dxa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‘0.45’ ÷ 3 (= 0.15)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‘0.45’ × 180 (= 81)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180 − 99 (= 81)</w:t>
            </w:r>
          </w:p>
        </w:tc>
        <w:tc>
          <w:tcPr>
            <w:tcW w:w="1256" w:type="dxa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3626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(or 0.15 correctly placed in table as long as not contradicted)</w:t>
            </w:r>
          </w:p>
        </w:tc>
      </w:tr>
      <w:tr w:rsidR="001C6214" w:rsidRPr="00B244A6" w:rsidTr="00B244A6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gridBefore w:val="1"/>
          <w:wBefore w:w="109" w:type="dxa"/>
          <w:cantSplit/>
          <w:trHeight w:val="280"/>
          <w:tblHeader/>
          <w:jc w:val="center"/>
        </w:trPr>
        <w:tc>
          <w:tcPr>
            <w:tcW w:w="841" w:type="dxa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‘0.15’ × 180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‘81’ ÷ 3</w:t>
            </w:r>
          </w:p>
        </w:tc>
        <w:tc>
          <w:tcPr>
            <w:tcW w:w="1256" w:type="dxa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3626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or for an answer of 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29" type="#_x0000_t75" style="width:22.5pt;height:30.75pt" o:ole="">
                  <v:imagedata r:id="rId15" o:title=""/>
                </v:shape>
                <o:OLEObject Type="Embed" ProgID="Equation.DSMT4" ShapeID="_x0000_i1029" DrawAspect="Content" ObjectID="_1645531825" r:id="rId1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214" w:rsidRPr="00B244A6" w:rsidTr="00B244A6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gridBefore w:val="1"/>
          <w:wBefore w:w="109" w:type="dxa"/>
          <w:cantSplit/>
          <w:trHeight w:val="280"/>
          <w:tblHeader/>
          <w:jc w:val="center"/>
        </w:trPr>
        <w:tc>
          <w:tcPr>
            <w:tcW w:w="841" w:type="dxa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33" w:type="dxa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3626" w:type="dxa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blPrEx>
          <w:jc w:val="center"/>
          <w:tblBorders>
            <w:insideH w:val="single" w:sz="6" w:space="0" w:color="auto"/>
            <w:insideV w:val="single" w:sz="6" w:space="0" w:color="auto"/>
          </w:tblBorders>
          <w:tblLook w:val="0000"/>
        </w:tblPrEx>
        <w:trPr>
          <w:gridBefore w:val="1"/>
          <w:wBefore w:w="109" w:type="dxa"/>
          <w:cantSplit/>
          <w:trHeight w:val="280"/>
          <w:tblHeader/>
          <w:jc w:val="center"/>
        </w:trPr>
        <w:tc>
          <w:tcPr>
            <w:tcW w:w="841" w:type="dxa"/>
            <w:gridSpan w:val="2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5837" w:type="dxa"/>
            <w:gridSpan w:val="3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1" w:type="dxa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  <w:gridSpan w:val="2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sz w:val="24"/>
          <w:szCs w:val="24"/>
        </w:rPr>
      </w:pPr>
    </w:p>
    <w:p w:rsidR="001C6214" w:rsidRDefault="001C6214" w:rsidP="009C5D5F"/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1417"/>
        <w:gridCol w:w="851"/>
        <w:gridCol w:w="6173"/>
      </w:tblGrid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36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435" w:type="dxa"/>
          </w:tcPr>
          <w:p w:rsidR="001C6214" w:rsidRPr="001A6191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0.000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73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435" w:type="dxa"/>
          </w:tcPr>
          <w:p w:rsidR="001C6214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22 500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000 oe e.g.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>5 × 10</w:t>
            </w:r>
            <w:r w:rsidRPr="00FD3647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FD364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647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FD3647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</w:p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2.25 × 10</w:t>
            </w:r>
            <w:r w:rsidRPr="001A6191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n</w:t>
            </w:r>
            <w:r w:rsidRPr="001A619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  </w:t>
            </w:r>
            <w:r w:rsidRPr="001A6191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Pr="001A6191">
              <w:rPr>
                <w:rFonts w:ascii="Times New Roman" w:hAnsi="Times New Roman"/>
                <w:sz w:val="24"/>
                <w:szCs w:val="24"/>
              </w:rPr>
              <w:t xml:space="preserve"> ≠ 7</w:t>
            </w:r>
          </w:p>
        </w:tc>
        <w:tc>
          <w:tcPr>
            <w:tcW w:w="1417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73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2.25 × 10</w:t>
            </w:r>
            <w:r w:rsidRPr="001A6191"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851" w:type="dxa"/>
          </w:tcPr>
          <w:p w:rsidR="001C6214" w:rsidRPr="001A619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6214" w:rsidRPr="001A619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A619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173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 w:rsidP="00DB5B84"/>
    <w:p w:rsidR="001C6214" w:rsidRDefault="001C6214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2935"/>
        <w:gridCol w:w="3868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36" w:type="dxa"/>
          </w:tcPr>
          <w:p w:rsidR="001C6214" w:rsidRPr="00FF640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21A2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 xml:space="preserve">cos 63 = </w:t>
            </w:r>
            <w:r w:rsidRPr="00521A27">
              <w:rPr>
                <w:rFonts w:ascii="Times New Roman" w:hAnsi="Times New Roman"/>
                <w:position w:val="-32"/>
                <w:sz w:val="24"/>
                <w:szCs w:val="24"/>
              </w:rPr>
              <w:object w:dxaOrig="639" w:dyaOrig="700">
                <v:shape id="_x0000_i1030" type="#_x0000_t75" style="width:32.25pt;height:35.25pt" o:ole="">
                  <v:imagedata r:id="rId17" o:title=""/>
                </v:shape>
                <o:OLEObject Type="Embed" ProgID="Equation.DSMT4" ShapeID="_x0000_i1030" DrawAspect="Content" ObjectID="_1645531826" r:id="rId18"/>
              </w:objec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521A2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 xml:space="preserve">sin 27 = </w:t>
            </w:r>
            <w:r w:rsidRPr="00521A27">
              <w:rPr>
                <w:rFonts w:ascii="Times New Roman" w:hAnsi="Times New Roman"/>
                <w:position w:val="-32"/>
                <w:sz w:val="24"/>
                <w:szCs w:val="24"/>
              </w:rPr>
              <w:object w:dxaOrig="639" w:dyaOrig="700">
                <v:shape id="_x0000_i1031" type="#_x0000_t75" style="width:32.25pt;height:35.25pt" o:ole="">
                  <v:imagedata r:id="rId19" o:title=""/>
                </v:shape>
                <o:OLEObject Type="Embed" ProgID="Equation.DSMT4" ShapeID="_x0000_i1031" DrawAspect="Content" ObjectID="_1645531827" r:id="rId20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521A2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1500" w:dyaOrig="660">
                <v:shape id="_x0000_i1032" type="#_x0000_t75" style="width:74.25pt;height:33pt" o:ole="">
                  <v:imagedata r:id="rId21" o:title=""/>
                </v:shape>
                <o:OLEObject Type="Embed" ProgID="Equation.DSMT4" ShapeID="_x0000_i1032" DrawAspect="Content" ObjectID="_1645531828" r:id="rId22"/>
              </w:object>
            </w:r>
            <w:r w:rsidRPr="00204212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7A8">
              <w:rPr>
                <w:position w:val="-32"/>
              </w:rPr>
              <w:object w:dxaOrig="1500" w:dyaOrig="700">
                <v:shape id="_x0000_i1033" type="#_x0000_t75" style="width:74.25pt;height:35.25pt" o:ole="">
                  <v:imagedata r:id="rId23" o:title=""/>
                </v:shape>
                <o:OLEObject Type="Embed" ProgID="Equation.DSMT4" ShapeID="_x0000_i1033" DrawAspect="Content" ObjectID="_1645531829" r:id="rId24"/>
              </w:object>
            </w:r>
            <w:r w:rsidRPr="00204212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1742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</w:tcPr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M1 for a correct trigonometric ratio</w:t>
            </w:r>
          </w:p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vMerge w:val="restart"/>
          </w:tcPr>
          <w:p w:rsidR="001C6214" w:rsidRPr="00792C35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92C35">
              <w:rPr>
                <w:rFonts w:ascii="Times New Roman" w:hAnsi="Times New Roman"/>
                <w:sz w:val="24"/>
                <w:szCs w:val="24"/>
              </w:rPr>
              <w:t xml:space="preserve">M2 for </w:t>
            </w:r>
          </w:p>
          <w:p w:rsidR="001C6214" w:rsidRPr="00792C35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92C35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F7D68">
              <w:rPr>
                <w:position w:val="-14"/>
              </w:rPr>
              <w:object w:dxaOrig="3260" w:dyaOrig="400">
                <v:shape id="_x0000_i1034" type="#_x0000_t75" style="width:158.25pt;height:19.5pt" o:ole="">
                  <v:imagedata r:id="rId25" o:title=""/>
                </v:shape>
                <o:OLEObject Type="Embed" ProgID="Equation.DSMT4" ShapeID="_x0000_i1034" DrawAspect="Content" ObjectID="_1645531830" r:id="rId26"/>
              </w:object>
            </w:r>
            <w:r>
              <w:t xml:space="preserve"> </w:t>
            </w:r>
            <w:r w:rsidRPr="0017744E">
              <w:rPr>
                <w:rFonts w:ascii="Times New Roman" w:hAnsi="Times New Roman"/>
                <w:sz w:val="24"/>
              </w:rPr>
              <w:t>oe</w:t>
            </w:r>
          </w:p>
          <w:p w:rsidR="001C6214" w:rsidRPr="00792C35" w:rsidRDefault="001C6214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2C3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and </w:t>
            </w:r>
          </w:p>
          <w:p w:rsidR="001C6214" w:rsidRPr="00792C35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F7D68">
              <w:rPr>
                <w:position w:val="-14"/>
              </w:rPr>
              <w:object w:dxaOrig="2700" w:dyaOrig="460">
                <v:shape id="_x0000_i1035" type="#_x0000_t75" style="width:135pt;height:23.25pt" o:ole="">
                  <v:imagedata r:id="rId27" o:title=""/>
                </v:shape>
                <o:OLEObject Type="Embed" ProgID="Equation.DSMT4" ShapeID="_x0000_i1035" DrawAspect="Content" ObjectID="_1645531831" r:id="rId28"/>
              </w:object>
            </w:r>
            <w:r>
              <w:t xml:space="preserve"> </w:t>
            </w:r>
            <w:r w:rsidRPr="0017744E">
              <w:rPr>
                <w:rFonts w:ascii="Times New Roman" w:hAnsi="Times New Roman"/>
                <w:sz w:val="24"/>
              </w:rPr>
              <w:t>oe</w:t>
            </w:r>
          </w:p>
          <w:p w:rsidR="001C6214" w:rsidRPr="00792C35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21A2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(</w:t>
            </w:r>
            <w:r w:rsidRPr="00521A27">
              <w:rPr>
                <w:rFonts w:ascii="Times New Roman" w:hAnsi="Times New Roman"/>
                <w:i/>
                <w:sz w:val="24"/>
                <w:szCs w:val="24"/>
              </w:rPr>
              <w:t>PQ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700" w:dyaOrig="620">
                <v:shape id="_x0000_i1036" type="#_x0000_t75" style="width:35.25pt;height:31.5pt" o:ole="">
                  <v:imagedata r:id="rId29" o:title=""/>
                </v:shape>
                <o:OLEObject Type="Embed" ProgID="Equation.DSMT4" ShapeID="_x0000_i1036" DrawAspect="Content" ObjectID="_1645531832" r:id="rId30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521A27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(</w:t>
            </w:r>
            <w:r w:rsidRPr="00521A27">
              <w:rPr>
                <w:rFonts w:ascii="Times New Roman" w:hAnsi="Times New Roman"/>
                <w:i/>
                <w:sz w:val="24"/>
                <w:szCs w:val="24"/>
              </w:rPr>
              <w:t>PQ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680" w:dyaOrig="620">
                <v:shape id="_x0000_i1037" type="#_x0000_t75" style="width:33.75pt;height:31.5pt" o:ole="">
                  <v:imagedata r:id="rId31" o:title=""/>
                </v:shape>
                <o:OLEObject Type="Embed" ProgID="Equation.DSMT4" ShapeID="_x0000_i1037" DrawAspect="Content" ObjectID="_1645531833" r:id="rId32"/>
              </w:object>
            </w:r>
            <w:r w:rsidRPr="00521A2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521A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position w:val="-24"/>
                <w:sz w:val="24"/>
                <w:szCs w:val="24"/>
              </w:rPr>
              <w:object w:dxaOrig="2160" w:dyaOrig="620">
                <v:shape id="_x0000_i1038" type="#_x0000_t75" style="width:108pt;height:31.5pt" o:ole="">
                  <v:imagedata r:id="rId33" o:title=""/>
                </v:shape>
                <o:OLEObject Type="Embed" ProgID="Equation.DSMT4" ShapeID="_x0000_i1038" DrawAspect="Content" ObjectID="_1645531834" r:id="rId34"/>
              </w:object>
            </w:r>
          </w:p>
        </w:tc>
        <w:tc>
          <w:tcPr>
            <w:tcW w:w="1742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:rsidR="001C6214" w:rsidRPr="00770FE9" w:rsidRDefault="001C6214" w:rsidP="00955AD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FE9">
              <w:rPr>
                <w:rFonts w:ascii="Times New Roman" w:hAnsi="Times New Roman"/>
                <w:sz w:val="24"/>
                <w:szCs w:val="24"/>
              </w:rPr>
              <w:t xml:space="preserve">M1 for a </w:t>
            </w:r>
            <w:r w:rsidRPr="00770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correct rearrangement for </w:t>
            </w:r>
            <w:r w:rsidRPr="00770FE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PQ</w:t>
            </w:r>
          </w:p>
          <w:p w:rsidR="001C6214" w:rsidRPr="00521A27" w:rsidRDefault="001C6214" w:rsidP="00955AD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68" w:type="dxa"/>
            <w:vMerge/>
          </w:tcPr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FF640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53.5</w:t>
            </w:r>
          </w:p>
        </w:tc>
        <w:tc>
          <w:tcPr>
            <w:tcW w:w="851" w:type="dxa"/>
          </w:tcPr>
          <w:p w:rsidR="001C6214" w:rsidRPr="00521A27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C6214" w:rsidRPr="00521A27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21A27">
              <w:rPr>
                <w:rFonts w:ascii="Times New Roman" w:hAnsi="Times New Roman"/>
                <w:sz w:val="24"/>
                <w:szCs w:val="24"/>
              </w:rPr>
              <w:t>A1 Accept 53.5 - 53.53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742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  <w:gridSpan w:val="2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 w:rsidP="00DB5B84">
      <w:pPr>
        <w:ind w:right="403"/>
        <w:rPr>
          <w:rFonts w:ascii="Trebuchet MS" w:hAnsi="Trebuchet MS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39" type="#_x0000_t75" style="width:18.75pt;height:30.75pt" o:ole="">
                  <v:imagedata r:id="rId35" o:title=""/>
                </v:shape>
                <o:OLEObject Type="Embed" ProgID="Equation.DSMT4" ShapeID="_x0000_i1039" DrawAspect="Content" ObjectID="_1645531835" r:id="rId3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40" type="#_x0000_t75" style="width:18.75pt;height:30.75pt" o:ole="">
                  <v:imagedata r:id="rId37" o:title=""/>
                </v:shape>
                <o:OLEObject Type="Embed" ProgID="Equation.DSMT4" ShapeID="_x0000_i1040" DrawAspect="Content" ObjectID="_1645531836" r:id="rId3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on the first branch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(0.65 and 0.35)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Correct probabilities on the tree diagram</w:t>
            </w: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719" w:dyaOrig="620">
                <v:shape id="_x0000_i1041" type="#_x0000_t75" style="width:86.25pt;height:30.75pt" o:ole="">
                  <v:imagedata r:id="rId39" o:title=""/>
                </v:shape>
                <o:OLEObject Type="Embed" ProgID="Equation.DSMT4" ShapeID="_x0000_i1041" DrawAspect="Content" ObjectID="_1645531837" r:id="rId4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on the second branch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(accept 2 dp or better 0.6315..., 0.3684..., 0.6842..., 0.3157...)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800" w:dyaOrig="620">
                <v:shape id="_x0000_i1042" type="#_x0000_t75" style="width:39.75pt;height:30.75pt" o:ole="">
                  <v:imagedata r:id="rId41" o:title=""/>
                </v:shape>
                <o:OLEObject Type="Embed" ProgID="Equation.DSMT4" ShapeID="_x0000_i1042" DrawAspect="Content" ObjectID="_1645531838" r:id="rId42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oe only</w:t>
            </w: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ft from (a) as long as probabilities less than 1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43" type="#_x0000_t75" style="width:22.5pt;height:30.75pt" o:ole="">
                  <v:imagedata r:id="rId43" o:title=""/>
                </v:shape>
                <o:OLEObject Type="Embed" ProgID="Equation.DSMT4" ShapeID="_x0000_i1043" DrawAspect="Content" ObjectID="_1645531839" r:id="rId44"/>
              </w:object>
            </w: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44" type="#_x0000_t75" style="width:22.5pt;height:30.75pt" o:ole="">
                  <v:imagedata r:id="rId45" o:title=""/>
                </v:shape>
                <o:OLEObject Type="Embed" ProgID="Equation.DSMT4" ShapeID="_x0000_i1044" DrawAspect="Content" ObjectID="_1645531840" r:id="rId46"/>
              </w:object>
            </w: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045" type="#_x0000_t75" style="width:22.5pt;height:30.75pt" o:ole="">
                  <v:imagedata r:id="rId47" o:title=""/>
                </v:shape>
                <o:OLEObject Type="Embed" ProgID="Equation.DSMT4" ShapeID="_x0000_i1045" DrawAspect="Content" ObjectID="_1645531841" r:id="rId4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oe or 0.11… (at least 2 dp)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1C6214" w:rsidRPr="00B244A6" w:rsidRDefault="001C6214" w:rsidP="00B244A6">
      <w:pPr>
        <w:ind w:right="403"/>
        <w:rPr>
          <w:rFonts w:ascii="Times New Roman" w:hAnsi="Times New Roman"/>
          <w:b/>
          <w:sz w:val="24"/>
          <w:szCs w:val="24"/>
        </w:rPr>
      </w:pPr>
    </w:p>
    <w:p w:rsidR="001C6214" w:rsidRDefault="001C6214" w:rsidP="00DB5B84">
      <w:pPr>
        <w:ind w:right="403"/>
        <w:rPr>
          <w:rFonts w:ascii="Trebuchet MS" w:hAnsi="Trebuchet MS"/>
          <w:b/>
          <w:sz w:val="28"/>
          <w:szCs w:val="28"/>
        </w:rPr>
      </w:pPr>
    </w:p>
    <w:p w:rsidR="001C6214" w:rsidRDefault="001C6214">
      <w:r>
        <w:br w:type="page"/>
      </w:r>
    </w:p>
    <w:tbl>
      <w:tblPr>
        <w:tblW w:w="14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435"/>
        <w:gridCol w:w="881"/>
        <w:gridCol w:w="851"/>
        <w:gridCol w:w="3401"/>
        <w:gridCol w:w="3402"/>
      </w:tblGrid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Pr="006163D1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120 ÷ (3 + 5) (= 15)</w:t>
            </w:r>
          </w:p>
        </w:tc>
        <w:tc>
          <w:tcPr>
            <w:tcW w:w="881" w:type="dxa"/>
          </w:tcPr>
          <w:p w:rsidR="001C6214" w:rsidRPr="004B423E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4B423E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3402" w:type="dxa"/>
            <w:vMerge w:val="restart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</w:rPr>
            </w:pPr>
            <w:r w:rsidRPr="006163D1">
              <w:rPr>
                <w:rFonts w:ascii="Times New Roman" w:hAnsi="Times New Roman"/>
                <w:sz w:val="24"/>
              </w:rPr>
              <w:t>M2 for</w:t>
            </w:r>
          </w:p>
          <w:p w:rsidR="001C6214" w:rsidRPr="006163D1" w:rsidRDefault="001C6214" w:rsidP="00955AD9">
            <w:pPr>
              <w:rPr>
                <w:rFonts w:ascii="Times New Roman" w:hAnsi="Times New Roman"/>
                <w:sz w:val="24"/>
              </w:rPr>
            </w:pPr>
            <w:r w:rsidRPr="006163D1">
              <w:rPr>
                <w:rFonts w:ascii="Times New Roman" w:hAnsi="Times New Roman"/>
                <w:position w:val="-24"/>
                <w:sz w:val="24"/>
              </w:rPr>
              <w:object w:dxaOrig="740" w:dyaOrig="620">
                <v:shape id="_x0000_i1046" type="#_x0000_t75" style="width:36.75pt;height:31.5pt" o:ole="">
                  <v:imagedata r:id="rId49" o:title=""/>
                </v:shape>
                <o:OLEObject Type="Embed" ProgID="Equation.DSMT4" ShapeID="_x0000_i1046" DrawAspect="Content" ObjectID="_1645531842" r:id="rId50"/>
              </w:object>
            </w:r>
            <w:r w:rsidRPr="006163D1">
              <w:rPr>
                <w:rFonts w:ascii="Times New Roman" w:hAnsi="Times New Roman"/>
                <w:sz w:val="24"/>
              </w:rPr>
              <w:t xml:space="preserve">(= 45) </w:t>
            </w:r>
            <w:r w:rsidRPr="006163D1">
              <w:rPr>
                <w:rFonts w:ascii="Times New Roman" w:hAnsi="Times New Roman"/>
                <w:b/>
                <w:bCs/>
                <w:sz w:val="24"/>
              </w:rPr>
              <w:t>or</w:t>
            </w:r>
            <w:r w:rsidRPr="006163D1">
              <w:rPr>
                <w:rFonts w:ascii="Times New Roman" w:hAnsi="Times New Roman"/>
                <w:sz w:val="24"/>
              </w:rPr>
              <w:t xml:space="preserve"> </w:t>
            </w:r>
          </w:p>
          <w:p w:rsidR="001C6214" w:rsidRPr="004B423E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position w:val="-24"/>
                <w:sz w:val="24"/>
              </w:rPr>
              <w:object w:dxaOrig="740" w:dyaOrig="620">
                <v:shape id="_x0000_i1047" type="#_x0000_t75" style="width:36.75pt;height:31.5pt" o:ole="">
                  <v:imagedata r:id="rId51" o:title=""/>
                </v:shape>
                <o:OLEObject Type="Embed" ProgID="Equation.DSMT4" ShapeID="_x0000_i1047" DrawAspect="Content" ObjectID="_1645531843" r:id="rId52"/>
              </w:object>
            </w:r>
            <w:r w:rsidRPr="006163D1">
              <w:rPr>
                <w:rFonts w:ascii="Times New Roman" w:hAnsi="Times New Roman"/>
                <w:sz w:val="24"/>
              </w:rPr>
              <w:t>(= 75) oe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Pr="006163D1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‘15’ × 3 (= 45)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‘15’ × 5 (= 75)</w:t>
            </w:r>
          </w:p>
        </w:tc>
        <w:tc>
          <w:tcPr>
            <w:tcW w:w="881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3402" w:type="dxa"/>
            <w:vMerge/>
          </w:tcPr>
          <w:p w:rsidR="001C6214" w:rsidRPr="003E4D76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‘45’ ÷ 3 (= 15)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‘45’ ÷ 3 × 2 (= 30) </w:t>
            </w:r>
          </w:p>
        </w:tc>
        <w:tc>
          <w:tcPr>
            <w:tcW w:w="881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8032C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48" type="#_x0000_t75" style="width:18pt;height:31.5pt" o:ole="">
                  <v:imagedata r:id="rId53" o:title=""/>
                </v:shape>
                <o:OLEObject Type="Embed" ProgID="Equation.DSMT4" ShapeID="_x0000_i1048" DrawAspect="Content" ObjectID="_1645531844" r:id="rId54"/>
              </w:objec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(= 48)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49" type="#_x0000_t75" style="width:18pt;height:31.5pt" o:ole="">
                  <v:imagedata r:id="rId55" o:title=""/>
                </v:shape>
                <o:OLEObject Type="Embed" ProgID="Equation.DSMT4" ShapeID="_x0000_i1049" DrawAspect="Content" ObjectID="_1645531845" r:id="rId56"/>
              </w:objec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(= 27)</w:t>
            </w:r>
          </w:p>
        </w:tc>
        <w:tc>
          <w:tcPr>
            <w:tcW w:w="88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E.g. </w:t>
            </w:r>
          </w:p>
          <w:p w:rsidR="001C6214" w:rsidRPr="006163D1" w:rsidRDefault="001C6214" w:rsidP="00955AD9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‘45’ ÷ 3 × 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 + (‘75’ × </w:t>
            </w:r>
            <w:r w:rsidRPr="006163D1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50" type="#_x0000_t75" style="width:18pt;height:31.5pt" o:ole="">
                  <v:imagedata r:id="rId55" o:title=""/>
                </v:shape>
                <o:OLEObject Type="Embed" ProgID="Equation.DSMT4" ShapeID="_x0000_i1050" DrawAspect="Content" ObjectID="_1645531846" r:id="rId5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 xml:space="preserve">oe 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‘27’ + ‘30’ </w:t>
            </w:r>
            <w:r w:rsidRPr="006163D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(‘75’ – ‘48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) + (‘45’ – ‘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163D1">
              <w:rPr>
                <w:rFonts w:ascii="Times New Roman" w:hAnsi="Times New Roman"/>
                <w:sz w:val="24"/>
                <w:szCs w:val="24"/>
              </w:rPr>
              <w:t>’)</w:t>
            </w:r>
          </w:p>
        </w:tc>
        <w:tc>
          <w:tcPr>
            <w:tcW w:w="88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 xml:space="preserve">M1 for a complete method 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5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  <w:gridSpan w:val="2"/>
          </w:tcPr>
          <w:p w:rsidR="001C6214" w:rsidRPr="006163D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163D1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071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8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  <w:gridSpan w:val="2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 w:rsidP="00DB5B84"/>
    <w:p w:rsidR="001C6214" w:rsidRDefault="001C6214"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39"/>
        <w:gridCol w:w="179"/>
        <w:gridCol w:w="507"/>
        <w:gridCol w:w="4533"/>
        <w:gridCol w:w="1585"/>
        <w:gridCol w:w="865"/>
        <w:gridCol w:w="575"/>
        <w:gridCol w:w="1879"/>
        <w:gridCol w:w="1290"/>
        <w:gridCol w:w="2222"/>
      </w:tblGrid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 w:val="0"/>
                <w:i/>
                <w:sz w:val="24"/>
                <w:szCs w:val="24"/>
              </w:rPr>
              <w:t>(a)</w:t>
            </w:r>
          </w:p>
        </w:tc>
        <w:tc>
          <w:tcPr>
            <w:tcW w:w="159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545 – 500 ( = 45)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592 – 545 ( = 47)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M1   </w:t>
            </w:r>
          </w:p>
        </w:tc>
        <w:tc>
          <w:tcPr>
            <w:tcW w:w="1902" w:type="pct"/>
            <w:gridSpan w:val="3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may be seen as part of a calculation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190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440" w:dyaOrig="620">
                <v:shape id="_x0000_i1051" type="#_x0000_t75" style="width:171.75pt;height:30.75pt" o:ole="">
                  <v:imagedata r:id="rId58" o:title=""/>
                </v:shape>
                <o:OLEObject Type="Embed" ProgID="Equation.DSMT4" ShapeID="_x0000_i1051" DrawAspect="Content" ObjectID="_1645531847" r:id="rId59"/>
              </w:objec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52" type="#_x0000_t75" style="width:9pt;height:14.25pt" o:ole="">
                  <v:imagedata r:id="rId60" o:title=""/>
                </v:shape>
                <o:OLEObject Type="Embed" ProgID="Equation.DSMT4" ShapeID="_x0000_i1052" DrawAspect="Content" ObjectID="_1645531848" r:id="rId61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2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one correct expression (allow 8 or 8.7 from a correct expression for 8.6 throughout)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0" w:dyaOrig="620">
                <v:shape id="_x0000_i1053" type="#_x0000_t75" style="width:180pt;height:30.75pt" o:ole="">
                  <v:imagedata r:id="rId62" o:title=""/>
                </v:shape>
                <o:OLEObject Type="Embed" ProgID="Equation.DSMT4" ShapeID="_x0000_i1053" DrawAspect="Content" ObjectID="_1645531849" r:id="rId63"/>
              </w:objec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54" type="#_x0000_t75" style="width:9pt;height:14.25pt" o:ole="">
                  <v:imagedata r:id="rId60" o:title=""/>
                </v:shape>
                <o:OLEObject Type="Embed" ProgID="Equation.DSMT4" ShapeID="_x0000_i1054" DrawAspect="Content" ObjectID="_1645531850" r:id="rId64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55" type="#_x0000_t75" style="width:9pt;height:14.25pt" o:ole="">
                  <v:imagedata r:id="rId60" o:title=""/>
                </v:shape>
                <o:OLEObject Type="Embed" ProgID="Equation.DSMT4" ShapeID="_x0000_i1055" DrawAspect="Content" ObjectID="_1645531851" r:id="rId65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902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both correct expressions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having found “9%” finds 109% of 545: 1.09 × 545(=594.05) or 9% of 545 (49.05) or having found “8.6%” finds 108.6% of 500: 1.086 × 500(=543) or 8.6% of 500 (43)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No, 9(%) and 8.6(%)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56" type="#_x0000_t75" style="width:9pt;height:14.25pt" o:ole="">
                  <v:imagedata r:id="rId60" o:title=""/>
                </v:shape>
                <o:OLEObject Type="Embed" ProgID="Equation.DSMT4" ShapeID="_x0000_i1056" DrawAspect="Content" ObjectID="_1645531852" r:id="rId6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902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no oe, 9% and 8.6% seen or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no oe and 9% and 594.05 or 8.6% and 543 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No, 49.05 &gt; 45 or No 594.05 &gt; 592 oe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>Alternative mark scheme for 8(a)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58"/>
                <w:sz w:val="24"/>
                <w:szCs w:val="24"/>
              </w:rPr>
              <w:object w:dxaOrig="3460" w:dyaOrig="1280">
                <v:shape id="_x0000_i1057" type="#_x0000_t75" style="width:173.25pt;height:63.75pt" o:ole="">
                  <v:imagedata r:id="rId67" o:title=""/>
                </v:shape>
                <o:OLEObject Type="Embed" ProgID="Equation.DSMT4" ShapeID="_x0000_i1057" DrawAspect="Content" ObjectID="_1645531853" r:id="rId6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" w:type="pct"/>
            <w:vMerge w:val="restar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M3</w:t>
            </w:r>
          </w:p>
        </w:tc>
        <w:tc>
          <w:tcPr>
            <w:tcW w:w="1902" w:type="pct"/>
            <w:gridSpan w:val="3"/>
            <w:vMerge w:val="restar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both correct expressions which should lead to 109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1.09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and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108.6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1.086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(allow 108 or 108.7 from correct working for 108.6 or 1.08 or 1.087 from correct working for 1.086 throughout)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(if not M3 then award M2 for one of these expressions)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58"/>
                <w:sz w:val="24"/>
                <w:szCs w:val="24"/>
              </w:rPr>
              <w:object w:dxaOrig="3519" w:dyaOrig="1280">
                <v:shape id="_x0000_i1058" type="#_x0000_t75" style="width:176.25pt;height:63pt" o:ole="">
                  <v:imagedata r:id="rId69" o:title=""/>
                </v:shape>
                <o:OLEObject Type="Embed" ProgID="Equation.DSMT4" ShapeID="_x0000_i1058" DrawAspect="Content" ObjectID="_1645531854" r:id="rId70"/>
              </w:objec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vMerge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2" w:type="pct"/>
            <w:gridSpan w:val="3"/>
            <w:vMerge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No, 109(%) and 108.6(%)</w:t>
            </w: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A1 </w:t>
            </w:r>
          </w:p>
        </w:tc>
        <w:tc>
          <w:tcPr>
            <w:tcW w:w="1902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oe eg no and 1.09 and 1.086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 w:val="0"/>
                <w:i/>
                <w:sz w:val="24"/>
                <w:szCs w:val="24"/>
              </w:rPr>
              <w:t>(b)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952 ÷ 85 × 100 oe (=1120)</w: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M1   </w:t>
            </w:r>
          </w:p>
        </w:tc>
        <w:tc>
          <w:tcPr>
            <w:tcW w:w="1118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a method to find price before discount</w:t>
            </w:r>
          </w:p>
        </w:tc>
        <w:tc>
          <w:tcPr>
            <w:tcW w:w="784" w:type="pct"/>
            <w:vMerge w:val="restar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M2 for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859" w:dyaOrig="620">
                <v:shape id="_x0000_i1059" type="#_x0000_t75" style="width:42.75pt;height:30.75pt" o:ole="">
                  <v:imagedata r:id="rId71" o:title=""/>
                </v:shape>
                <o:OLEObject Type="Embed" ProgID="Equation.DSMT4" ShapeID="_x0000_i1059" DrawAspect="Content" ObjectID="_1645531855" r:id="rId72"/>
              </w:objec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0.15 × “1120”  or  “1120” – 952 oe</w:t>
            </w: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M1     </w:t>
            </w:r>
          </w:p>
        </w:tc>
        <w:tc>
          <w:tcPr>
            <w:tcW w:w="1118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a correct method to find discount</w:t>
            </w:r>
          </w:p>
        </w:tc>
        <w:tc>
          <w:tcPr>
            <w:tcW w:w="784" w:type="pct"/>
            <w:vMerge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5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3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253" w:type="pct"/>
            <w:gridSpan w:val="2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9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66" w:type="pct"/>
            <w:gridSpan w:val="2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39" w:type="pct"/>
            <w:gridSpan w:val="2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7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88"/>
        <w:gridCol w:w="236"/>
        <w:gridCol w:w="5986"/>
        <w:gridCol w:w="1769"/>
        <w:gridCol w:w="692"/>
        <w:gridCol w:w="567"/>
        <w:gridCol w:w="20"/>
        <w:gridCol w:w="23"/>
        <w:gridCol w:w="760"/>
        <w:gridCol w:w="3433"/>
      </w:tblGrid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Litres per amount of money and then conversion</w: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  <w:gridSpan w:val="4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30"/>
                <w:sz w:val="24"/>
                <w:szCs w:val="24"/>
              </w:rPr>
              <w:object w:dxaOrig="1920" w:dyaOrig="720">
                <v:shape id="_x0000_i1060" type="#_x0000_t75" style="width:96pt;height:36pt" o:ole="">
                  <v:imagedata r:id="rId73" o:title=""/>
                </v:shape>
                <o:OLEObject Type="Embed" ProgID="Equation.DSMT4" ShapeID="_x0000_i1060" DrawAspect="Content" ObjectID="_1645531856" r:id="rId74"/>
              </w:objec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/$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7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Number of litres per $ for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30"/>
                <w:sz w:val="24"/>
                <w:szCs w:val="24"/>
              </w:rPr>
              <w:object w:dxaOrig="1880" w:dyaOrig="720">
                <v:shape id="_x0000_i1061" type="#_x0000_t75" style="width:93.75pt;height:36pt" o:ole="">
                  <v:imagedata r:id="rId75" o:title=""/>
                </v:shape>
                <o:OLEObject Type="Embed" ProgID="Equation.DSMT4" ShapeID="_x0000_i1061" DrawAspect="Content" ObjectID="_1645531857" r:id="rId76"/>
              </w:objec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/k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7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Number of litres per Krone for A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A: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/$ to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/k   ‘1.1168’ ÷ 6.57 (= 0.1699..)or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D: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/k to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/$   ‘0.168’ × 6.57 (= 1.103..)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7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/$ to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/k for A or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/k to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l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/$ for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 relevant figures</w:t>
            </w: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5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A1 for Arctic Oil with 1.1168… and 1.10376…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0.168 and 0.1699..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Conversion then litres per amount of money</w:t>
            </w: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5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320" w:dyaOrig="620">
                <v:shape id="_x0000_i1062" type="#_x0000_t75" style="width:116.25pt;height:30.75pt" o:ole="">
                  <v:imagedata r:id="rId77" o:title=""/>
                </v:shape>
                <o:OLEObject Type="Embed" ProgID="Equation.DSMT4" ShapeID="_x0000_i1062" DrawAspect="Content" ObjectID="_1645531858" r:id="rId7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or 770 000 × 6.57(= 505 8900)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63" type="#_x0000_t75" style="width:9pt;height:14.25pt" o:ole="">
                  <v:imagedata r:id="rId60" o:title=""/>
                </v:shape>
                <o:OLEObject Type="Embed" ProgID="Equation.DSMT4" ShapeID="_x0000_i1063" DrawAspect="Content" ObjectID="_1645531859" r:id="rId79"/>
              </w:object>
            </w:r>
          </w:p>
        </w:tc>
        <w:tc>
          <w:tcPr>
            <w:tcW w:w="624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M1 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Changing Krone to $ or $ to Krone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30"/>
                <w:sz w:val="24"/>
                <w:szCs w:val="24"/>
              </w:rPr>
              <w:object w:dxaOrig="1880" w:dyaOrig="720">
                <v:shape id="_x0000_i1064" type="#_x0000_t75" style="width:93.75pt;height:36pt" o:ole="">
                  <v:imagedata r:id="rId75" o:title=""/>
                </v:shape>
                <o:OLEObject Type="Embed" ProgID="Equation.DSMT4" ShapeID="_x0000_i1064" DrawAspect="Content" ObjectID="_1645531860" r:id="rId8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120" w:dyaOrig="660">
                <v:shape id="_x0000_i1065" type="#_x0000_t75" style="width:105.75pt;height:32.25pt" o:ole="">
                  <v:imagedata r:id="rId81" o:title=""/>
                </v:shape>
                <o:OLEObject Type="Embed" ProgID="Equation.DSMT4" ShapeID="_x0000_i1065" DrawAspect="Content" ObjectID="_1645531861" r:id="rId82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66" type="#_x0000_t75" style="width:9pt;height:14.25pt" o:ole="">
                  <v:imagedata r:id="rId60" o:title=""/>
                </v:shape>
                <o:OLEObject Type="Embed" ProgID="Equation.DSMT4" ShapeID="_x0000_i1066" DrawAspect="Content" ObjectID="_1645531862" r:id="rId83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7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Litres per Krone or litres per $ for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30"/>
                <w:sz w:val="24"/>
                <w:szCs w:val="24"/>
              </w:rPr>
              <w:object w:dxaOrig="1920" w:dyaOrig="720">
                <v:shape id="_x0000_i1067" type="#_x0000_t75" style="width:96pt;height:36pt" o:ole="">
                  <v:imagedata r:id="rId73" o:title=""/>
                </v:shape>
                <o:OLEObject Type="Embed" ProgID="Equation.DSMT4" ShapeID="_x0000_i1067" DrawAspect="Content" ObjectID="_1645531863" r:id="rId84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position w:val="-30"/>
                <w:sz w:val="24"/>
                <w:szCs w:val="24"/>
              </w:rPr>
              <w:object w:dxaOrig="2240" w:dyaOrig="720">
                <v:shape id="_x0000_i1068" type="#_x0000_t75" style="width:111.75pt;height:36pt" o:ole="">
                  <v:imagedata r:id="rId85" o:title=""/>
                </v:shape>
                <o:OLEObject Type="Embed" ProgID="Equation.DSMT4" ShapeID="_x0000_i1068" DrawAspect="Content" ObjectID="_1645531864" r:id="rId8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69" type="#_x0000_t75" style="width:9pt;height:14.25pt" o:ole="">
                  <v:imagedata r:id="rId60" o:title=""/>
                </v:shape>
                <o:OLEObject Type="Embed" ProgID="Equation.DSMT4" ShapeID="_x0000_i1069" DrawAspect="Content" ObjectID="_1645531865" r:id="rId87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gridSpan w:val="3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79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Litres per Krone or litres per $ for A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relevant figures</w:t>
            </w: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5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A1 for Arctic Oil with 1.1168… and 1.10376…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0.168 and 0.1699..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Cost per litre then conversion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pct"/>
            <w:gridSpan w:val="5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020" w:dyaOrig="620">
                <v:shape id="_x0000_i1070" type="#_x0000_t75" style="width:101.25pt;height:30.75pt" o:ole="">
                  <v:imagedata r:id="rId88" o:title=""/>
                </v:shape>
                <o:OLEObject Type="Embed" ProgID="Equation.DSMT4" ShapeID="_x0000_i1070" DrawAspect="Content" ObjectID="_1645531866" r:id="rId89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1" type="#_x0000_t75" style="width:9pt;height:14.25pt" o:ole="">
                  <v:imagedata r:id="rId60" o:title=""/>
                </v:shape>
                <o:OLEObject Type="Embed" ProgID="Equation.DSMT4" ShapeID="_x0000_i1071" DrawAspect="Content" ObjectID="_1645531867" r:id="rId9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87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Price per litre in Krone for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740" w:dyaOrig="620">
                <v:shape id="_x0000_i1072" type="#_x0000_t75" style="width:86.25pt;height:30.75pt" o:ole="">
                  <v:imagedata r:id="rId91" o:title=""/>
                </v:shape>
                <o:OLEObject Type="Embed" ProgID="Equation.DSMT4" ShapeID="_x0000_i1072" DrawAspect="Content" ObjectID="_1645531868" r:id="rId92"/>
              </w:objec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87" w:type="pct"/>
            <w:gridSpan w:val="3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Price per litre in $ for A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‘5.952’ ÷ 6.57(=0.9059..) or ‘0.895’ × 6.57(= 5.882..)</w:t>
            </w:r>
          </w:p>
        </w:tc>
        <w:tc>
          <w:tcPr>
            <w:tcW w:w="624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gridSpan w:val="4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Conversion of Krone to $ or $ to Krone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relevant figures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4" w:type="pct"/>
            <w:gridSpan w:val="4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Arctic Oil with 5.952 and 5.882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0.895 and 0.9059</w:t>
            </w:r>
          </w:p>
        </w:tc>
      </w:tr>
    </w:tbl>
    <w:p w:rsidR="001C6214" w:rsidRDefault="001C6214">
      <w:r>
        <w:rPr>
          <w:b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90"/>
        <w:gridCol w:w="176"/>
        <w:gridCol w:w="60"/>
        <w:gridCol w:w="2962"/>
        <w:gridCol w:w="28"/>
        <w:gridCol w:w="2996"/>
        <w:gridCol w:w="1732"/>
        <w:gridCol w:w="37"/>
        <w:gridCol w:w="680"/>
        <w:gridCol w:w="11"/>
        <w:gridCol w:w="567"/>
        <w:gridCol w:w="4235"/>
      </w:tblGrid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" w:type="pct"/>
            <w:gridSpan w:val="2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Conversion then cost per litre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320" w:dyaOrig="620">
                <v:shape id="_x0000_i1073" type="#_x0000_t75" style="width:116.25pt;height:30.75pt" o:ole="">
                  <v:imagedata r:id="rId77" o:title=""/>
                </v:shape>
                <o:OLEObject Type="Embed" ProgID="Equation.DSMT4" ShapeID="_x0000_i1073" DrawAspect="Content" ObjectID="_1645531869" r:id="rId93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or 770 000 × 6.57(= 505 8900)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Changing Krone to $ or $ to Krone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900" w:dyaOrig="620">
                <v:shape id="_x0000_i1074" type="#_x0000_t75" style="width:93.75pt;height:30.75pt" o:ole="">
                  <v:imagedata r:id="rId94" o:title=""/>
                </v:shape>
                <o:OLEObject Type="Embed" ProgID="Equation.DSMT4" ShapeID="_x0000_i1074" DrawAspect="Content" ObjectID="_1645531870" r:id="rId95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or 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340" w:dyaOrig="620">
                <v:shape id="_x0000_i1075" type="#_x0000_t75" style="width:115.5pt;height:30.75pt" o:ole="">
                  <v:imagedata r:id="rId96" o:title=""/>
                </v:shape>
                <o:OLEObject Type="Embed" ProgID="Equation.DSMT4" ShapeID="_x0000_i1075" DrawAspect="Content" ObjectID="_1645531871" r:id="rId97"/>
              </w:objec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6" type="#_x0000_t75" style="width:9pt;height:14.25pt" o:ole="">
                  <v:imagedata r:id="rId60" o:title=""/>
                </v:shape>
                <o:OLEObject Type="Embed" ProgID="Equation.DSMT4" ShapeID="_x0000_i1076" DrawAspect="Content" ObjectID="_1645531872" r:id="rId9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Cost per litre in Krone or cost per litre in $ for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820" w:dyaOrig="620">
                <v:shape id="_x0000_i1077" type="#_x0000_t75" style="width:90.75pt;height:30.75pt" o:ole="">
                  <v:imagedata r:id="rId99" o:title=""/>
                </v:shape>
                <o:OLEObject Type="Embed" ProgID="Equation.DSMT4" ShapeID="_x0000_i1077" DrawAspect="Content" ObjectID="_1645531873" r:id="rId10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or 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100" w:dyaOrig="620">
                <v:shape id="_x0000_i1078" type="#_x0000_t75" style="width:104.25pt;height:30.75pt" o:ole="">
                  <v:imagedata r:id="rId101" o:title=""/>
                </v:shape>
                <o:OLEObject Type="Embed" ProgID="Equation.DSMT4" ShapeID="_x0000_i1078" DrawAspect="Content" ObjectID="_1645531874" r:id="rId102"/>
              </w:objec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79" type="#_x0000_t75" style="width:9pt;height:14.25pt" o:ole="">
                  <v:imagedata r:id="rId60" o:title=""/>
                </v:shape>
                <o:OLEObject Type="Embed" ProgID="Equation.DSMT4" ShapeID="_x0000_i1079" DrawAspect="Content" ObjectID="_1645531875" r:id="rId103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80" type="#_x0000_t75" style="width:9pt;height:14.25pt" o:ole="">
                  <v:imagedata r:id="rId60" o:title=""/>
                </v:shape>
                <o:OLEObject Type="Embed" ProgID="Equation.DSMT4" ShapeID="_x0000_i1080" DrawAspect="Content" ObjectID="_1645531876" r:id="rId104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Cost per litre in $ or cost per litre in Krone for A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relevant figures</w:t>
            </w: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Arctic Oil with 5.952 and 5.882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0.895 and 0.9059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112" w:type="pct"/>
            <w:gridSpan w:val="3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</w:rPr>
              <w:t>Comparing equal amounts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055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60">
                <v:shape id="_x0000_i1081" type="#_x0000_t75" style="width:123pt;height:32.25pt" o:ole="">
                  <v:imagedata r:id="rId105" o:title=""/>
                </v:shape>
                <o:OLEObject Type="Embed" ProgID="Equation.DSMT4" ShapeID="_x0000_i1081" DrawAspect="Content" ObjectID="_1645531877" r:id="rId10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460" w:dyaOrig="660">
                <v:shape id="_x0000_i1082" type="#_x0000_t75" style="width:123pt;height:32.25pt" o:ole="">
                  <v:imagedata r:id="rId107" o:title=""/>
                </v:shape>
                <o:OLEObject Type="Embed" ProgID="Equation.DSMT4" ShapeID="_x0000_i1082" DrawAspect="Content" ObjectID="_1645531878" r:id="rId108"/>
              </w:objec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Multiplier for same amount of D as A or same amount of A as D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055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‘2.047..’×2500 000 K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(=5119047.619..)K</w:t>
            </w:r>
          </w:p>
        </w:tc>
        <w:tc>
          <w:tcPr>
            <w:tcW w:w="10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‘2.047..’ × 770 000 $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(=376046.511..)$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Cost of equal amount of D as A or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 as D 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055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‘5119047.619’÷6.57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= 779154.88…$ 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770 000×6.57=5058900 K</w:t>
            </w:r>
          </w:p>
        </w:tc>
        <w:tc>
          <w:tcPr>
            <w:tcW w:w="10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‘376046.511..’× 6.57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=2470625.58..K 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2500 000÷6.57 = 380517..$</w:t>
            </w: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Converts so can compare costs – either K to $ or original A to K 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$ to K or original D to $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24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3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055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gridSpan w:val="2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relevant figures</w:t>
            </w:r>
          </w:p>
        </w:tc>
        <w:tc>
          <w:tcPr>
            <w:tcW w:w="244" w:type="pct"/>
            <w:gridSpan w:val="2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494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and 779154.. or with 2470625..(figures may be rounded)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Arctic Oil with 5119047… and 5058900 or with 376046.. and 380517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5000" w:type="pct"/>
            <w:gridSpan w:val="12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Students may compare other equal amounts – please use the scheme that best fits their method and award marks appropriately.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gridSpan w:val="2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pct"/>
            <w:gridSpan w:val="2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pct"/>
            <w:gridSpan w:val="3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sz w:val="24"/>
          <w:szCs w:val="24"/>
          <w:lang w:val="es-ES"/>
        </w:rPr>
      </w:pPr>
    </w:p>
    <w:tbl>
      <w:tblPr>
        <w:tblW w:w="4938" w:type="pct"/>
        <w:jc w:val="center"/>
        <w:tblInd w:w="-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3"/>
        <w:gridCol w:w="932"/>
        <w:gridCol w:w="4829"/>
        <w:gridCol w:w="1229"/>
        <w:gridCol w:w="921"/>
        <w:gridCol w:w="731"/>
        <w:gridCol w:w="4493"/>
      </w:tblGrid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308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30685348"/>
            <w:r w:rsidRPr="00B244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25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50 × 60 (= 3000) or 50 ÷ 1000 (= 0.05 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0" w:dyaOrig="620">
                <v:shape id="_x0000_i1083" type="#_x0000_t75" style="width:18.75pt;height:30.75pt" o:ole="">
                  <v:imagedata r:id="rId109" o:title=""/>
                </v:shape>
                <o:OLEObject Type="Embed" ProgID="Equation.DSMT4" ShapeID="_x0000_i1083" DrawAspect="Content" ObjectID="_1645531879" r:id="rId11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) 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50 × 60 × 60 (= 180 000) or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440" w:dyaOrig="620">
                <v:shape id="_x0000_i1084" type="#_x0000_t75" style="width:1in;height:30.75pt" o:ole="">
                  <v:imagedata r:id="rId111" o:title=""/>
                </v:shape>
                <o:OLEObject Type="Embed" ProgID="Equation.DSMT4" ShapeID="_x0000_i1084" DrawAspect="Content" ObjectID="_1645531880" r:id="rId112"/>
              </w:objec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1000 ÷ 60 ÷ 60 (= 0.27777…. or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85" type="#_x0000_t75" style="width:15.75pt;height:30.75pt" o:ole="">
                  <v:imagedata r:id="rId113" o:title=""/>
                </v:shape>
                <o:OLEObject Type="Embed" ProgID="Equation.DSMT4" ShapeID="_x0000_i1085" DrawAspect="Content" ObjectID="_1645531881" r:id="rId114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50 with at least one of ÷ 1000 or × 60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440" w:dyaOrig="620">
                <v:shape id="_x0000_i1086" type="#_x0000_t75" style="width:1in;height:30.75pt" o:ole="">
                  <v:imagedata r:id="rId115" o:title=""/>
                </v:shape>
                <o:OLEObject Type="Embed" ProgID="Equation.DSMT4" ShapeID="_x0000_i1086" DrawAspect="Content" ObjectID="_1645531882" r:id="rId116"/>
              </w:objec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087" type="#_x0000_t75" style="width:9pt;height:14.25pt" o:ole="">
                  <v:imagedata r:id="rId60" o:title=""/>
                </v:shape>
                <o:OLEObject Type="Embed" ProgID="Equation.DSMT4" ShapeID="_x0000_i1087" DrawAspect="Content" ObjectID="_1645531883" r:id="rId117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1000 ÷ 60 ÷ 60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308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200" w:dyaOrig="620">
                <v:shape id="_x0000_i1088" type="#_x0000_t75" style="width:59.25pt;height:30.75pt" o:ole="">
                  <v:imagedata r:id="rId118" o:title=""/>
                </v:shape>
                <o:OLEObject Type="Embed" ProgID="Equation.DSMT4" ShapeID="_x0000_i1088" DrawAspect="Content" ObjectID="_1645531884" r:id="rId119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oe eg 50 ÷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20" w:dyaOrig="620">
                <v:shape id="_x0000_i1089" type="#_x0000_t75" style="width:15.75pt;height:30.75pt" o:ole="">
                  <v:imagedata r:id="rId113" o:title=""/>
                </v:shape>
                <o:OLEObject Type="Embed" ProgID="Equation.DSMT4" ShapeID="_x0000_i1089" DrawAspect="Content" ObjectID="_1645531885" r:id="rId120"/>
              </w:object>
            </w:r>
          </w:p>
        </w:tc>
        <w:tc>
          <w:tcPr>
            <w:tcW w:w="43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606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(dep) for a complete method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308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25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606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180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(SCB1 for both conversion factors correct but applying them wrongly eg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980" w:dyaOrig="620">
                <v:shape id="_x0000_i1090" type="#_x0000_t75" style="width:49.5pt;height:30.75pt" o:ole="">
                  <v:imagedata r:id="rId121" o:title=""/>
                </v:shape>
                <o:OLEObject Type="Embed" ProgID="Equation.DSMT4" ShapeID="_x0000_i1090" DrawAspect="Content" ObjectID="_1645531886" r:id="rId122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C6214" w:rsidRPr="00B244A6" w:rsidTr="00B244A6">
        <w:trPr>
          <w:cantSplit/>
          <w:trHeight w:val="280"/>
          <w:tblHeader/>
          <w:jc w:val="center"/>
        </w:trPr>
        <w:tc>
          <w:tcPr>
            <w:tcW w:w="308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33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25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3 marks</w:t>
            </w:r>
          </w:p>
        </w:tc>
      </w:tr>
      <w:bookmarkEnd w:id="0"/>
    </w:tbl>
    <w:p w:rsidR="001C6214" w:rsidRDefault="001C6214" w:rsidP="00B244A6">
      <w:pPr>
        <w:rPr>
          <w:rFonts w:ascii="Times New Roman" w:hAnsi="Times New Roman"/>
          <w:sz w:val="24"/>
          <w:szCs w:val="24"/>
          <w:lang w:val="es-ES"/>
        </w:rPr>
      </w:pPr>
    </w:p>
    <w:p w:rsidR="001C6214" w:rsidRPr="00B244A6" w:rsidRDefault="001C6214" w:rsidP="00B244A6">
      <w:pPr>
        <w:rPr>
          <w:rFonts w:ascii="Times New Roman" w:hAnsi="Times New Roman"/>
          <w:sz w:val="24"/>
          <w:szCs w:val="24"/>
          <w:lang w:val="es-ES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3799"/>
        <w:gridCol w:w="1417"/>
        <w:gridCol w:w="1445"/>
        <w:gridCol w:w="6209"/>
      </w:tblGrid>
      <w:tr w:rsidR="001C6214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847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379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position w:val="-24"/>
                <w:sz w:val="24"/>
                <w:szCs w:val="24"/>
              </w:rPr>
              <w:object w:dxaOrig="639" w:dyaOrig="620">
                <v:shape id="_x0000_i1091" type="#_x0000_t75" style="width:32.25pt;height:31.5pt" o:ole="">
                  <v:imagedata r:id="rId123" o:title=""/>
                </v:shape>
                <o:OLEObject Type="Embed" ProgID="Equation.DSMT4" ShapeID="_x0000_i1091" DrawAspect="Content" ObjectID="_1645531887" r:id="rId124"/>
              </w:objec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03D2">
              <w:rPr>
                <w:rFonts w:ascii="Times New Roman" w:hAnsi="Times New Roman"/>
                <w:position w:val="-24"/>
                <w:sz w:val="24"/>
                <w:szCs w:val="24"/>
              </w:rPr>
              <w:object w:dxaOrig="660" w:dyaOrig="620">
                <v:shape id="_x0000_i1092" type="#_x0000_t75" style="width:33pt;height:31.5pt" o:ole="">
                  <v:imagedata r:id="rId125" o:title=""/>
                </v:shape>
                <o:OLEObject Type="Embed" ProgID="Equation.DSMT4" ShapeID="_x0000_i1092" DrawAspect="Content" ObjectID="_1645531888" r:id="rId126"/>
              </w:object>
            </w: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M1 for a correct method to find one coordinate </w:t>
            </w:r>
            <w:r w:rsidRPr="00F668B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for one coordinate correct </w:t>
            </w:r>
            <w:r w:rsidRPr="00F668B9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(−1.5, 9)</w:t>
            </w:r>
          </w:p>
        </w:tc>
      </w:tr>
      <w:tr w:rsidR="001C6214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(9, −1.5)</w:t>
            </w:r>
          </w:p>
        </w:tc>
        <w:tc>
          <w:tcPr>
            <w:tcW w:w="1445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>(9, −</w:t>
            </w:r>
            <w:r w:rsidRPr="00DB78BF">
              <w:rPr>
                <w:position w:val="-24"/>
              </w:rPr>
              <w:object w:dxaOrig="240" w:dyaOrig="620">
                <v:shape id="_x0000_i1093" type="#_x0000_t75" style="width:12.75pt;height:31.5pt" o:ole="">
                  <v:imagedata r:id="rId127" o:title=""/>
                </v:shape>
                <o:OLEObject Type="Embed" ProgID="Equation.DSMT4" ShapeID="_x0000_i1093" DrawAspect="Content" ObjectID="_1645531889" r:id="rId128"/>
              </w:object>
            </w:r>
            <w:r w:rsidRPr="003803D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214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379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−3</w:t>
            </w:r>
          </w:p>
        </w:tc>
        <w:tc>
          <w:tcPr>
            <w:tcW w:w="1445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1C6214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379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803D2">
              <w:rPr>
                <w:rFonts w:ascii="Times New Roman" w:hAnsi="Times New Roman"/>
                <w:sz w:val="24"/>
                <w:szCs w:val="24"/>
              </w:rPr>
              <w:t>o with reason</w:t>
            </w:r>
          </w:p>
        </w:tc>
        <w:tc>
          <w:tcPr>
            <w:tcW w:w="1445" w:type="dxa"/>
          </w:tcPr>
          <w:p w:rsidR="001C6214" w:rsidRPr="003803D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:rsidR="001C6214" w:rsidRPr="003803D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803D2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(oe)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 xml:space="preserve"> and e.g. line goes through (100, −298) or (101.3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..)</w:t>
            </w:r>
            <w:r w:rsidRPr="003803D2">
              <w:rPr>
                <w:rFonts w:ascii="Times New Roman" w:hAnsi="Times New Roman"/>
                <w:bCs/>
                <w:sz w:val="24"/>
                <w:szCs w:val="24"/>
              </w:rPr>
              <w:t xml:space="preserve">, −302) or </w:t>
            </w:r>
            <w:r w:rsidRPr="003803D2">
              <w:rPr>
                <w:rFonts w:ascii="Times New Roman" w:hAnsi="Times New Roman"/>
                <w:position w:val="-28"/>
                <w:sz w:val="24"/>
                <w:szCs w:val="24"/>
              </w:rPr>
              <w:object w:dxaOrig="1300" w:dyaOrig="680">
                <v:shape id="_x0000_i1094" type="#_x0000_t75" style="width:65.25pt;height:33.75pt" o:ole="">
                  <v:imagedata r:id="rId129" o:title=""/>
                </v:shape>
                <o:OLEObject Type="Embed" ProgID="Equation.DSMT4" ShapeID="_x0000_i1094" DrawAspect="Content" ObjectID="_1645531890" r:id="rId13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(3 × 100) – 302 = −2 not (+)2</w:t>
            </w:r>
          </w:p>
        </w:tc>
      </w:tr>
      <w:tr w:rsidR="001C6214" w:rsidRPr="00C6039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3799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417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445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209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1C6214" w:rsidRDefault="001C6214"/>
    <w:p w:rsidR="001C6214" w:rsidRDefault="001C6214"/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677"/>
        <w:gridCol w:w="1175"/>
        <w:gridCol w:w="851"/>
        <w:gridCol w:w="6803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36" w:type="dxa"/>
          </w:tcPr>
          <w:p w:rsidR="001C6214" w:rsidRPr="008A468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C56A3">
              <w:rPr>
                <w:rFonts w:ascii="Times New Roman" w:hAnsi="Times New Roman"/>
                <w:sz w:val="24"/>
                <w:szCs w:val="24"/>
              </w:rPr>
              <w:t>6000 × 1.015</w:t>
            </w:r>
            <w:r w:rsidRPr="002C56A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C56A3">
              <w:rPr>
                <w:rFonts w:ascii="Times New Roman" w:hAnsi="Times New Roman"/>
                <w:sz w:val="24"/>
                <w:szCs w:val="24"/>
              </w:rPr>
              <w:t xml:space="preserve"> (= 6181.35) </w:t>
            </w:r>
            <w:r w:rsidRPr="00356E13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C56A3">
              <w:rPr>
                <w:rFonts w:ascii="Times New Roman" w:hAnsi="Times New Roman"/>
                <w:sz w:val="24"/>
                <w:szCs w:val="24"/>
              </w:rPr>
              <w:t>6000 + (0.015 × 6000) + (0.015 × (6000 + ‘90’)) (= 6181.35)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E13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(1.015)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(= 1.030225) </w:t>
            </w:r>
            <w:r w:rsidRPr="00356E13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356E1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074EDF">
              <w:rPr>
                <w:position w:val="-24"/>
              </w:rPr>
              <w:object w:dxaOrig="2040" w:dyaOrig="620">
                <v:shape id="_x0000_i1095" type="#_x0000_t75" style="width:102pt;height:31.5pt" o:ole="">
                  <v:imagedata r:id="rId131" o:title=""/>
                </v:shape>
                <o:OLEObject Type="Embed" ProgID="Equation.DSMT4" ShapeID="_x0000_i1095" DrawAspect="Content" ObjectID="_1645531891" r:id="rId132"/>
              </w:object>
            </w:r>
          </w:p>
        </w:tc>
        <w:tc>
          <w:tcPr>
            <w:tcW w:w="1175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29582238"/>
            <w:r w:rsidRPr="002C56A3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working out the total amount after </w:t>
            </w:r>
            <w:r w:rsidRPr="00227546">
              <w:rPr>
                <w:rFonts w:ascii="Times New Roman" w:hAnsi="Times New Roman"/>
                <w:b/>
                <w:bCs/>
                <w:sz w:val="24"/>
                <w:szCs w:val="24"/>
              </w:rPr>
              <w:t>two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years </w:t>
            </w:r>
          </w:p>
          <w:bookmarkEnd w:id="1"/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9277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working out the compound interest multiplier after two years </w:t>
            </w:r>
          </w:p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9277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working out the compound interest multiplier after three years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8A468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356E1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56E13">
              <w:rPr>
                <w:rFonts w:ascii="Times New Roman" w:hAnsi="Times New Roman"/>
                <w:sz w:val="24"/>
                <w:szCs w:val="24"/>
              </w:rPr>
              <w:t>6311.16 ÷ ‘6181.35’ (= 1.02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1) (×100) </w:t>
            </w:r>
            <w:r w:rsidRPr="00356E13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356E13" w:rsidRDefault="001C6214" w:rsidP="00955AD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7D68">
              <w:rPr>
                <w:position w:val="-24"/>
              </w:rPr>
              <w:object w:dxaOrig="2000" w:dyaOrig="620">
                <v:shape id="_x0000_i1096" type="#_x0000_t75" style="width:99pt;height:30.75pt" o:ole="">
                  <v:imagedata r:id="rId133" o:title=""/>
                </v:shape>
                <o:OLEObject Type="Embed" ProgID="Equation.DSMT4" ShapeID="_x0000_i1096" DrawAspect="Content" ObjectID="_1645531892" r:id="rId134"/>
              </w:object>
            </w:r>
            <w:r w:rsidRPr="00356E13">
              <w:rPr>
                <w:rFonts w:ascii="Times New Roman" w:hAnsi="Times New Roman"/>
                <w:sz w:val="24"/>
                <w:szCs w:val="24"/>
              </w:rPr>
              <w:t>(= 1.02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1) (×100) </w:t>
            </w:r>
            <w:r w:rsidRPr="00356E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or</w:t>
            </w:r>
            <w:r w:rsidRPr="00356E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56E13">
              <w:rPr>
                <w:rFonts w:ascii="Times New Roman" w:hAnsi="Times New Roman"/>
                <w:sz w:val="24"/>
                <w:szCs w:val="24"/>
              </w:rPr>
              <w:t xml:space="preserve"> ‘1.05186’ </w:t>
            </w:r>
            <w:r>
              <w:rPr>
                <w:rFonts w:ascii="Times New Roman" w:hAnsi="Times New Roman"/>
                <w:sz w:val="24"/>
                <w:szCs w:val="24"/>
              </w:rPr>
              <w:t>÷</w:t>
            </w:r>
            <w:r w:rsidRPr="00356E13">
              <w:rPr>
                <w:rFonts w:ascii="Times New Roman" w:hAnsi="Times New Roman"/>
                <w:sz w:val="24"/>
                <w:szCs w:val="24"/>
              </w:rPr>
              <w:t xml:space="preserve"> ‘1.0302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56E13">
              <w:rPr>
                <w:rFonts w:ascii="Times New Roman" w:hAnsi="Times New Roman"/>
                <w:sz w:val="24"/>
                <w:szCs w:val="24"/>
              </w:rPr>
              <w:t>5’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6E13">
              <w:rPr>
                <w:rFonts w:ascii="Times New Roman" w:hAnsi="Times New Roman"/>
                <w:sz w:val="24"/>
                <w:szCs w:val="24"/>
              </w:rPr>
              <w:t>(= 1.02</w:t>
            </w:r>
            <w:r>
              <w:rPr>
                <w:rFonts w:ascii="Times New Roman" w:hAnsi="Times New Roman"/>
                <w:sz w:val="24"/>
                <w:szCs w:val="24"/>
              </w:rPr>
              <w:t>1) (×100)</w:t>
            </w:r>
          </w:p>
        </w:tc>
        <w:tc>
          <w:tcPr>
            <w:tcW w:w="1175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29582306"/>
            <w:r w:rsidRPr="002C56A3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(dep on </w:t>
            </w:r>
            <w:bookmarkStart w:id="3" w:name="_Hlk29582092"/>
            <w:r>
              <w:rPr>
                <w:rFonts w:ascii="Times New Roman" w:hAnsi="Times New Roman"/>
                <w:sz w:val="24"/>
                <w:szCs w:val="24"/>
              </w:rPr>
              <w:t xml:space="preserve">M1) for a complete method to find the compound interest </w:t>
            </w:r>
            <w:bookmarkEnd w:id="2"/>
            <w:bookmarkEnd w:id="3"/>
            <w:r>
              <w:rPr>
                <w:rFonts w:ascii="Times New Roman" w:hAnsi="Times New Roman"/>
                <w:sz w:val="24"/>
                <w:szCs w:val="24"/>
              </w:rPr>
              <w:t>multiplier (×100)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8A468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6A3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:rsidR="001C6214" w:rsidRPr="002C56A3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2C56A3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C56A3">
              <w:rPr>
                <w:rFonts w:ascii="Times New Roman" w:hAnsi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awrt 2.1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313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175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/>
    <w:p w:rsidR="001C6214" w:rsidRDefault="001C6214"/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803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636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12A9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097" type="#_x0000_t75" style="width:51pt;height:31.5pt" o:ole="">
                  <v:imagedata r:id="rId135" o:title=""/>
                </v:shape>
                <o:OLEObject Type="Embed" ProgID="Equation.DSMT4" ShapeID="_x0000_i1097" DrawAspect="Content" ObjectID="_1645531893" r:id="rId136"/>
              </w:objec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oe  </w:t>
            </w:r>
            <w:r w:rsidRPr="005B12A9">
              <w:rPr>
                <w:rFonts w:ascii="Times New Roman" w:hAnsi="Times New Roman"/>
                <w:b/>
                <w:sz w:val="24"/>
                <w:szCs w:val="24"/>
              </w:rPr>
              <w:t xml:space="preserve">or  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>56 ÷ 0.14 (= 400)</w:t>
            </w:r>
          </w:p>
        </w:tc>
        <w:tc>
          <w:tcPr>
            <w:tcW w:w="1742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>M1 for using the given formula correctly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B12A9"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 w:dxaOrig="720" w:dyaOrig="700">
                <v:shape id="_x0000_i1098" type="#_x0000_t75" style="width:36pt;height:35.25pt" o:ole="">
                  <v:imagedata r:id="rId137" o:title=""/>
                </v:shape>
                <o:OLEObject Type="Embed" ProgID="Equation.DSMT4" ShapeID="_x0000_i1098" DrawAspect="Content" ObjectID="_1645531894" r:id="rId138"/>
              </w:object>
            </w:r>
            <w:r w:rsidRPr="005B12A9">
              <w:rPr>
                <w:rFonts w:ascii="Times New Roman" w:hAnsi="Times New Roman"/>
                <w:b/>
                <w:sz w:val="24"/>
                <w:szCs w:val="24"/>
              </w:rPr>
              <w:t xml:space="preserve">  or  </w:t>
            </w:r>
            <w:r w:rsidRPr="005B12A9">
              <w:rPr>
                <w:rFonts w:ascii="Times New Roman" w:hAnsi="Times New Roman"/>
                <w:position w:val="-8"/>
                <w:sz w:val="24"/>
                <w:szCs w:val="24"/>
              </w:rPr>
              <w:object w:dxaOrig="740" w:dyaOrig="360">
                <v:shape id="_x0000_i1099" type="#_x0000_t75" style="width:36.75pt;height:18pt" o:ole="">
                  <v:imagedata r:id="rId139" o:title=""/>
                </v:shape>
                <o:OLEObject Type="Embed" ProgID="Equation.DSMT4" ShapeID="_x0000_i1099" DrawAspect="Content" ObjectID="_1645531895" r:id="rId140"/>
              </w:objec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(=20)</w:t>
            </w:r>
          </w:p>
        </w:tc>
        <w:tc>
          <w:tcPr>
            <w:tcW w:w="1742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method to find </w:t>
            </w:r>
            <w:r w:rsidRPr="008944DF">
              <w:rPr>
                <w:rFonts w:ascii="Times New Roman" w:hAnsi="Times New Roman"/>
                <w:i/>
                <w:sz w:val="24"/>
                <w:szCs w:val="24"/>
              </w:rPr>
              <w:t>w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× </w:t>
            </w:r>
            <w:r>
              <w:rPr>
                <w:rFonts w:ascii="Times New Roman" w:hAnsi="Times New Roman"/>
                <w:sz w:val="24"/>
                <w:szCs w:val="24"/>
              </w:rPr>
              <w:t>‘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oe</w:t>
            </w:r>
          </w:p>
        </w:tc>
        <w:tc>
          <w:tcPr>
            <w:tcW w:w="1742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>M1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(dep on M2)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r>
              <w:rPr>
                <w:rFonts w:ascii="Times New Roman" w:hAnsi="Times New Roman"/>
                <w:sz w:val="24"/>
                <w:szCs w:val="24"/>
              </w:rPr>
              <w:t>a method to find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5B12A9">
              <w:rPr>
                <w:rFonts w:ascii="Times New Roman" w:hAnsi="Times New Roman"/>
                <w:sz w:val="24"/>
                <w:szCs w:val="24"/>
              </w:rPr>
              <w:t>volume of the cube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1" w:type="dxa"/>
          </w:tcPr>
          <w:p w:rsidR="001C6214" w:rsidRPr="005B12A9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5B12A9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5B12A9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1C6214" w:rsidRPr="005B12A9" w:rsidRDefault="001C6214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42" w:type="dxa"/>
          </w:tcPr>
          <w:p w:rsidR="001C6214" w:rsidRPr="005B12A9" w:rsidRDefault="001C6214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5B12A9" w:rsidRDefault="001C6214" w:rsidP="00955AD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5B12A9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B12A9">
              <w:rPr>
                <w:rFonts w:ascii="Times New Roman" w:hAnsi="Times New Roman"/>
                <w:b/>
                <w:iCs/>
                <w:sz w:val="24"/>
                <w:szCs w:val="24"/>
              </w:rPr>
              <w:t>Total 4 marks</w:t>
            </w:r>
          </w:p>
        </w:tc>
      </w:tr>
    </w:tbl>
    <w:p w:rsidR="001C6214" w:rsidRDefault="001C6214"/>
    <w:p w:rsidR="001C6214" w:rsidRDefault="001C6214"/>
    <w:p w:rsidR="001C6214" w:rsidRDefault="001C6214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677"/>
        <w:gridCol w:w="1175"/>
        <w:gridCol w:w="851"/>
        <w:gridCol w:w="6803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636" w:type="dxa"/>
          </w:tcPr>
          <w:p w:rsidR="001C6214" w:rsidRPr="00EE11C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13711D" w:rsidRDefault="001C6214" w:rsidP="00955AD9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(</w:t>
            </w:r>
            <w:r w:rsidRPr="0013711D">
              <w:rPr>
                <w:rFonts w:ascii="Times New Roman" w:hAnsi="Times New Roman"/>
                <w:i/>
                <w:sz w:val="24"/>
                <w:szCs w:val="24"/>
              </w:rPr>
              <w:t>AH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=)</w:t>
            </w:r>
            <w:r w:rsidRPr="0013711D">
              <w:rPr>
                <w:rFonts w:ascii="Times New Roman" w:hAnsi="Times New Roman"/>
                <w:position w:val="-8"/>
                <w:sz w:val="24"/>
                <w:szCs w:val="24"/>
              </w:rPr>
              <w:object w:dxaOrig="1320" w:dyaOrig="400">
                <v:shape id="_x0000_i1100" type="#_x0000_t75" style="width:66pt;height:21pt" o:ole="">
                  <v:imagedata r:id="rId141" o:title=""/>
                </v:shape>
                <o:OLEObject Type="Embed" ProgID="Equation.DSMT4" ShapeID="_x0000_i1100" DrawAspect="Content" ObjectID="_1645531896" r:id="rId142"/>
              </w:objec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(=</w:t>
            </w:r>
            <w:r w:rsidRPr="0013711D">
              <w:rPr>
                <w:rFonts w:ascii="Times New Roman" w:hAnsi="Times New Roman"/>
                <w:position w:val="-6"/>
                <w:sz w:val="24"/>
                <w:szCs w:val="24"/>
              </w:rPr>
              <w:object w:dxaOrig="600" w:dyaOrig="340">
                <v:shape id="_x0000_i1101" type="#_x0000_t75" style="width:30pt;height:18pt" o:ole="">
                  <v:imagedata r:id="rId143" o:title=""/>
                </v:shape>
                <o:OLEObject Type="Embed" ProgID="Equation.DSMT4" ShapeID="_x0000_i1101" DrawAspect="Content" ObjectID="_1645531897" r:id="rId144"/>
              </w:objec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)  </w:t>
            </w:r>
            <w:r w:rsidRPr="0013711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(</w:t>
            </w:r>
            <w:r w:rsidRPr="0013711D">
              <w:rPr>
                <w:rFonts w:ascii="Times New Roman" w:hAnsi="Times New Roman"/>
                <w:i/>
                <w:sz w:val="24"/>
                <w:szCs w:val="24"/>
              </w:rPr>
              <w:t>FH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6F1">
              <w:rPr>
                <w:rFonts w:ascii="Times New Roman" w:hAnsi="Times New Roman"/>
                <w:i/>
                <w:iCs/>
                <w:sz w:val="24"/>
                <w:szCs w:val="24"/>
              </w:rPr>
              <w:t>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3711D">
              <w:rPr>
                <w:rFonts w:ascii="Times New Roman" w:hAnsi="Times New Roman"/>
                <w:position w:val="-8"/>
                <w:sz w:val="24"/>
                <w:szCs w:val="24"/>
              </w:rPr>
              <w:object w:dxaOrig="900" w:dyaOrig="400">
                <v:shape id="_x0000_i1102" type="#_x0000_t75" style="width:45pt;height:21pt" o:ole="">
                  <v:imagedata r:id="rId145" o:title=""/>
                </v:shape>
                <o:OLEObject Type="Embed" ProgID="Equation.DSMT4" ShapeID="_x0000_i1102" DrawAspect="Content" ObjectID="_1645531898" r:id="rId146"/>
              </w:objec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 (= </w:t>
            </w:r>
            <w:r w:rsidRPr="0013711D">
              <w:rPr>
                <w:rFonts w:ascii="Times New Roman" w:hAnsi="Times New Roman"/>
                <w:position w:val="-8"/>
                <w:sz w:val="24"/>
                <w:szCs w:val="24"/>
              </w:rPr>
              <w:object w:dxaOrig="600" w:dyaOrig="360">
                <v:shape id="_x0000_i1103" type="#_x0000_t75" style="width:30pt;height:18pt" o:ole="">
                  <v:imagedata r:id="rId147" o:title=""/>
                </v:shape>
                <o:OLEObject Type="Embed" ProgID="Equation.DSMT4" ShapeID="_x0000_i1103" DrawAspect="Content" ObjectID="_1645531899" r:id="rId148"/>
              </w:objec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175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3" w:type="dxa"/>
          </w:tcPr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 xml:space="preserve">M1 for working out </w:t>
            </w:r>
            <w:r w:rsidRPr="0013711D">
              <w:rPr>
                <w:rFonts w:ascii="Times New Roman" w:hAnsi="Times New Roman"/>
                <w:i/>
                <w:iCs/>
                <w:sz w:val="24"/>
                <w:szCs w:val="24"/>
              </w:rPr>
              <w:t>AH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13711D">
              <w:rPr>
                <w:rFonts w:ascii="Times New Roman" w:hAnsi="Times New Roman"/>
                <w:i/>
                <w:iCs/>
                <w:sz w:val="24"/>
                <w:szCs w:val="24"/>
              </w:rPr>
              <w:t>FH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GE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E.g.</w:t>
            </w:r>
          </w:p>
          <w:p w:rsidR="001C6214" w:rsidRPr="00C25FF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 xml:space="preserve">sin </w:t>
            </w:r>
            <w:r w:rsidRPr="0013711D">
              <w:rPr>
                <w:rFonts w:ascii="Times New Roman" w:hAnsi="Times New Roman"/>
                <w:i/>
                <w:iCs/>
                <w:sz w:val="24"/>
                <w:szCs w:val="24"/>
              </w:rPr>
              <w:t>AHF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3711D">
              <w:rPr>
                <w:rFonts w:ascii="Times New Roman" w:hAnsi="Times New Roman"/>
                <w:position w:val="-28"/>
                <w:sz w:val="24"/>
                <w:szCs w:val="24"/>
              </w:rPr>
              <w:object w:dxaOrig="760" w:dyaOrig="660">
                <v:shape id="_x0000_i1104" type="#_x0000_t75" style="width:38.25pt;height:33pt" o:ole="">
                  <v:imagedata r:id="rId149" o:title=""/>
                </v:shape>
                <o:OLEObject Type="Embed" ProgID="Equation.DSMT4" ShapeID="_x0000_i1104" DrawAspect="Content" ObjectID="_1645531900" r:id="rId150"/>
              </w:object>
            </w:r>
            <w:r w:rsidRPr="0013711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tan </w:t>
            </w:r>
            <w:r w:rsidRPr="0013711D">
              <w:rPr>
                <w:rFonts w:ascii="Times New Roman" w:hAnsi="Times New Roman"/>
                <w:i/>
                <w:iCs/>
                <w:sz w:val="24"/>
                <w:szCs w:val="24"/>
              </w:rPr>
              <w:t>AHF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3711D">
              <w:rPr>
                <w:rFonts w:ascii="Times New Roman" w:hAnsi="Times New Roman"/>
                <w:position w:val="-28"/>
                <w:sz w:val="24"/>
                <w:szCs w:val="24"/>
              </w:rPr>
              <w:object w:dxaOrig="760" w:dyaOrig="660">
                <v:shape id="_x0000_i1105" type="#_x0000_t75" style="width:38.25pt;height:33pt" o:ole="">
                  <v:imagedata r:id="rId151" o:title=""/>
                </v:shape>
                <o:OLEObject Type="Embed" ProgID="Equation.DSMT4" ShapeID="_x0000_i1105" DrawAspect="Content" ObjectID="_1645531901" r:id="rId152"/>
              </w:object>
            </w:r>
            <w:r w:rsidRPr="0013711D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cos </w:t>
            </w:r>
            <w:r w:rsidRPr="0013711D">
              <w:rPr>
                <w:rFonts w:ascii="Times New Roman" w:hAnsi="Times New Roman"/>
                <w:i/>
                <w:iCs/>
                <w:sz w:val="24"/>
                <w:szCs w:val="24"/>
              </w:rPr>
              <w:t>AHF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F7D5F">
              <w:rPr>
                <w:position w:val="-28"/>
              </w:rPr>
              <w:object w:dxaOrig="760" w:dyaOrig="720">
                <v:shape id="_x0000_i1106" type="#_x0000_t75" style="width:38.25pt;height:36pt" o:ole="">
                  <v:imagedata r:id="rId153" o:title=""/>
                </v:shape>
                <o:OLEObject Type="Embed" ProgID="Equation.DSMT4" ShapeID="_x0000_i1106" DrawAspect="Content" ObjectID="_1645531902" r:id="rId154"/>
              </w:object>
            </w:r>
            <w:r w:rsidRPr="001371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</w:p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1D">
              <w:rPr>
                <w:rFonts w:ascii="Times New Roman" w:hAnsi="Times New Roman"/>
                <w:i/>
                <w:sz w:val="24"/>
                <w:szCs w:val="24"/>
              </w:rPr>
              <w:t xml:space="preserve">FAH 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6F7D5F">
              <w:rPr>
                <w:position w:val="-28"/>
              </w:rPr>
              <w:object w:dxaOrig="760" w:dyaOrig="720">
                <v:shape id="_x0000_i1107" type="#_x0000_t75" style="width:38.25pt;height:36pt" o:ole="">
                  <v:imagedata r:id="rId155" o:title=""/>
                </v:shape>
                <o:OLEObject Type="Embed" ProgID="Equation.DSMT4" ShapeID="_x0000_i1107" DrawAspect="Content" ObjectID="_1645531903" r:id="rId15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5FF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cos </w:t>
            </w:r>
            <w:r w:rsidRPr="0013711D">
              <w:rPr>
                <w:rFonts w:ascii="Times New Roman" w:hAnsi="Times New Roman"/>
                <w:i/>
                <w:sz w:val="24"/>
                <w:szCs w:val="24"/>
              </w:rPr>
              <w:t xml:space="preserve">FAH 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Pr="0013711D">
              <w:rPr>
                <w:rFonts w:ascii="Times New Roman" w:hAnsi="Times New Roman"/>
                <w:position w:val="-28"/>
                <w:sz w:val="24"/>
                <w:szCs w:val="24"/>
              </w:rPr>
              <w:object w:dxaOrig="760" w:dyaOrig="660">
                <v:shape id="_x0000_i1108" type="#_x0000_t75" style="width:38.25pt;height:33pt" o:ole="">
                  <v:imagedata r:id="rId157" o:title=""/>
                </v:shape>
                <o:OLEObject Type="Embed" ProgID="Equation.DSMT4" ShapeID="_x0000_i1108" DrawAspect="Content" ObjectID="_1645531904" r:id="rId158"/>
              </w:objec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711D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 xml:space="preserve">tan </w:t>
            </w:r>
            <w:r w:rsidRPr="0013711D">
              <w:rPr>
                <w:rFonts w:ascii="Times New Roman" w:hAnsi="Times New Roman"/>
                <w:i/>
                <w:sz w:val="24"/>
                <w:szCs w:val="24"/>
              </w:rPr>
              <w:t>FAH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13711D">
              <w:rPr>
                <w:rFonts w:ascii="Times New Roman" w:hAnsi="Times New Roman"/>
                <w:position w:val="-24"/>
                <w:sz w:val="24"/>
                <w:szCs w:val="24"/>
              </w:rPr>
              <w:object w:dxaOrig="760" w:dyaOrig="680">
                <v:shape id="_x0000_i1109" type="#_x0000_t75" style="width:38.25pt;height:33.75pt" o:ole="">
                  <v:imagedata r:id="rId159" o:title=""/>
                </v:shape>
                <o:OLEObject Type="Embed" ProgID="Equation.DSMT4" ShapeID="_x0000_i1109" DrawAspect="Content" ObjectID="_1645531905" r:id="rId160"/>
              </w:object>
            </w:r>
          </w:p>
        </w:tc>
        <w:tc>
          <w:tcPr>
            <w:tcW w:w="1175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71712B" w:rsidRDefault="001C6214" w:rsidP="00955AD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sz w:val="24"/>
                <w:szCs w:val="24"/>
              </w:rPr>
              <w:t xml:space="preserve">M1 for </w:t>
            </w:r>
            <w:r w:rsidRPr="0071712B">
              <w:rPr>
                <w:rFonts w:ascii="Times New Roman" w:eastAsia="SimSun" w:hAnsi="Times New Roman"/>
                <w:sz w:val="24"/>
                <w:szCs w:val="24"/>
              </w:rPr>
              <w:t xml:space="preserve">a correct method for finding angle </w:t>
            </w:r>
            <w:r w:rsidRPr="0071712B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AHF</w:t>
            </w:r>
            <w:r w:rsidRPr="0071712B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 w:rsidRPr="0071712B">
              <w:rPr>
                <w:rFonts w:ascii="Times New Roman" w:eastAsia="SimSun" w:hAnsi="Times New Roman"/>
                <w:b/>
                <w:bCs/>
                <w:sz w:val="24"/>
                <w:szCs w:val="24"/>
              </w:rPr>
              <w:t>or</w:t>
            </w:r>
            <w:r w:rsidRPr="0071712B">
              <w:rPr>
                <w:rFonts w:ascii="Times New Roman" w:eastAsia="SimSun" w:hAnsi="Times New Roman"/>
                <w:sz w:val="24"/>
                <w:szCs w:val="24"/>
              </w:rPr>
              <w:t xml:space="preserve"> finding angle </w:t>
            </w:r>
            <w:r w:rsidRPr="0071712B">
              <w:rPr>
                <w:rFonts w:ascii="Times New Roman" w:eastAsia="SimSun" w:hAnsi="Times New Roman"/>
                <w:i/>
                <w:iCs/>
                <w:sz w:val="24"/>
                <w:szCs w:val="24"/>
              </w:rPr>
              <w:t>FAH</w:t>
            </w:r>
          </w:p>
          <w:p w:rsidR="001C6214" w:rsidRPr="0071712B" w:rsidRDefault="001C6214" w:rsidP="00955AD9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  <w:p w:rsidR="001C6214" w:rsidRPr="0071712B" w:rsidRDefault="001C6214" w:rsidP="00955AD9">
            <w:pPr>
              <w:rPr>
                <w:rFonts w:ascii="Times New Roman" w:eastAsia="SimSun" w:hAnsi="Times New Roman"/>
                <w:sz w:val="24"/>
                <w:szCs w:val="24"/>
              </w:rPr>
            </w:pPr>
            <w:r w:rsidRPr="0071712B">
              <w:rPr>
                <w:rFonts w:ascii="Times New Roman" w:eastAsia="SimSun" w:hAnsi="Times New Roman"/>
                <w:sz w:val="24"/>
                <w:szCs w:val="24"/>
              </w:rPr>
              <w:t>Allow</w:t>
            </w: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sz w:val="24"/>
                <w:szCs w:val="24"/>
              </w:rPr>
              <w:t xml:space="preserve">cos </w:t>
            </w:r>
            <w:r w:rsidRPr="0071712B">
              <w:rPr>
                <w:rFonts w:ascii="Times New Roman" w:hAnsi="Times New Roman"/>
                <w:i/>
                <w:sz w:val="24"/>
                <w:szCs w:val="24"/>
              </w:rPr>
              <w:t xml:space="preserve">AHF </w:t>
            </w:r>
            <w:r w:rsidRPr="0071712B">
              <w:rPr>
                <w:rFonts w:ascii="Times New Roman" w:hAnsi="Times New Roman"/>
                <w:iCs/>
                <w:sz w:val="24"/>
                <w:szCs w:val="24"/>
              </w:rPr>
              <w:t xml:space="preserve">= </w:t>
            </w:r>
            <w:r w:rsidRPr="0071712B">
              <w:rPr>
                <w:rFonts w:ascii="Times New Roman" w:hAnsi="Times New Roman"/>
                <w:position w:val="-34"/>
                <w:sz w:val="24"/>
                <w:szCs w:val="24"/>
              </w:rPr>
              <w:object w:dxaOrig="2420" w:dyaOrig="800">
                <v:shape id="_x0000_i1110" type="#_x0000_t75" style="width:120pt;height:39.75pt" o:ole="">
                  <v:imagedata r:id="rId161" o:title=""/>
                </v:shape>
                <o:OLEObject Type="Embed" ProgID="Equation.DSMT4" ShapeID="_x0000_i1110" DrawAspect="Content" ObjectID="_1645531906" r:id="rId162"/>
              </w:object>
            </w:r>
            <w:r w:rsidRPr="0071712B">
              <w:rPr>
                <w:rFonts w:ascii="Times New Roman" w:hAnsi="Times New Roman"/>
                <w:sz w:val="24"/>
                <w:szCs w:val="24"/>
              </w:rPr>
              <w:t xml:space="preserve">oe </w:t>
            </w:r>
            <w:r w:rsidRPr="0071712B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71712B" w:rsidRDefault="001C6214" w:rsidP="00955AD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71712B">
              <w:rPr>
                <w:rFonts w:ascii="Times New Roman" w:hAnsi="Times New Roman"/>
                <w:sz w:val="24"/>
                <w:szCs w:val="24"/>
              </w:rPr>
              <w:t xml:space="preserve">sin </w:t>
            </w:r>
            <w:r w:rsidRPr="0071712B">
              <w:rPr>
                <w:rFonts w:ascii="Times New Roman" w:hAnsi="Times New Roman"/>
                <w:i/>
                <w:iCs/>
                <w:sz w:val="24"/>
                <w:szCs w:val="24"/>
              </w:rPr>
              <w:t>AHF</w:t>
            </w:r>
            <w:r w:rsidRPr="0071712B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71712B">
              <w:rPr>
                <w:rFonts w:ascii="Times New Roman" w:hAnsi="Times New Roman"/>
                <w:position w:val="-28"/>
                <w:sz w:val="24"/>
                <w:szCs w:val="24"/>
              </w:rPr>
              <w:object w:dxaOrig="1060" w:dyaOrig="660">
                <v:shape id="_x0000_i1111" type="#_x0000_t75" style="width:53.25pt;height:33pt" o:ole="">
                  <v:imagedata r:id="rId163" o:title=""/>
                </v:shape>
                <o:OLEObject Type="Embed" ProgID="Equation.DSMT4" ShapeID="_x0000_i1111" DrawAspect="Content" ObjectID="_1645531907" r:id="rId164"/>
              </w:object>
            </w:r>
            <w:r w:rsidRPr="0071712B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E.g.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position w:val="-30"/>
                <w:sz w:val="24"/>
                <w:szCs w:val="24"/>
              </w:rPr>
              <w:object w:dxaOrig="1480" w:dyaOrig="720">
                <v:shape id="_x0000_i1112" type="#_x0000_t75" style="width:73.5pt;height:36pt" o:ole="">
                  <v:imagedata r:id="rId165" o:title=""/>
                </v:shape>
                <o:OLEObject Type="Embed" ProgID="Equation.DSMT4" ShapeID="_x0000_i1112" DrawAspect="Content" ObjectID="_1645531908" r:id="rId166"/>
              </w:object>
            </w:r>
            <w:r w:rsidRPr="00C25F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 </w:t>
            </w:r>
            <w:r w:rsidRPr="0013711D">
              <w:rPr>
                <w:rFonts w:ascii="Times New Roman" w:hAnsi="Times New Roman"/>
                <w:position w:val="-30"/>
                <w:sz w:val="24"/>
                <w:szCs w:val="24"/>
              </w:rPr>
              <w:object w:dxaOrig="1500" w:dyaOrig="720">
                <v:shape id="_x0000_i1113" type="#_x0000_t75" style="width:75pt;height:36pt" o:ole="">
                  <v:imagedata r:id="rId167" o:title=""/>
                </v:shape>
                <o:OLEObject Type="Embed" ProgID="Equation.DSMT4" ShapeID="_x0000_i1113" DrawAspect="Content" ObjectID="_1645531909" r:id="rId168"/>
              </w:object>
            </w:r>
          </w:p>
          <w:p w:rsidR="001C6214" w:rsidRDefault="001C6214" w:rsidP="00955A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5FF4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 w:rsidRPr="00137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D5F">
              <w:rPr>
                <w:position w:val="-34"/>
              </w:rPr>
              <w:object w:dxaOrig="1520" w:dyaOrig="800">
                <v:shape id="_x0000_i1114" type="#_x0000_t75" style="width:75.75pt;height:39.75pt" o:ole="">
                  <v:imagedata r:id="rId169" o:title=""/>
                </v:shape>
                <o:OLEObject Type="Embed" ProgID="Equation.DSMT4" ShapeID="_x0000_i1114" DrawAspect="Content" ObjectID="_1645531910" r:id="rId170"/>
              </w:object>
            </w:r>
            <w:r w:rsidRPr="001371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6F7D5F">
              <w:rPr>
                <w:position w:val="-34"/>
              </w:rPr>
              <w:object w:dxaOrig="1920" w:dyaOrig="800">
                <v:shape id="_x0000_i1115" type="#_x0000_t75" style="width:96pt;height:39.75pt" o:ole="">
                  <v:imagedata r:id="rId171" o:title=""/>
                </v:shape>
                <o:OLEObject Type="Embed" ProgID="Equation.DSMT4" ShapeID="_x0000_i1115" DrawAspect="Content" ObjectID="_1645531911" r:id="rId172"/>
              </w:object>
            </w:r>
            <w:r w:rsidRPr="0013711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711D">
              <w:rPr>
                <w:rFonts w:ascii="Times New Roman" w:hAnsi="Times New Roman"/>
                <w:position w:val="-30"/>
                <w:sz w:val="24"/>
                <w:szCs w:val="24"/>
              </w:rPr>
              <w:object w:dxaOrig="1960" w:dyaOrig="720">
                <v:shape id="_x0000_i1116" type="#_x0000_t75" style="width:96.75pt;height:36pt" o:ole="">
                  <v:imagedata r:id="rId173" o:title=""/>
                </v:shape>
                <o:OLEObject Type="Embed" ProgID="Equation.DSMT4" ShapeID="_x0000_i1116" DrawAspect="Content" ObjectID="_1645531912" r:id="rId174"/>
              </w:object>
            </w:r>
          </w:p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  <w:r w:rsidRPr="00C25FF4">
              <w:rPr>
                <w:rFonts w:ascii="Times New Roman" w:hAnsi="Times New Roman"/>
                <w:b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711D">
              <w:rPr>
                <w:rFonts w:ascii="Times New Roman" w:hAnsi="Times New Roman"/>
                <w:position w:val="-34"/>
                <w:sz w:val="24"/>
                <w:szCs w:val="24"/>
              </w:rPr>
              <w:object w:dxaOrig="1939" w:dyaOrig="800">
                <v:shape id="_x0000_i1117" type="#_x0000_t75" style="width:96pt;height:39.75pt" o:ole="">
                  <v:imagedata r:id="rId175" o:title=""/>
                </v:shape>
                <o:OLEObject Type="Embed" ProgID="Equation.DSMT4" ShapeID="_x0000_i1117" DrawAspect="Content" ObjectID="_1645531913" r:id="rId176"/>
              </w:object>
            </w:r>
          </w:p>
        </w:tc>
        <w:tc>
          <w:tcPr>
            <w:tcW w:w="1175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sz w:val="24"/>
                <w:szCs w:val="24"/>
              </w:rPr>
              <w:t>M1 for a complete method</w:t>
            </w: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sz w:val="24"/>
                <w:szCs w:val="24"/>
              </w:rPr>
              <w:t>Allow</w:t>
            </w: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position w:val="-34"/>
                <w:sz w:val="24"/>
                <w:szCs w:val="24"/>
              </w:rPr>
              <w:object w:dxaOrig="2940" w:dyaOrig="800">
                <v:shape id="_x0000_i1118" type="#_x0000_t75" style="width:147pt;height:39.75pt" o:ole="">
                  <v:imagedata r:id="rId177" o:title=""/>
                </v:shape>
                <o:OLEObject Type="Embed" ProgID="Equation.DSMT4" ShapeID="_x0000_i1118" DrawAspect="Content" ObjectID="_1645531914" r:id="rId178"/>
              </w:object>
            </w:r>
            <w:r w:rsidRPr="0071712B">
              <w:rPr>
                <w:rFonts w:ascii="Times New Roman" w:hAnsi="Times New Roman"/>
                <w:sz w:val="24"/>
                <w:szCs w:val="24"/>
              </w:rPr>
              <w:t xml:space="preserve">oe </w:t>
            </w:r>
            <w:r w:rsidRPr="0071712B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71712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71712B">
              <w:rPr>
                <w:rFonts w:ascii="Times New Roman" w:hAnsi="Times New Roman"/>
                <w:position w:val="-30"/>
                <w:sz w:val="24"/>
                <w:szCs w:val="24"/>
              </w:rPr>
              <w:object w:dxaOrig="1780" w:dyaOrig="720">
                <v:shape id="_x0000_i1119" type="#_x0000_t75" style="width:87.75pt;height:36pt" o:ole="">
                  <v:imagedata r:id="rId179" o:title=""/>
                </v:shape>
                <o:OLEObject Type="Embed" ProgID="Equation.DSMT4" ShapeID="_x0000_i1119" DrawAspect="Content" ObjectID="_1645531915" r:id="rId180"/>
              </w:object>
            </w:r>
            <w:r w:rsidRPr="0071712B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30.2</w:t>
            </w:r>
          </w:p>
        </w:tc>
        <w:tc>
          <w:tcPr>
            <w:tcW w:w="851" w:type="dxa"/>
          </w:tcPr>
          <w:p w:rsidR="001C6214" w:rsidRPr="0013711D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13711D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13711D">
              <w:rPr>
                <w:rFonts w:ascii="Times New Roman" w:hAnsi="Times New Roman"/>
                <w:sz w:val="24"/>
                <w:szCs w:val="24"/>
              </w:rPr>
              <w:t>A1 for 30.2 – 30.3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313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175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/>
    <w:p w:rsidR="001C6214" w:rsidRDefault="001C6214">
      <w:r>
        <w:br w:type="page"/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960"/>
        <w:gridCol w:w="892"/>
        <w:gridCol w:w="851"/>
        <w:gridCol w:w="6803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E550DC"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960" w:type="dxa"/>
          </w:tcPr>
          <w:p w:rsidR="001C6214" w:rsidRPr="00B244A6" w:rsidRDefault="001C6214" w:rsidP="00955AD9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B244A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(0.5 ×) 9.3 × 14.7 × sin106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or</w:t>
            </w:r>
            <w:r w:rsidRPr="00B244A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</w:p>
          <w:p w:rsidR="001C6214" w:rsidRPr="00B244A6" w:rsidRDefault="001C6214" w:rsidP="00955AD9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B244A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(9.3 × cos 16) × 14.7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or</w:t>
            </w:r>
          </w:p>
          <w:p w:rsidR="001C6214" w:rsidRPr="00B244A6" w:rsidRDefault="001C6214" w:rsidP="00955AD9">
            <w:pPr>
              <w:rPr>
                <w:rFonts w:ascii="Times New Roman" w:hAnsi="Times New Roman"/>
                <w:sz w:val="24"/>
                <w:szCs w:val="24"/>
                <w:lang w:val="es-ES"/>
              </w:rPr>
            </w:pPr>
            <w:r w:rsidRPr="00B244A6">
              <w:rPr>
                <w:rFonts w:ascii="Times New Roman" w:hAnsi="Times New Roman"/>
                <w:sz w:val="24"/>
                <w:szCs w:val="24"/>
                <w:lang w:val="es-ES"/>
              </w:rPr>
              <w:t>(9.3 × sin 74) × 14.7</w:t>
            </w:r>
          </w:p>
        </w:tc>
        <w:tc>
          <w:tcPr>
            <w:tcW w:w="892" w:type="dxa"/>
          </w:tcPr>
          <w:p w:rsidR="001C6214" w:rsidRPr="00B244A6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</w:tcPr>
          <w:p w:rsidR="001C6214" w:rsidRPr="002A697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29587212"/>
            <w:r>
              <w:rPr>
                <w:rFonts w:ascii="Times New Roman" w:hAnsi="Times New Roman"/>
                <w:sz w:val="24"/>
                <w:szCs w:val="24"/>
              </w:rPr>
              <w:t xml:space="preserve">M1 for applying the area of a triangle formula using correct values (to find half of the area of the parallelogram) </w:t>
            </w:r>
            <w:bookmarkEnd w:id="4"/>
            <w:r w:rsidRPr="00CD1DC7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2A697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for a correct method to find the area of the parallelogram 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1C6214" w:rsidRPr="00397A7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C6214" w:rsidRPr="002A697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1C6214" w:rsidRPr="002A6972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2A6972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 awrt 131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960" w:type="dxa"/>
          </w:tcPr>
          <w:p w:rsidR="001C6214" w:rsidRPr="00397A7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02E45">
              <w:rPr>
                <w:rFonts w:ascii="Times New Roman" w:hAnsi="Times New Roman"/>
                <w:i/>
                <w:iCs/>
                <w:sz w:val="24"/>
                <w:szCs w:val="24"/>
              </w:rPr>
              <w:t>GE</w:t>
            </w:r>
            <w:r w:rsidRPr="00302E4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=) 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>9.3</w:t>
            </w:r>
            <w:r w:rsidRPr="00397A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 xml:space="preserve"> + 14.7</w:t>
            </w:r>
            <w:r w:rsidRPr="00397A7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 xml:space="preserve"> – 2 × 9.3 × 14.7 × cos106 </w:t>
            </w:r>
          </w:p>
        </w:tc>
        <w:tc>
          <w:tcPr>
            <w:tcW w:w="892" w:type="dxa"/>
          </w:tcPr>
          <w:p w:rsidR="001C6214" w:rsidRPr="00E550D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E550D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1C6214" w:rsidRPr="004D1A38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for the correct use of the cosine rule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397A71">
              <w:rPr>
                <w:rFonts w:ascii="Times New Roman" w:hAnsi="Times New Roman"/>
                <w:sz w:val="24"/>
                <w:szCs w:val="24"/>
              </w:rPr>
              <w:t>377(</w:t>
            </w:r>
            <w:r>
              <w:rPr>
                <w:rFonts w:ascii="Times New Roman" w:hAnsi="Times New Roman"/>
                <w:sz w:val="24"/>
                <w:szCs w:val="24"/>
              </w:rPr>
              <w:t>.9….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97A71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378 </w:t>
            </w:r>
            <w:r w:rsidRPr="0007792B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>86.49 + 216.09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A71">
              <w:rPr>
                <w:rFonts w:ascii="Times New Roman" w:hAnsi="Times New Roman"/>
                <w:sz w:val="24"/>
                <w:szCs w:val="24"/>
              </w:rPr>
              <w:t>75.3…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92B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397A7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302.58 + 75.3….</w:t>
            </w:r>
          </w:p>
        </w:tc>
        <w:tc>
          <w:tcPr>
            <w:tcW w:w="892" w:type="dxa"/>
          </w:tcPr>
          <w:p w:rsidR="001C6214" w:rsidRPr="00E550D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E550DC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4D1A38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 (dep on M1)for the correct order of operations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1C6214" w:rsidRPr="0021190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901">
              <w:rPr>
                <w:rFonts w:ascii="Times New Roman" w:hAnsi="Times New Roman"/>
                <w:sz w:val="24"/>
                <w:szCs w:val="24"/>
              </w:rPr>
              <w:t>19.4</w:t>
            </w:r>
          </w:p>
        </w:tc>
        <w:tc>
          <w:tcPr>
            <w:tcW w:w="851" w:type="dxa"/>
          </w:tcPr>
          <w:p w:rsidR="001C6214" w:rsidRPr="00211901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211901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211901">
              <w:rPr>
                <w:rFonts w:ascii="Times New Roman" w:hAnsi="Times New Roman"/>
                <w:sz w:val="24"/>
                <w:szCs w:val="24"/>
              </w:rPr>
              <w:t>A1 for 19.4 – 19.5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5596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92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/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636"/>
        <w:gridCol w:w="4110"/>
        <w:gridCol w:w="1742"/>
        <w:gridCol w:w="851"/>
        <w:gridCol w:w="6803"/>
      </w:tblGrid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58.35 or 58.45 or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19.5 or 20.5 or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3.55 or 3.65</w:t>
            </w:r>
          </w:p>
        </w:tc>
        <w:tc>
          <w:tcPr>
            <w:tcW w:w="1742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B1 for any correct bound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Accept </w:t>
            </w:r>
            <w:r w:rsidRPr="008C2B84">
              <w:rPr>
                <w:rFonts w:ascii="Times New Roman" w:hAnsi="Times New Roman"/>
                <w:position w:val="-6"/>
                <w:sz w:val="24"/>
                <w:szCs w:val="24"/>
              </w:rPr>
              <w:object w:dxaOrig="740" w:dyaOrig="440">
                <v:shape id="_x0000_i1120" type="#_x0000_t75" style="width:36.75pt;height:21.75pt" o:ole="">
                  <v:imagedata r:id="rId181" o:title=""/>
                </v:shape>
                <o:OLEObject Type="Embed" ProgID="Equation.DSMT4" ShapeID="_x0000_i1120" DrawAspect="Content" ObjectID="_1645531916" r:id="rId182"/>
              </w:object>
            </w:r>
            <w:r w:rsidRPr="008C2B84">
              <w:rPr>
                <w:rFonts w:ascii="Times New Roman" w:hAnsi="Times New Roman"/>
                <w:sz w:val="24"/>
                <w:szCs w:val="24"/>
              </w:rPr>
              <w:t>for 58.45 or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position w:val="-6"/>
                <w:sz w:val="24"/>
                <w:szCs w:val="24"/>
              </w:rPr>
              <w:object w:dxaOrig="639" w:dyaOrig="440">
                <v:shape id="_x0000_i1121" type="#_x0000_t75" style="width:32.25pt;height:21.75pt" o:ole="">
                  <v:imagedata r:id="rId183" o:title=""/>
                </v:shape>
                <o:OLEObject Type="Embed" ProgID="Equation.DSMT4" ShapeID="_x0000_i1121" DrawAspect="Content" ObjectID="_1645531917" r:id="rId184"/>
              </w:object>
            </w:r>
            <w:r w:rsidRPr="008C2B84">
              <w:rPr>
                <w:rFonts w:ascii="Times New Roman" w:hAnsi="Times New Roman"/>
                <w:sz w:val="24"/>
                <w:szCs w:val="24"/>
              </w:rPr>
              <w:t>for 20.5 or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440">
                <v:shape id="_x0000_i1122" type="#_x0000_t75" style="width:31.5pt;height:21.75pt" o:ole="">
                  <v:imagedata r:id="rId185" o:title=""/>
                </v:shape>
                <o:OLEObject Type="Embed" ProgID="Equation.DSMT4" ShapeID="_x0000_i1122" DrawAspect="Content" ObjectID="_1645531918" r:id="rId186"/>
              </w:object>
            </w:r>
            <w:r w:rsidRPr="008C2B84">
              <w:rPr>
                <w:rFonts w:ascii="Times New Roman" w:hAnsi="Times New Roman"/>
                <w:sz w:val="24"/>
                <w:szCs w:val="24"/>
              </w:rPr>
              <w:t>for 3.65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position w:val="-24"/>
                <w:sz w:val="24"/>
                <w:szCs w:val="24"/>
              </w:rPr>
              <w:object w:dxaOrig="1560" w:dyaOrig="620">
                <v:shape id="_x0000_i1123" type="#_x0000_t75" style="width:78pt;height:31.5pt" o:ole="">
                  <v:imagedata r:id="rId187" o:title=""/>
                </v:shape>
                <o:OLEObject Type="Embed" ProgID="Equation.DSMT4" ShapeID="_x0000_i1123" DrawAspect="Content" ObjectID="_1645531919" r:id="rId188"/>
              </w:objec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(= 27.4366...)</w:t>
            </w:r>
          </w:p>
        </w:tc>
        <w:tc>
          <w:tcPr>
            <w:tcW w:w="1742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M1 for correct substitution </w:t>
            </w:r>
            <w:r>
              <w:rPr>
                <w:rFonts w:ascii="Times New Roman" w:hAnsi="Times New Roman"/>
                <w:sz w:val="24"/>
                <w:szCs w:val="24"/>
              </w:rPr>
              <w:t>into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B84">
              <w:rPr>
                <w:rFonts w:ascii="Times New Roman" w:hAnsi="Times New Roman"/>
                <w:position w:val="-30"/>
                <w:sz w:val="24"/>
                <w:szCs w:val="24"/>
              </w:rPr>
              <w:object w:dxaOrig="1260" w:dyaOrig="680">
                <v:shape id="_x0000_i1124" type="#_x0000_t75" style="width:63pt;height:33.75pt" o:ole="">
                  <v:imagedata r:id="rId189" o:title=""/>
                </v:shape>
                <o:OLEObject Type="Embed" ProgID="Equation.DSMT4" ShapeID="_x0000_i1124" DrawAspect="Content" ObjectID="_1645531920" r:id="rId190"/>
              </w:objec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where 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58.4 &lt; </w:t>
            </w:r>
            <w:r w:rsidRPr="008C2B84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Pr="008C2B84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U</w:t>
            </w:r>
            <w:r w:rsidRPr="008C2B84">
              <w:rPr>
                <w:rFonts w:ascii="Times New Roman" w:hAnsi="Times New Roman"/>
                <w:sz w:val="24"/>
                <w:szCs w:val="24"/>
                <w:vertAlign w:val="subscript"/>
              </w:rPr>
              <w:t>B</w: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≤ 58.45 </w:t>
            </w:r>
            <w:r w:rsidRPr="008C2B84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19.5 ≤  </w:t>
            </w:r>
            <w:r w:rsidRPr="008C2B84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8C2B84">
              <w:rPr>
                <w:rFonts w:ascii="Times New Roman" w:hAnsi="Times New Roman"/>
                <w:sz w:val="24"/>
                <w:szCs w:val="24"/>
                <w:vertAlign w:val="subscript"/>
              </w:rPr>
              <w:t>LB</w: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 &lt;  20  </w:t>
            </w:r>
            <w:r w:rsidRPr="008C2B84">
              <w:rPr>
                <w:rFonts w:ascii="Times New Roman" w:hAnsi="Times New Roman"/>
                <w:b/>
                <w:sz w:val="24"/>
                <w:szCs w:val="24"/>
              </w:rPr>
              <w:t>and</w: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 xml:space="preserve">3.55 ≤  </w:t>
            </w:r>
            <w:r w:rsidRPr="008C2B84">
              <w:rPr>
                <w:rFonts w:ascii="Times New Roman" w:hAnsi="Times New Roman"/>
                <w:i/>
                <w:sz w:val="24"/>
                <w:szCs w:val="24"/>
              </w:rPr>
              <w:t>d</w:t>
            </w:r>
            <w:r w:rsidRPr="008C2B84">
              <w:rPr>
                <w:rFonts w:ascii="Times New Roman" w:hAnsi="Times New Roman"/>
                <w:sz w:val="24"/>
                <w:szCs w:val="24"/>
                <w:vertAlign w:val="subscript"/>
              </w:rPr>
              <w:t>LB</w:t>
            </w:r>
            <w:r w:rsidRPr="008C2B84">
              <w:rPr>
                <w:rFonts w:ascii="Times New Roman" w:hAnsi="Times New Roman"/>
                <w:sz w:val="24"/>
                <w:szCs w:val="24"/>
              </w:rPr>
              <w:t xml:space="preserve">  &lt; 3.6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6" w:type="dxa"/>
          </w:tcPr>
          <w:p w:rsidR="001C6214" w:rsidRPr="00E550DC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27.44</w:t>
            </w:r>
          </w:p>
        </w:tc>
        <w:tc>
          <w:tcPr>
            <w:tcW w:w="851" w:type="dxa"/>
          </w:tcPr>
          <w:p w:rsidR="001C6214" w:rsidRPr="008C2B84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A1 from correct working</w:t>
            </w:r>
          </w:p>
          <w:p w:rsidR="001C6214" w:rsidRPr="008C2B8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8C2B84">
              <w:rPr>
                <w:rFonts w:ascii="Times New Roman" w:hAnsi="Times New Roman"/>
                <w:sz w:val="24"/>
                <w:szCs w:val="24"/>
              </w:rPr>
              <w:t>allow 27.4 – 27.5</w:t>
            </w:r>
          </w:p>
        </w:tc>
      </w:tr>
      <w:tr w:rsidR="001C6214" w:rsidRPr="003803D2" w:rsidTr="00955AD9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4746" w:type="dxa"/>
            <w:gridSpan w:val="2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1742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851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6803" w:type="dxa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Angle </w:t>
            </w:r>
            <w:r w:rsidRPr="00B244A6">
              <w:rPr>
                <w:rFonts w:ascii="Times New Roman" w:hAnsi="Times New Roman"/>
                <w:i/>
                <w:sz w:val="24"/>
                <w:szCs w:val="24"/>
              </w:rPr>
              <w:t>CAD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= 28° or angle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ACB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= 32° or </w:t>
            </w:r>
          </w:p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angle </w:t>
            </w:r>
            <w:r w:rsidRPr="00B244A6">
              <w:rPr>
                <w:rFonts w:ascii="Times New Roman" w:hAnsi="Times New Roman"/>
                <w:i/>
                <w:sz w:val="24"/>
                <w:szCs w:val="24"/>
              </w:rPr>
              <w:t>ACD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= 90° or angle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>ABD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= 90°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30°</w:t>
            </w: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a correct answer of 30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703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Angles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in the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same segment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are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equal,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angle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semicircle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is 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90° (or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angle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 at centre is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double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 angle at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circumference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 oe)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angles in a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triangle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add up to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180°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angles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 in a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triangle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isosceles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>triangle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alternate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 angles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vertically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opposite angles</w:t>
            </w: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 xml:space="preserve"> (or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vertically opposite)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angles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at a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point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opposite angles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in a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cyclic quad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rilateral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>angle between</w:t>
            </w:r>
            <w:r w:rsidRPr="00B244A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tangent</w:t>
            </w:r>
            <w:r w:rsidRPr="00B244A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B244A6">
              <w:rPr>
                <w:rFonts w:ascii="Times New Roman" w:hAnsi="Times New Roman"/>
                <w:bCs/>
                <w:sz w:val="24"/>
                <w:szCs w:val="24"/>
              </w:rPr>
              <w:t xml:space="preserve">and </w:t>
            </w:r>
            <w:r w:rsidRPr="00B244A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radius (diameter)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alternate segment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theorem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angles subtended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by the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same arc(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chord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) at the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circumference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(or </w:t>
            </w:r>
            <w:r w:rsidRPr="00B244A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on the circle)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279" w:type="pct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Dep on M1 for all correct reasons for their method used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(if not B2 then award B1(dep on M1) for a correct circle theorem reason)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4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i/>
          <w:sz w:val="24"/>
          <w:szCs w:val="24"/>
          <w:lang w:val="es-ES"/>
        </w:rPr>
      </w:pPr>
      <w:r w:rsidRPr="00B244A6">
        <w:rPr>
          <w:rFonts w:ascii="Times New Roman" w:hAnsi="Times New Roman"/>
          <w:i/>
          <w:position w:val="-4"/>
          <w:sz w:val="24"/>
          <w:szCs w:val="24"/>
          <w:lang w:val="es-ES"/>
        </w:rPr>
        <w:object w:dxaOrig="180" w:dyaOrig="279">
          <v:shape id="_x0000_i1125" type="#_x0000_t75" style="width:8.25pt;height:14.25pt" o:ole="">
            <v:imagedata r:id="rId191" o:title=""/>
          </v:shape>
          <o:OLEObject Type="Embed" ProgID="Equation.DSMT4" ShapeID="_x0000_i1125" DrawAspect="Content" ObjectID="_1645531921" r:id="rId192"/>
        </w:objec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578"/>
        <w:gridCol w:w="5471"/>
        <w:gridCol w:w="1296"/>
        <w:gridCol w:w="865"/>
        <w:gridCol w:w="578"/>
        <w:gridCol w:w="901"/>
        <w:gridCol w:w="3626"/>
      </w:tblGrid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2079" w:dyaOrig="620">
                <v:shape id="_x0000_i1126" type="#_x0000_t75" style="width:102.75pt;height:30.75pt" o:ole="">
                  <v:imagedata r:id="rId193" o:title=""/>
                </v:shape>
                <o:OLEObject Type="Embed" ProgID="Equation.DSMT4" ShapeID="_x0000_i1126" DrawAspect="Content" ObjectID="_1645531922" r:id="rId194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>oe</w:t>
            </w:r>
          </w:p>
        </w:tc>
        <w:tc>
          <w:tcPr>
            <w:tcW w:w="457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4" w:type="pct"/>
            <w:tcBorders>
              <w:top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for substituting into volume formula for cone correctly and equating to 1600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eg </w:t>
            </w:r>
            <w:r w:rsidRPr="00B244A6">
              <w:rPr>
                <w:rFonts w:ascii="Times New Roman" w:hAnsi="Times New Roman"/>
                <w:position w:val="-40"/>
                <w:sz w:val="24"/>
                <w:szCs w:val="24"/>
              </w:rPr>
              <w:object w:dxaOrig="1540" w:dyaOrig="840">
                <v:shape id="_x0000_i1127" type="#_x0000_t75" style="width:76.5pt;height:42pt" o:ole="">
                  <v:imagedata r:id="rId195" o:title=""/>
                </v:shape>
                <o:OLEObject Type="Embed" ProgID="Equation.DSMT4" ShapeID="_x0000_i1127" DrawAspect="Content" ObjectID="_1645531923" r:id="rId19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 or  </w:t>
            </w:r>
            <w:r w:rsidRPr="00B244A6">
              <w:rPr>
                <w:rFonts w:ascii="Times New Roman" w:hAnsi="Times New Roman"/>
                <w:position w:val="-26"/>
                <w:sz w:val="24"/>
                <w:szCs w:val="24"/>
              </w:rPr>
              <w:object w:dxaOrig="3600" w:dyaOrig="700">
                <v:shape id="_x0000_i1128" type="#_x0000_t75" style="width:180pt;height:36.75pt" o:ole="">
                  <v:imagedata r:id="rId197" o:title=""/>
                </v:shape>
                <o:OLEObject Type="Embed" ProgID="Equation.DSMT4" ShapeID="_x0000_i1128" DrawAspect="Content" ObjectID="_1645531924" r:id="rId19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97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dep for correct rearrangement of volume formula for 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r 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10"/>
                <w:sz w:val="24"/>
                <w:szCs w:val="24"/>
              </w:rPr>
              <w:object w:dxaOrig="4780" w:dyaOrig="420">
                <v:shape id="_x0000_i1129" type="#_x0000_t75" style="width:236.25pt;height:20.25pt" o:ole="">
                  <v:imagedata r:id="rId199" o:title=""/>
                </v:shape>
                <o:OLEObject Type="Embed" ProgID="Equation.DSMT4" ShapeID="_x0000_i1129" DrawAspect="Content" ObjectID="_1645531925" r:id="rId200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130" type="#_x0000_t75" style="width:11.25pt;height:15.75pt" o:ole="">
                  <v:imagedata r:id="rId60" o:title=""/>
                </v:shape>
                <o:OLEObject Type="Embed" ProgID="Equation.DSMT4" ShapeID="_x0000_i1130" DrawAspect="Content" ObjectID="_1645531926" r:id="rId201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97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Dep on M2 correct method to find slant height of cone (radius of sector)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2 ×</w:t>
            </w:r>
            <w:r w:rsidRPr="00B244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π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>× “7.817…” (= 49.1196…)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10"/>
                <w:sz w:val="24"/>
                <w:szCs w:val="24"/>
              </w:rPr>
              <w:object w:dxaOrig="3820" w:dyaOrig="320">
                <v:shape id="_x0000_i1131" type="#_x0000_t75" style="width:189pt;height:15.75pt" o:ole="">
                  <v:imagedata r:id="rId202" o:title=""/>
                </v:shape>
                <o:OLEObject Type="Embed" ProgID="Equation.DSMT4" ShapeID="_x0000_i1131" DrawAspect="Content" ObjectID="_1645531927" r:id="rId203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97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using </w:t>
            </w:r>
            <w:r w:rsidRPr="00B244A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244A6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B244A6">
              <w:rPr>
                <w:rFonts w:ascii="Times New Roman" w:hAnsi="Times New Roman"/>
                <w:sz w:val="24"/>
                <w:szCs w:val="24"/>
              </w:rPr>
              <w:pict>
                <v:shape id="_x0000_i1132" type="#_x0000_t75" style="width:44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5CB&quot;/&gt;&lt;wsp:rsid wsp:val=&quot;00015AFC&quot;/&gt;&lt;wsp:rsid wsp:val=&quot;00021F0B&quot;/&gt;&lt;wsp:rsid wsp:val=&quot;00022D0A&quot;/&gt;&lt;wsp:rsid wsp:val=&quot;00023464&quot;/&gt;&lt;wsp:rsid wsp:val=&quot;00025D10&quot;/&gt;&lt;wsp:rsid wsp:val=&quot;000316B4&quot;/&gt;&lt;wsp:rsid wsp:val=&quot;000352B8&quot;/&gt;&lt;wsp:rsid wsp:val=&quot;00044092&quot;/&gt;&lt;wsp:rsid wsp:val=&quot;00050C9C&quot;/&gt;&lt;wsp:rsid wsp:val=&quot;00055299&quot;/&gt;&lt;wsp:rsid wsp:val=&quot;00057D26&quot;/&gt;&lt;wsp:rsid wsp:val=&quot;00062744&quot;/&gt;&lt;wsp:rsid wsp:val=&quot;000630A1&quot;/&gt;&lt;wsp:rsid wsp:val=&quot;000670D8&quot;/&gt;&lt;wsp:rsid wsp:val=&quot;00075065&quot;/&gt;&lt;wsp:rsid wsp:val=&quot;00081804&quot;/&gt;&lt;wsp:rsid wsp:val=&quot;00082A2D&quot;/&gt;&lt;wsp:rsid wsp:val=&quot;00090E1A&quot;/&gt;&lt;wsp:rsid wsp:val=&quot;00092F50&quot;/&gt;&lt;wsp:rsid wsp:val=&quot;000A3A18&quot;/&gt;&lt;wsp:rsid wsp:val=&quot;000A7A73&quot;/&gt;&lt;wsp:rsid wsp:val=&quot;000B0BCE&quot;/&gt;&lt;wsp:rsid wsp:val=&quot;000B11F8&quot;/&gt;&lt;wsp:rsid wsp:val=&quot;000B2633&quot;/&gt;&lt;wsp:rsid wsp:val=&quot;000C13A4&quot;/&gt;&lt;wsp:rsid wsp:val=&quot;000C2203&quot;/&gt;&lt;wsp:rsid wsp:val=&quot;000C4996&quot;/&gt;&lt;wsp:rsid wsp:val=&quot;000C4F4E&quot;/&gt;&lt;wsp:rsid wsp:val=&quot;000C576E&quot;/&gt;&lt;wsp:rsid wsp:val=&quot;000C7812&quot;/&gt;&lt;wsp:rsid wsp:val=&quot;000D3D09&quot;/&gt;&lt;wsp:rsid wsp:val=&quot;000D4F25&quot;/&gt;&lt;wsp:rsid wsp:val=&quot;000D667B&quot;/&gt;&lt;wsp:rsid wsp:val=&quot;000D78E9&quot;/&gt;&lt;wsp:rsid wsp:val=&quot;000F42E6&quot;/&gt;&lt;wsp:rsid wsp:val=&quot;0010005A&quot;/&gt;&lt;wsp:rsid wsp:val=&quot;00102F40&quot;/&gt;&lt;wsp:rsid wsp:val=&quot;001110DB&quot;/&gt;&lt;wsp:rsid wsp:val=&quot;00112335&quot;/&gt;&lt;wsp:rsid wsp:val=&quot;0011621A&quot;/&gt;&lt;wsp:rsid wsp:val=&quot;00123153&quot;/&gt;&lt;wsp:rsid wsp:val=&quot;0012523D&quot;/&gt;&lt;wsp:rsid wsp:val=&quot;00126D7F&quot;/&gt;&lt;wsp:rsid wsp:val=&quot;00127FF0&quot;/&gt;&lt;wsp:rsid wsp:val=&quot;0013147A&quot;/&gt;&lt;wsp:rsid wsp:val=&quot;001372B1&quot;/&gt;&lt;wsp:rsid wsp:val=&quot;00141686&quot;/&gt;&lt;wsp:rsid wsp:val=&quot;0014275A&quot;/&gt;&lt;wsp:rsid wsp:val=&quot;00145578&quot;/&gt;&lt;wsp:rsid wsp:val=&quot;00151950&quot;/&gt;&lt;wsp:rsid wsp:val=&quot;001535C5&quot;/&gt;&lt;wsp:rsid wsp:val=&quot;0016313C&quot;/&gt;&lt;wsp:rsid wsp:val=&quot;00166D28&quot;/&gt;&lt;wsp:rsid wsp:val=&quot;00170DF2&quot;/&gt;&lt;wsp:rsid wsp:val=&quot;00173900&quot;/&gt;&lt;wsp:rsid wsp:val=&quot;00173D9F&quot;/&gt;&lt;wsp:rsid wsp:val=&quot;00177C96&quot;/&gt;&lt;wsp:rsid wsp:val=&quot;0018394A&quot;/&gt;&lt;wsp:rsid wsp:val=&quot;00191F17&quot;/&gt;&lt;wsp:rsid wsp:val=&quot;00192150&quot;/&gt;&lt;wsp:rsid wsp:val=&quot;001A22FF&quot;/&gt;&lt;wsp:rsid wsp:val=&quot;001A38C2&quot;/&gt;&lt;wsp:rsid wsp:val=&quot;001A550F&quot;/&gt;&lt;wsp:rsid wsp:val=&quot;001A6537&quot;/&gt;&lt;wsp:rsid wsp:val=&quot;001B1711&quot;/&gt;&lt;wsp:rsid wsp:val=&quot;001C0929&quot;/&gt;&lt;wsp:rsid wsp:val=&quot;001C38AE&quot;/&gt;&lt;wsp:rsid wsp:val=&quot;001C394A&quot;/&gt;&lt;wsp:rsid wsp:val=&quot;001D2941&quot;/&gt;&lt;wsp:rsid wsp:val=&quot;001D3901&quot;/&gt;&lt;wsp:rsid wsp:val=&quot;001D45B4&quot;/&gt;&lt;wsp:rsid wsp:val=&quot;001D6FFF&quot;/&gt;&lt;wsp:rsid wsp:val=&quot;001E20D3&quot;/&gt;&lt;wsp:rsid wsp:val=&quot;001E4CCC&quot;/&gt;&lt;wsp:rsid wsp:val=&quot;001E4F41&quot;/&gt;&lt;wsp:rsid wsp:val=&quot;001F4BE5&quot;/&gt;&lt;wsp:rsid wsp:val=&quot;001F545F&quot;/&gt;&lt;wsp:rsid wsp:val=&quot;00204E73&quot;/&gt;&lt;wsp:rsid wsp:val=&quot;0021168F&quot;/&gt;&lt;wsp:rsid wsp:val=&quot;002159EF&quot;/&gt;&lt;wsp:rsid wsp:val=&quot;00221014&quot;/&gt;&lt;wsp:rsid wsp:val=&quot;0022186F&quot;/&gt;&lt;wsp:rsid wsp:val=&quot;002307FD&quot;/&gt;&lt;wsp:rsid wsp:val=&quot;00233AFC&quot;/&gt;&lt;wsp:rsid wsp:val=&quot;00234B2B&quot;/&gt;&lt;wsp:rsid wsp:val=&quot;00236E48&quot;/&gt;&lt;wsp:rsid wsp:val=&quot;00237F91&quot;/&gt;&lt;wsp:rsid wsp:val=&quot;002400E4&quot;/&gt;&lt;wsp:rsid wsp:val=&quot;0024097C&quot;/&gt;&lt;wsp:rsid wsp:val=&quot;00247346&quot;/&gt;&lt;wsp:rsid wsp:val=&quot;00251992&quot;/&gt;&lt;wsp:rsid wsp:val=&quot;00252651&quot;/&gt;&lt;wsp:rsid wsp:val=&quot;00253C2F&quot;/&gt;&lt;wsp:rsid wsp:val=&quot;002547D3&quot;/&gt;&lt;wsp:rsid wsp:val=&quot;0026067E&quot;/&gt;&lt;wsp:rsid wsp:val=&quot;002611BA&quot;/&gt;&lt;wsp:rsid wsp:val=&quot;002662B2&quot;/&gt;&lt;wsp:rsid wsp:val=&quot;00267CF8&quot;/&gt;&lt;wsp:rsid wsp:val=&quot;002701B7&quot;/&gt;&lt;wsp:rsid wsp:val=&quot;00275A7F&quot;/&gt;&lt;wsp:rsid wsp:val=&quot;0028257E&quot;/&gt;&lt;wsp:rsid wsp:val=&quot;00283280&quot;/&gt;&lt;wsp:rsid wsp:val=&quot;00284C7E&quot;/&gt;&lt;wsp:rsid wsp:val=&quot;00291304&quot;/&gt;&lt;wsp:rsid wsp:val=&quot;002A01CB&quot;/&gt;&lt;wsp:rsid wsp:val=&quot;002A2BAD&quot;/&gt;&lt;wsp:rsid wsp:val=&quot;002A3C61&quot;/&gt;&lt;wsp:rsid wsp:val=&quot;002A44FF&quot;/&gt;&lt;wsp:rsid wsp:val=&quot;002A61F8&quot;/&gt;&lt;wsp:rsid wsp:val=&quot;002A788B&quot;/&gt;&lt;wsp:rsid wsp:val=&quot;002A7B17&quot;/&gt;&lt;wsp:rsid wsp:val=&quot;002B1B74&quot;/&gt;&lt;wsp:rsid wsp:val=&quot;002B29A5&quot;/&gt;&lt;wsp:rsid wsp:val=&quot;002B75B6&quot;/&gt;&lt;wsp:rsid wsp:val=&quot;002C1804&quot;/&gt;&lt;wsp:rsid wsp:val=&quot;002C4303&quot;/&gt;&lt;wsp:rsid wsp:val=&quot;002D13EA&quot;/&gt;&lt;wsp:rsid wsp:val=&quot;002D4440&quot;/&gt;&lt;wsp:rsid wsp:val=&quot;002D5D1C&quot;/&gt;&lt;wsp:rsid wsp:val=&quot;002E0E76&quot;/&gt;&lt;wsp:rsid wsp:val=&quot;002E1169&quot;/&gt;&lt;wsp:rsid wsp:val=&quot;002E12FB&quot;/&gt;&lt;wsp:rsid wsp:val=&quot;002E302B&quot;/&gt;&lt;wsp:rsid wsp:val=&quot;002E3502&quot;/&gt;&lt;wsp:rsid wsp:val=&quot;002E3CAB&quot;/&gt;&lt;wsp:rsid wsp:val=&quot;002E5E26&quot;/&gt;&lt;wsp:rsid wsp:val=&quot;002F012C&quot;/&gt;&lt;wsp:rsid wsp:val=&quot;00301649&quot;/&gt;&lt;wsp:rsid wsp:val=&quot;0031293C&quot;/&gt;&lt;wsp:rsid wsp:val=&quot;00312F95&quot;/&gt;&lt;wsp:rsid wsp:val=&quot;00314F83&quot;/&gt;&lt;wsp:rsid wsp:val=&quot;00320ED0&quot;/&gt;&lt;wsp:rsid wsp:val=&quot;00327137&quot;/&gt;&lt;wsp:rsid wsp:val=&quot;00331953&quot;/&gt;&lt;wsp:rsid wsp:val=&quot;00331F2F&quot;/&gt;&lt;wsp:rsid wsp:val=&quot;00332169&quot;/&gt;&lt;wsp:rsid wsp:val=&quot;00332BD3&quot;/&gt;&lt;wsp:rsid wsp:val=&quot;00332DFA&quot;/&gt;&lt;wsp:rsid wsp:val=&quot;00336895&quot;/&gt;&lt;wsp:rsid wsp:val=&quot;00341580&quot;/&gt;&lt;wsp:rsid wsp:val=&quot;0034169F&quot;/&gt;&lt;wsp:rsid wsp:val=&quot;00341C0D&quot;/&gt;&lt;wsp:rsid wsp:val=&quot;00342F66&quot;/&gt;&lt;wsp:rsid wsp:val=&quot;003446B2&quot;/&gt;&lt;wsp:rsid wsp:val=&quot;00346922&quot;/&gt;&lt;wsp:rsid wsp:val=&quot;0035478E&quot;/&gt;&lt;wsp:rsid wsp:val=&quot;00357EF4&quot;/&gt;&lt;wsp:rsid wsp:val=&quot;0036042E&quot;/&gt;&lt;wsp:rsid wsp:val=&quot;003650DF&quot;/&gt;&lt;wsp:rsid wsp:val=&quot;003718F9&quot;/&gt;&lt;wsp:rsid wsp:val=&quot;00374733&quot;/&gt;&lt;wsp:rsid wsp:val=&quot;00377027&quot;/&gt;&lt;wsp:rsid wsp:val=&quot;00381B0B&quot;/&gt;&lt;wsp:rsid wsp:val=&quot;00386FAB&quot;/&gt;&lt;wsp:rsid wsp:val=&quot;00387D48&quot;/&gt;&lt;wsp:rsid wsp:val=&quot;00392181&quot;/&gt;&lt;wsp:rsid wsp:val=&quot;00393261&quot;/&gt;&lt;wsp:rsid wsp:val=&quot;003A60CC&quot;/&gt;&lt;wsp:rsid wsp:val=&quot;003A620D&quot;/&gt;&lt;wsp:rsid wsp:val=&quot;003A62CF&quot;/&gt;&lt;wsp:rsid wsp:val=&quot;003A673D&quot;/&gt;&lt;wsp:rsid wsp:val=&quot;003B0D71&quot;/&gt;&lt;wsp:rsid wsp:val=&quot;003B3E09&quot;/&gt;&lt;wsp:rsid wsp:val=&quot;003B48CB&quot;/&gt;&lt;wsp:rsid wsp:val=&quot;003C2478&quot;/&gt;&lt;wsp:rsid wsp:val=&quot;003C53A3&quot;/&gt;&lt;wsp:rsid wsp:val=&quot;003D24C5&quot;/&gt;&lt;wsp:rsid wsp:val=&quot;003D2536&quot;/&gt;&lt;wsp:rsid wsp:val=&quot;003D2AFA&quot;/&gt;&lt;wsp:rsid wsp:val=&quot;003D60C9&quot;/&gt;&lt;wsp:rsid wsp:val=&quot;003E24F7&quot;/&gt;&lt;wsp:rsid wsp:val=&quot;003E57F9&quot;/&gt;&lt;wsp:rsid wsp:val=&quot;003F59D9&quot;/&gt;&lt;wsp:rsid wsp:val=&quot;004031C1&quot;/&gt;&lt;wsp:rsid wsp:val=&quot;004058E0&quot;/&gt;&lt;wsp:rsid wsp:val=&quot;00406AA3&quot;/&gt;&lt;wsp:rsid wsp:val=&quot;004123AE&quot;/&gt;&lt;wsp:rsid wsp:val=&quot;004144C6&quot;/&gt;&lt;wsp:rsid wsp:val=&quot;004178C1&quot;/&gt;&lt;wsp:rsid wsp:val=&quot;00432AB2&quot;/&gt;&lt;wsp:rsid wsp:val=&quot;00435D98&quot;/&gt;&lt;wsp:rsid wsp:val=&quot;00441632&quot;/&gt;&lt;wsp:rsid wsp:val=&quot;00442B6B&quot;/&gt;&lt;wsp:rsid wsp:val=&quot;00444737&quot;/&gt;&lt;wsp:rsid wsp:val=&quot;00446531&quot;/&gt;&lt;wsp:rsid wsp:val=&quot;00453E04&quot;/&gt;&lt;wsp:rsid wsp:val=&quot;0045731B&quot;/&gt;&lt;wsp:rsid wsp:val=&quot;00460952&quot;/&gt;&lt;wsp:rsid wsp:val=&quot;00463ABA&quot;/&gt;&lt;wsp:rsid wsp:val=&quot;00470E95&quot;/&gt;&lt;wsp:rsid wsp:val=&quot;00477C37&quot;/&gt;&lt;wsp:rsid wsp:val=&quot;00481049&quot;/&gt;&lt;wsp:rsid wsp:val=&quot;004825CE&quot;/&gt;&lt;wsp:rsid wsp:val=&quot;00495ABB&quot;/&gt;&lt;wsp:rsid wsp:val=&quot;004960EF&quot;/&gt;&lt;wsp:rsid wsp:val=&quot;0049618D&quot;/&gt;&lt;wsp:rsid wsp:val=&quot;004A21FA&quot;/&gt;&lt;wsp:rsid wsp:val=&quot;004B25AA&quot;/&gt;&lt;wsp:rsid wsp:val=&quot;004B4959&quot;/&gt;&lt;wsp:rsid wsp:val=&quot;004B596B&quot;/&gt;&lt;wsp:rsid wsp:val=&quot;004B7237&quot;/&gt;&lt;wsp:rsid wsp:val=&quot;004C2B9C&quot;/&gt;&lt;wsp:rsid wsp:val=&quot;004C399F&quot;/&gt;&lt;wsp:rsid wsp:val=&quot;004C41E8&quot;/&gt;&lt;wsp:rsid wsp:val=&quot;004C430B&quot;/&gt;&lt;wsp:rsid wsp:val=&quot;004C44A8&quot;/&gt;&lt;wsp:rsid wsp:val=&quot;004C4C4E&quot;/&gt;&lt;wsp:rsid wsp:val=&quot;004C5039&quot;/&gt;&lt;wsp:rsid wsp:val=&quot;004D14A1&quot;/&gt;&lt;wsp:rsid wsp:val=&quot;004D14D8&quot;/&gt;&lt;wsp:rsid wsp:val=&quot;004D1BF5&quot;/&gt;&lt;wsp:rsid wsp:val=&quot;004D3CC7&quot;/&gt;&lt;wsp:rsid wsp:val=&quot;004E1D86&quot;/&gt;&lt;wsp:rsid wsp:val=&quot;004E4814&quot;/&gt;&lt;wsp:rsid wsp:val=&quot;004E76AB&quot;/&gt;&lt;wsp:rsid wsp:val=&quot;004F04BF&quot;/&gt;&lt;wsp:rsid wsp:val=&quot;004F4930&quot;/&gt;&lt;wsp:rsid wsp:val=&quot;004F7805&quot;/&gt;&lt;wsp:rsid wsp:val=&quot;004F7FC2&quot;/&gt;&lt;wsp:rsid wsp:val=&quot;00505845&quot;/&gt;&lt;wsp:rsid wsp:val=&quot;00513CD3&quot;/&gt;&lt;wsp:rsid wsp:val=&quot;0052718F&quot;/&gt;&lt;wsp:rsid wsp:val=&quot;0053227F&quot;/&gt;&lt;wsp:rsid wsp:val=&quot;0053500B&quot;/&gt;&lt;wsp:rsid wsp:val=&quot;0054677D&quot;/&gt;&lt;wsp:rsid wsp:val=&quot;00546A50&quot;/&gt;&lt;wsp:rsid wsp:val=&quot;00546EA4&quot;/&gt;&lt;wsp:rsid wsp:val=&quot;005474C3&quot;/&gt;&lt;wsp:rsid wsp:val=&quot;00547EDB&quot;/&gt;&lt;wsp:rsid wsp:val=&quot;00551E6D&quot;/&gt;&lt;wsp:rsid wsp:val=&quot;00552964&quot;/&gt;&lt;wsp:rsid wsp:val=&quot;005534BC&quot;/&gt;&lt;wsp:rsid wsp:val=&quot;005535B6&quot;/&gt;&lt;wsp:rsid wsp:val=&quot;00555F7C&quot;/&gt;&lt;wsp:rsid wsp:val=&quot;00556364&quot;/&gt;&lt;wsp:rsid wsp:val=&quot;00562773&quot;/&gt;&lt;wsp:rsid wsp:val=&quot;00562854&quot;/&gt;&lt;wsp:rsid wsp:val=&quot;00562F42&quot;/&gt;&lt;wsp:rsid wsp:val=&quot;00564F8C&quot;/&gt;&lt;wsp:rsid wsp:val=&quot;00567882&quot;/&gt;&lt;wsp:rsid wsp:val=&quot;00571981&quot;/&gt;&lt;wsp:rsid wsp:val=&quot;00571B3D&quot;/&gt;&lt;wsp:rsid wsp:val=&quot;00574F29&quot;/&gt;&lt;wsp:rsid wsp:val=&quot;00575627&quot;/&gt;&lt;wsp:rsid wsp:val=&quot;00577795&quot;/&gt;&lt;wsp:rsid wsp:val=&quot;00581897&quot;/&gt;&lt;wsp:rsid wsp:val=&quot;00582D50&quot;/&gt;&lt;wsp:rsid wsp:val=&quot;005843A2&quot;/&gt;&lt;wsp:rsid wsp:val=&quot;0058676C&quot;/&gt;&lt;wsp:rsid wsp:val=&quot;00587BF5&quot;/&gt;&lt;wsp:rsid wsp:val=&quot;00594D68&quot;/&gt;&lt;wsp:rsid wsp:val=&quot;005960B8&quot;/&gt;&lt;wsp:rsid wsp:val=&quot;00596C34&quot;/&gt;&lt;wsp:rsid wsp:val=&quot;005A0EC3&quot;/&gt;&lt;wsp:rsid wsp:val=&quot;005A4606&quot;/&gt;&lt;wsp:rsid wsp:val=&quot;005A46BB&quot;/&gt;&lt;wsp:rsid wsp:val=&quot;005B0277&quot;/&gt;&lt;wsp:rsid wsp:val=&quot;005B40DA&quot;/&gt;&lt;wsp:rsid wsp:val=&quot;005B5423&quot;/&gt;&lt;wsp:rsid wsp:val=&quot;005B6AFA&quot;/&gt;&lt;wsp:rsid wsp:val=&quot;005C44F6&quot;/&gt;&lt;wsp:rsid wsp:val=&quot;005D692C&quot;/&gt;&lt;wsp:rsid wsp:val=&quot;005E6A82&quot;/&gt;&lt;wsp:rsid wsp:val=&quot;005F0D38&quot;/&gt;&lt;wsp:rsid wsp:val=&quot;00602218&quot;/&gt;&lt;wsp:rsid wsp:val=&quot;00602D29&quot;/&gt;&lt;wsp:rsid wsp:val=&quot;00605EEE&quot;/&gt;&lt;wsp:rsid wsp:val=&quot;0061211F&quot;/&gt;&lt;wsp:rsid wsp:val=&quot;00616AD3&quot;/&gt;&lt;wsp:rsid wsp:val=&quot;00622364&quot;/&gt;&lt;wsp:rsid wsp:val=&quot;00623498&quot;/&gt;&lt;wsp:rsid wsp:val=&quot;006312C2&quot;/&gt;&lt;wsp:rsid wsp:val=&quot;006415F7&quot;/&gt;&lt;wsp:rsid wsp:val=&quot;006437F7&quot;/&gt;&lt;wsp:rsid wsp:val=&quot;006456BE&quot;/&gt;&lt;wsp:rsid wsp:val=&quot;00645ACF&quot;/&gt;&lt;wsp:rsid wsp:val=&quot;00647432&quot;/&gt;&lt;wsp:rsid wsp:val=&quot;00651B6B&quot;/&gt;&lt;wsp:rsid wsp:val=&quot;00651F54&quot;/&gt;&lt;wsp:rsid wsp:val=&quot;00655671&quot;/&gt;&lt;wsp:rsid wsp:val=&quot;0066508C&quot;/&gt;&lt;wsp:rsid wsp:val=&quot;00666EBE&quot;/&gt;&lt;wsp:rsid wsp:val=&quot;0067730D&quot;/&gt;&lt;wsp:rsid wsp:val=&quot;00680213&quot;/&gt;&lt;wsp:rsid wsp:val=&quot;00685753&quot;/&gt;&lt;wsp:rsid wsp:val=&quot;00694856&quot;/&gt;&lt;wsp:rsid wsp:val=&quot;006965EC&quot;/&gt;&lt;wsp:rsid wsp:val=&quot;00696C60&quot;/&gt;&lt;wsp:rsid wsp:val=&quot;006A2357&quot;/&gt;&lt;wsp:rsid wsp:val=&quot;006A3D82&quot;/&gt;&lt;wsp:rsid wsp:val=&quot;006A45E6&quot;/&gt;&lt;wsp:rsid wsp:val=&quot;006A5F29&quot;/&gt;&lt;wsp:rsid wsp:val=&quot;006B26F5&quot;/&gt;&lt;wsp:rsid wsp:val=&quot;006B4CA3&quot;/&gt;&lt;wsp:rsid wsp:val=&quot;006B4CA9&quot;/&gt;&lt;wsp:rsid wsp:val=&quot;006B508F&quot;/&gt;&lt;wsp:rsid wsp:val=&quot;006B5AE3&quot;/&gt;&lt;wsp:rsid wsp:val=&quot;006B5E67&quot;/&gt;&lt;wsp:rsid wsp:val=&quot;006B5F0D&quot;/&gt;&lt;wsp:rsid wsp:val=&quot;006C2744&quot;/&gt;&lt;wsp:rsid wsp:val=&quot;006C400F&quot;/&gt;&lt;wsp:rsid wsp:val=&quot;006D27B9&quot;/&gt;&lt;wsp:rsid wsp:val=&quot;006E361F&quot;/&gt;&lt;wsp:rsid wsp:val=&quot;006E3DC1&quot;/&gt;&lt;wsp:rsid wsp:val=&quot;006F0630&quot;/&gt;&lt;wsp:rsid wsp:val=&quot;006F380B&quot;/&gt;&lt;wsp:rsid wsp:val=&quot;006F5038&quot;/&gt;&lt;wsp:rsid wsp:val=&quot;006F5584&quot;/&gt;&lt;wsp:rsid wsp:val=&quot;0070429A&quot;/&gt;&lt;wsp:rsid wsp:val=&quot;007060C2&quot;/&gt;&lt;wsp:rsid wsp:val=&quot;00706C34&quot;/&gt;&lt;wsp:rsid wsp:val=&quot;00710F1A&quot;/&gt;&lt;wsp:rsid wsp:val=&quot;0071660E&quot;/&gt;&lt;wsp:rsid wsp:val=&quot;00716CF7&quot;/&gt;&lt;wsp:rsid wsp:val=&quot;007232C4&quot;/&gt;&lt;wsp:rsid wsp:val=&quot;0072413F&quot;/&gt;&lt;wsp:rsid wsp:val=&quot;00726793&quot;/&gt;&lt;wsp:rsid wsp:val=&quot;00727CA5&quot;/&gt;&lt;wsp:rsid wsp:val=&quot;0073423E&quot;/&gt;&lt;wsp:rsid wsp:val=&quot;0073489A&quot;/&gt;&lt;wsp:rsid wsp:val=&quot;0074238C&quot;/&gt;&lt;wsp:rsid wsp:val=&quot;00746BA5&quot;/&gt;&lt;wsp:rsid wsp:val=&quot;0074709F&quot;/&gt;&lt;wsp:rsid wsp:val=&quot;0074740B&quot;/&gt;&lt;wsp:rsid wsp:val=&quot;007479C1&quot;/&gt;&lt;wsp:rsid wsp:val=&quot;00753B86&quot;/&gt;&lt;wsp:rsid wsp:val=&quot;00757C26&quot;/&gt;&lt;wsp:rsid wsp:val=&quot;0076096A&quot;/&gt;&lt;wsp:rsid wsp:val=&quot;0076188F&quot;/&gt;&lt;wsp:rsid wsp:val=&quot;007624FB&quot;/&gt;&lt;wsp:rsid wsp:val=&quot;00767C37&quot;/&gt;&lt;wsp:rsid wsp:val=&quot;007707BB&quot;/&gt;&lt;wsp:rsid wsp:val=&quot;00772536&quot;/&gt;&lt;wsp:rsid wsp:val=&quot;00772B1D&quot;/&gt;&lt;wsp:rsid wsp:val=&quot;00773BF6&quot;/&gt;&lt;wsp:rsid wsp:val=&quot;007777FC&quot;/&gt;&lt;wsp:rsid wsp:val=&quot;007824F1&quot;/&gt;&lt;wsp:rsid wsp:val=&quot;00783BC7&quot;/&gt;&lt;wsp:rsid wsp:val=&quot;00785D8D&quot;/&gt;&lt;wsp:rsid wsp:val=&quot;00787AA1&quot;/&gt;&lt;wsp:rsid wsp:val=&quot;00793DC8&quot;/&gt;&lt;wsp:rsid wsp:val=&quot;00797DD6&quot;/&gt;&lt;wsp:rsid wsp:val=&quot;007A0DD5&quot;/&gt;&lt;wsp:rsid wsp:val=&quot;007A29FB&quot;/&gt;&lt;wsp:rsid wsp:val=&quot;007A559D&quot;/&gt;&lt;wsp:rsid wsp:val=&quot;007A5FD8&quot;/&gt;&lt;wsp:rsid wsp:val=&quot;007A6167&quot;/&gt;&lt;wsp:rsid wsp:val=&quot;007B27A1&quot;/&gt;&lt;wsp:rsid wsp:val=&quot;007B3DFF&quot;/&gt;&lt;wsp:rsid wsp:val=&quot;007B4A53&quot;/&gt;&lt;wsp:rsid wsp:val=&quot;007C18B2&quot;/&gt;&lt;wsp:rsid wsp:val=&quot;007C5817&quot;/&gt;&lt;wsp:rsid wsp:val=&quot;007C5FFD&quot;/&gt;&lt;wsp:rsid wsp:val=&quot;007C6C01&quot;/&gt;&lt;wsp:rsid wsp:val=&quot;007D1666&quot;/&gt;&lt;wsp:rsid wsp:val=&quot;007D16CC&quot;/&gt;&lt;wsp:rsid wsp:val=&quot;007D50F3&quot;/&gt;&lt;wsp:rsid wsp:val=&quot;007D6CE9&quot;/&gt;&lt;wsp:rsid wsp:val=&quot;007E595F&quot;/&gt;&lt;wsp:rsid wsp:val=&quot;007E7841&quot;/&gt;&lt;wsp:rsid wsp:val=&quot;007F0CE4&quot;/&gt;&lt;wsp:rsid wsp:val=&quot;007F4190&quot;/&gt;&lt;wsp:rsid wsp:val=&quot;007F667B&quot;/&gt;&lt;wsp:rsid wsp:val=&quot;00800762&quot;/&gt;&lt;wsp:rsid wsp:val=&quot;00804D8A&quot;/&gt;&lt;wsp:rsid wsp:val=&quot;0081687E&quot;/&gt;&lt;wsp:rsid wsp:val=&quot;00826083&quot;/&gt;&lt;wsp:rsid wsp:val=&quot;00827B6E&quot;/&gt;&lt;wsp:rsid wsp:val=&quot;00830149&quot;/&gt;&lt;wsp:rsid wsp:val=&quot;00830509&quot;/&gt;&lt;wsp:rsid wsp:val=&quot;00830B9F&quot;/&gt;&lt;wsp:rsid wsp:val=&quot;0083204D&quot;/&gt;&lt;wsp:rsid wsp:val=&quot;00833602&quot;/&gt;&lt;wsp:rsid wsp:val=&quot;00843353&quot;/&gt;&lt;wsp:rsid wsp:val=&quot;00846166&quot;/&gt;&lt;wsp:rsid wsp:val=&quot;00850F3A&quot;/&gt;&lt;wsp:rsid wsp:val=&quot;0085264F&quot;/&gt;&lt;wsp:rsid wsp:val=&quot;008667FD&quot;/&gt;&lt;wsp:rsid wsp:val=&quot;00874CBC&quot;/&gt;&lt;wsp:rsid wsp:val=&quot;00884958&quot;/&gt;&lt;wsp:rsid wsp:val=&quot;0088656B&quot;/&gt;&lt;wsp:rsid wsp:val=&quot;00887822&quot;/&gt;&lt;wsp:rsid wsp:val=&quot;00892CEB&quot;/&gt;&lt;wsp:rsid wsp:val=&quot;008A036B&quot;/&gt;&lt;wsp:rsid wsp:val=&quot;008A4D42&quot;/&gt;&lt;wsp:rsid wsp:val=&quot;008B03D8&quot;/&gt;&lt;wsp:rsid wsp:val=&quot;008C3ED7&quot;/&gt;&lt;wsp:rsid wsp:val=&quot;008C599C&quot;/&gt;&lt;wsp:rsid wsp:val=&quot;008D28AB&quot;/&gt;&lt;wsp:rsid wsp:val=&quot;008D51C3&quot;/&gt;&lt;wsp:rsid wsp:val=&quot;008E4B89&quot;/&gt;&lt;wsp:rsid wsp:val=&quot;008E51CA&quot;/&gt;&lt;wsp:rsid wsp:val=&quot;008F1FB0&quot;/&gt;&lt;wsp:rsid wsp:val=&quot;008F3D74&quot;/&gt;&lt;wsp:rsid wsp:val=&quot;008F61BE&quot;/&gt;&lt;wsp:rsid wsp:val=&quot;008F6A12&quot;/&gt;&lt;wsp:rsid wsp:val=&quot;00932F7E&quot;/&gt;&lt;wsp:rsid wsp:val=&quot;00934CB0&quot;/&gt;&lt;wsp:rsid wsp:val=&quot;00940833&quot;/&gt;&lt;wsp:rsid wsp:val=&quot;00941497&quot;/&gt;&lt;wsp:rsid wsp:val=&quot;0094233B&quot;/&gt;&lt;wsp:rsid wsp:val=&quot;00942403&quot;/&gt;&lt;wsp:rsid wsp:val=&quot;00942938&quot;/&gt;&lt;wsp:rsid wsp:val=&quot;00945749&quot;/&gt;&lt;wsp:rsid wsp:val=&quot;009508AD&quot;/&gt;&lt;wsp:rsid wsp:val=&quot;00955517&quot;/&gt;&lt;wsp:rsid wsp:val=&quot;009613D5&quot;/&gt;&lt;wsp:rsid wsp:val=&quot;00961517&quot;/&gt;&lt;wsp:rsid wsp:val=&quot;009630BC&quot;/&gt;&lt;wsp:rsid wsp:val=&quot;009658A4&quot;/&gt;&lt;wsp:rsid wsp:val=&quot;009677C7&quot;/&gt;&lt;wsp:rsid wsp:val=&quot;009705D7&quot;/&gt;&lt;wsp:rsid wsp:val=&quot;00971CB6&quot;/&gt;&lt;wsp:rsid wsp:val=&quot;00976221&quot;/&gt;&lt;wsp:rsid wsp:val=&quot;009779E9&quot;/&gt;&lt;wsp:rsid wsp:val=&quot;00980B7C&quot;/&gt;&lt;wsp:rsid wsp:val=&quot;00980FF9&quot;/&gt;&lt;wsp:rsid wsp:val=&quot;00990785&quot;/&gt;&lt;wsp:rsid wsp:val=&quot;009919D8&quot;/&gt;&lt;wsp:rsid wsp:val=&quot;00996899&quot;/&gt;&lt;wsp:rsid wsp:val=&quot;00997817&quot;/&gt;&lt;wsp:rsid wsp:val=&quot;009A3666&quot;/&gt;&lt;wsp:rsid wsp:val=&quot;009B1B05&quot;/&gt;&lt;wsp:rsid wsp:val=&quot;009B22CB&quot;/&gt;&lt;wsp:rsid wsp:val=&quot;009B3C95&quot;/&gt;&lt;wsp:rsid wsp:val=&quot;009B5B09&quot;/&gt;&lt;wsp:rsid wsp:val=&quot;009B601C&quot;/&gt;&lt;wsp:rsid wsp:val=&quot;009B679E&quot;/&gt;&lt;wsp:rsid wsp:val=&quot;009B70AD&quot;/&gt;&lt;wsp:rsid wsp:val=&quot;009B731E&quot;/&gt;&lt;wsp:rsid wsp:val=&quot;009C1DA9&quot;/&gt;&lt;wsp:rsid wsp:val=&quot;009C2FA5&quot;/&gt;&lt;wsp:rsid wsp:val=&quot;009C5887&quot;/&gt;&lt;wsp:rsid wsp:val=&quot;009C61A9&quot;/&gt;&lt;wsp:rsid wsp:val=&quot;009C662D&quot;/&gt;&lt;wsp:rsid wsp:val=&quot;009D166A&quot;/&gt;&lt;wsp:rsid wsp:val=&quot;009D2261&quot;/&gt;&lt;wsp:rsid wsp:val=&quot;009D3D45&quot;/&gt;&lt;wsp:rsid wsp:val=&quot;009D49E9&quot;/&gt;&lt;wsp:rsid wsp:val=&quot;009E0D67&quot;/&gt;&lt;wsp:rsid wsp:val=&quot;009F0998&quot;/&gt;&lt;wsp:rsid wsp:val=&quot;009F1D52&quot;/&gt;&lt;wsp:rsid wsp:val=&quot;009F2C39&quot;/&gt;&lt;wsp:rsid wsp:val=&quot;009F3A49&quot;/&gt;&lt;wsp:rsid wsp:val=&quot;009F4027&quot;/&gt;&lt;wsp:rsid wsp:val=&quot;009F537F&quot;/&gt;&lt;wsp:rsid wsp:val=&quot;00A03DB3&quot;/&gt;&lt;wsp:rsid wsp:val=&quot;00A051AC&quot;/&gt;&lt;wsp:rsid wsp:val=&quot;00A13C20&quot;/&gt;&lt;wsp:rsid wsp:val=&quot;00A1636C&quot;/&gt;&lt;wsp:rsid wsp:val=&quot;00A27FAB&quot;/&gt;&lt;wsp:rsid wsp:val=&quot;00A30FF6&quot;/&gt;&lt;wsp:rsid wsp:val=&quot;00A32CDA&quot;/&gt;&lt;wsp:rsid wsp:val=&quot;00A43A8E&quot;/&gt;&lt;wsp:rsid wsp:val=&quot;00A45338&quot;/&gt;&lt;wsp:rsid wsp:val=&quot;00A51EEF&quot;/&gt;&lt;wsp:rsid wsp:val=&quot;00A52D27&quot;/&gt;&lt;wsp:rsid wsp:val=&quot;00A615E9&quot;/&gt;&lt;wsp:rsid wsp:val=&quot;00A63E71&quot;/&gt;&lt;wsp:rsid wsp:val=&quot;00A66CF7&quot;/&gt;&lt;wsp:rsid wsp:val=&quot;00A72BCF&quot;/&gt;&lt;wsp:rsid wsp:val=&quot;00A75A36&quot;/&gt;&lt;wsp:rsid wsp:val=&quot;00A77D5A&quot;/&gt;&lt;wsp:rsid wsp:val=&quot;00A80678&quot;/&gt;&lt;wsp:rsid wsp:val=&quot;00A82601&quot;/&gt;&lt;wsp:rsid wsp:val=&quot;00A84523&quot;/&gt;&lt;wsp:rsid wsp:val=&quot;00A920F4&quot;/&gt;&lt;wsp:rsid wsp:val=&quot;00AA5B1E&quot;/&gt;&lt;wsp:rsid wsp:val=&quot;00AB0DD8&quot;/&gt;&lt;wsp:rsid wsp:val=&quot;00AB51B1&quot;/&gt;&lt;wsp:rsid wsp:val=&quot;00AC1734&quot;/&gt;&lt;wsp:rsid wsp:val=&quot;00AC307E&quot;/&gt;&lt;wsp:rsid wsp:val=&quot;00AC7543&quot;/&gt;&lt;wsp:rsid wsp:val=&quot;00AD0CFC&quot;/&gt;&lt;wsp:rsid wsp:val=&quot;00AD25CD&quot;/&gt;&lt;wsp:rsid wsp:val=&quot;00AD4658&quot;/&gt;&lt;wsp:rsid wsp:val=&quot;00AE1E7A&quot;/&gt;&lt;wsp:rsid wsp:val=&quot;00AE6895&quot;/&gt;&lt;wsp:rsid wsp:val=&quot;00AE7030&quot;/&gt;&lt;wsp:rsid wsp:val=&quot;00B001AE&quot;/&gt;&lt;wsp:rsid wsp:val=&quot;00B04F9A&quot;/&gt;&lt;wsp:rsid wsp:val=&quot;00B06279&quot;/&gt;&lt;wsp:rsid wsp:val=&quot;00B06E6E&quot;/&gt;&lt;wsp:rsid wsp:val=&quot;00B20839&quot;/&gt;&lt;wsp:rsid wsp:val=&quot;00B26A3C&quot;/&gt;&lt;wsp:rsid wsp:val=&quot;00B27BB8&quot;/&gt;&lt;wsp:rsid wsp:val=&quot;00B32CA4&quot;/&gt;&lt;wsp:rsid wsp:val=&quot;00B35219&quot;/&gt;&lt;wsp:rsid wsp:val=&quot;00B377A6&quot;/&gt;&lt;wsp:rsid wsp:val=&quot;00B41420&quot;/&gt;&lt;wsp:rsid wsp:val=&quot;00B45401&quot;/&gt;&lt;wsp:rsid wsp:val=&quot;00B45DB5&quot;/&gt;&lt;wsp:rsid wsp:val=&quot;00B468EC&quot;/&gt;&lt;wsp:rsid wsp:val=&quot;00B533EF&quot;/&gt;&lt;wsp:rsid wsp:val=&quot;00B543E8&quot;/&gt;&lt;wsp:rsid wsp:val=&quot;00B54629&quot;/&gt;&lt;wsp:rsid wsp:val=&quot;00B62F90&quot;/&gt;&lt;wsp:rsid wsp:val=&quot;00B653FF&quot;/&gt;&lt;wsp:rsid wsp:val=&quot;00B65B46&quot;/&gt;&lt;wsp:rsid wsp:val=&quot;00B6707C&quot;/&gt;&lt;wsp:rsid wsp:val=&quot;00B70807&quot;/&gt;&lt;wsp:rsid wsp:val=&quot;00B732CF&quot;/&gt;&lt;wsp:rsid wsp:val=&quot;00B73339&quot;/&gt;&lt;wsp:rsid wsp:val=&quot;00B73698&quot;/&gt;&lt;wsp:rsid wsp:val=&quot;00B763F4&quot;/&gt;&lt;wsp:rsid wsp:val=&quot;00B76BD7&quot;/&gt;&lt;wsp:rsid wsp:val=&quot;00B76D60&quot;/&gt;&lt;wsp:rsid wsp:val=&quot;00B80863&quot;/&gt;&lt;wsp:rsid wsp:val=&quot;00B91754&quot;/&gt;&lt;wsp:rsid wsp:val=&quot;00B93F9E&quot;/&gt;&lt;wsp:rsid wsp:val=&quot;00B955D8&quot;/&gt;&lt;wsp:rsid wsp:val=&quot;00BA407A&quot;/&gt;&lt;wsp:rsid wsp:val=&quot;00BA7BA9&quot;/&gt;&lt;wsp:rsid wsp:val=&quot;00BB07B5&quot;/&gt;&lt;wsp:rsid wsp:val=&quot;00BB1251&quot;/&gt;&lt;wsp:rsid wsp:val=&quot;00BB22E3&quot;/&gt;&lt;wsp:rsid wsp:val=&quot;00BB70F1&quot;/&gt;&lt;wsp:rsid wsp:val=&quot;00BB7C56&quot;/&gt;&lt;wsp:rsid wsp:val=&quot;00BC1AF7&quot;/&gt;&lt;wsp:rsid wsp:val=&quot;00BC2483&quot;/&gt;&lt;wsp:rsid wsp:val=&quot;00BC37C7&quot;/&gt;&lt;wsp:rsid wsp:val=&quot;00BC5DE3&quot;/&gt;&lt;wsp:rsid wsp:val=&quot;00BC61A1&quot;/&gt;&lt;wsp:rsid wsp:val=&quot;00BD051E&quot;/&gt;&lt;wsp:rsid wsp:val=&quot;00BD0AE6&quot;/&gt;&lt;wsp:rsid wsp:val=&quot;00BD1FA8&quot;/&gt;&lt;wsp:rsid wsp:val=&quot;00BE0DAF&quot;/&gt;&lt;wsp:rsid wsp:val=&quot;00BE5507&quot;/&gt;&lt;wsp:rsid wsp:val=&quot;00BE6734&quot;/&gt;&lt;wsp:rsid wsp:val=&quot;00BE74C9&quot;/&gt;&lt;wsp:rsid wsp:val=&quot;00BF3B5F&quot;/&gt;&lt;wsp:rsid wsp:val=&quot;00BF76D8&quot;/&gt;&lt;wsp:rsid wsp:val=&quot;00BF7F3F&quot;/&gt;&lt;wsp:rsid wsp:val=&quot;00C01990&quot;/&gt;&lt;wsp:rsid wsp:val=&quot;00C204B2&quot;/&gt;&lt;wsp:rsid wsp:val=&quot;00C2704D&quot;/&gt;&lt;wsp:rsid wsp:val=&quot;00C31494&quot;/&gt;&lt;wsp:rsid wsp:val=&quot;00C35020&quot;/&gt;&lt;wsp:rsid wsp:val=&quot;00C4020F&quot;/&gt;&lt;wsp:rsid wsp:val=&quot;00C411CC&quot;/&gt;&lt;wsp:rsid wsp:val=&quot;00C41C00&quot;/&gt;&lt;wsp:rsid wsp:val=&quot;00C43710&quot;/&gt;&lt;wsp:rsid wsp:val=&quot;00C45195&quot;/&gt;&lt;wsp:rsid wsp:val=&quot;00C46A4D&quot;/&gt;&lt;wsp:rsid wsp:val=&quot;00C518C3&quot;/&gt;&lt;wsp:rsid wsp:val=&quot;00C545AB&quot;/&gt;&lt;wsp:rsid wsp:val=&quot;00C55C95&quot;/&gt;&lt;wsp:rsid wsp:val=&quot;00C55DB4&quot;/&gt;&lt;wsp:rsid wsp:val=&quot;00C61679&quot;/&gt;&lt;wsp:rsid wsp:val=&quot;00C62983&quot;/&gt;&lt;wsp:rsid wsp:val=&quot;00C66CC8&quot;/&gt;&lt;wsp:rsid wsp:val=&quot;00C7108D&quot;/&gt;&lt;wsp:rsid wsp:val=&quot;00C71F28&quot;/&gt;&lt;wsp:rsid wsp:val=&quot;00C73BED&quot;/&gt;&lt;wsp:rsid wsp:val=&quot;00C74CCF&quot;/&gt;&lt;wsp:rsid wsp:val=&quot;00C805FB&quot;/&gt;&lt;wsp:rsid wsp:val=&quot;00C83936&quot;/&gt;&lt;wsp:rsid wsp:val=&quot;00C841FF&quot;/&gt;&lt;wsp:rsid wsp:val=&quot;00C84B9A&quot;/&gt;&lt;wsp:rsid wsp:val=&quot;00C85602&quot;/&gt;&lt;wsp:rsid wsp:val=&quot;00C8618D&quot;/&gt;&lt;wsp:rsid wsp:val=&quot;00C9132B&quot;/&gt;&lt;wsp:rsid wsp:val=&quot;00C91738&quot;/&gt;&lt;wsp:rsid wsp:val=&quot;00C93C3F&quot;/&gt;&lt;wsp:rsid wsp:val=&quot;00C941AD&quot;/&gt;&lt;wsp:rsid wsp:val=&quot;00C95221&quot;/&gt;&lt;wsp:rsid wsp:val=&quot;00C96FFD&quot;/&gt;&lt;wsp:rsid wsp:val=&quot;00CA0D9A&quot;/&gt;&lt;wsp:rsid wsp:val=&quot;00CA0FCB&quot;/&gt;&lt;wsp:rsid wsp:val=&quot;00CA4BB5&quot;/&gt;&lt;wsp:rsid wsp:val=&quot;00CA7800&quot;/&gt;&lt;wsp:rsid wsp:val=&quot;00CB457D&quot;/&gt;&lt;wsp:rsid wsp:val=&quot;00CB55DD&quot;/&gt;&lt;wsp:rsid wsp:val=&quot;00CC3AED&quot;/&gt;&lt;wsp:rsid wsp:val=&quot;00CC64B9&quot;/&gt;&lt;wsp:rsid wsp:val=&quot;00CD12C3&quot;/&gt;&lt;wsp:rsid wsp:val=&quot;00CD3A20&quot;/&gt;&lt;wsp:rsid wsp:val=&quot;00CD4B6C&quot;/&gt;&lt;wsp:rsid wsp:val=&quot;00CD74A6&quot;/&gt;&lt;wsp:rsid wsp:val=&quot;00CE4D0B&quot;/&gt;&lt;wsp:rsid wsp:val=&quot;00CE5741&quot;/&gt;&lt;wsp:rsid wsp:val=&quot;00CE5A2B&quot;/&gt;&lt;wsp:rsid wsp:val=&quot;00CF1CB7&quot;/&gt;&lt;wsp:rsid wsp:val=&quot;00CF3754&quot;/&gt;&lt;wsp:rsid wsp:val=&quot;00CF585B&quot;/&gt;&lt;wsp:rsid wsp:val=&quot;00CF75B2&quot;/&gt;&lt;wsp:rsid wsp:val=&quot;00CF78F7&quot;/&gt;&lt;wsp:rsid wsp:val=&quot;00D00414&quot;/&gt;&lt;wsp:rsid wsp:val=&quot;00D0161F&quot;/&gt;&lt;wsp:rsid wsp:val=&quot;00D03E13&quot;/&gt;&lt;wsp:rsid wsp:val=&quot;00D05FB6&quot;/&gt;&lt;wsp:rsid wsp:val=&quot;00D15AAE&quot;/&gt;&lt;wsp:rsid wsp:val=&quot;00D21037&quot;/&gt;&lt;wsp:rsid wsp:val=&quot;00D273CB&quot;/&gt;&lt;wsp:rsid wsp:val=&quot;00D30760&quot;/&gt;&lt;wsp:rsid wsp:val=&quot;00D34863&quot;/&gt;&lt;wsp:rsid wsp:val=&quot;00D34B89&quot;/&gt;&lt;wsp:rsid wsp:val=&quot;00D34D4C&quot;/&gt;&lt;wsp:rsid wsp:val=&quot;00D4083D&quot;/&gt;&lt;wsp:rsid wsp:val=&quot;00D43381&quot;/&gt;&lt;wsp:rsid wsp:val=&quot;00D43E12&quot;/&gt;&lt;wsp:rsid wsp:val=&quot;00D51853&quot;/&gt;&lt;wsp:rsid wsp:val=&quot;00D57AF3&quot;/&gt;&lt;wsp:rsid wsp:val=&quot;00D6025B&quot;/&gt;&lt;wsp:rsid wsp:val=&quot;00D613A4&quot;/&gt;&lt;wsp:rsid wsp:val=&quot;00D62B2A&quot;/&gt;&lt;wsp:rsid wsp:val=&quot;00D656D6&quot;/&gt;&lt;wsp:rsid wsp:val=&quot;00D7279B&quot;/&gt;&lt;wsp:rsid wsp:val=&quot;00D74A68&quot;/&gt;&lt;wsp:rsid wsp:val=&quot;00D77186&quot;/&gt;&lt;wsp:rsid wsp:val=&quot;00D81217&quot;/&gt;&lt;wsp:rsid wsp:val=&quot;00D838EF&quot;/&gt;&lt;wsp:rsid wsp:val=&quot;00D85523&quot;/&gt;&lt;wsp:rsid wsp:val=&quot;00D856CF&quot;/&gt;&lt;wsp:rsid wsp:val=&quot;00D90877&quot;/&gt;&lt;wsp:rsid wsp:val=&quot;00D911B8&quot;/&gt;&lt;wsp:rsid wsp:val=&quot;00D93DC3&quot;/&gt;&lt;wsp:rsid wsp:val=&quot;00D94ACF&quot;/&gt;&lt;wsp:rsid wsp:val=&quot;00DA4AEE&quot;/&gt;&lt;wsp:rsid wsp:val=&quot;00DB0813&quot;/&gt;&lt;wsp:rsid wsp:val=&quot;00DB416F&quot;/&gt;&lt;wsp:rsid wsp:val=&quot;00DD060A&quot;/&gt;&lt;wsp:rsid wsp:val=&quot;00DD06E1&quot;/&gt;&lt;wsp:rsid wsp:val=&quot;00DD0FC6&quot;/&gt;&lt;wsp:rsid wsp:val=&quot;00DD433D&quot;/&gt;&lt;wsp:rsid wsp:val=&quot;00DD47BF&quot;/&gt;&lt;wsp:rsid wsp:val=&quot;00DD6E55&quot;/&gt;&lt;wsp:rsid wsp:val=&quot;00DD7E16&quot;/&gt;&lt;wsp:rsid wsp:val=&quot;00DE000A&quot;/&gt;&lt;wsp:rsid wsp:val=&quot;00DE7969&quot;/&gt;&lt;wsp:rsid wsp:val=&quot;00DF26D9&quot;/&gt;&lt;wsp:rsid wsp:val=&quot;00DF5DE4&quot;/&gt;&lt;wsp:rsid wsp:val=&quot;00E008CE&quot;/&gt;&lt;wsp:rsid wsp:val=&quot;00E00BB2&quot;/&gt;&lt;wsp:rsid wsp:val=&quot;00E04186&quot;/&gt;&lt;wsp:rsid wsp:val=&quot;00E051C5&quot;/&gt;&lt;wsp:rsid wsp:val=&quot;00E128A7&quot;/&gt;&lt;wsp:rsid wsp:val=&quot;00E13381&quot;/&gt;&lt;wsp:rsid wsp:val=&quot;00E154A7&quot;/&gt;&lt;wsp:rsid wsp:val=&quot;00E16ECB&quot;/&gt;&lt;wsp:rsid wsp:val=&quot;00E17EC0&quot;/&gt;&lt;wsp:rsid wsp:val=&quot;00E275E7&quot;/&gt;&lt;wsp:rsid wsp:val=&quot;00E37E01&quot;/&gt;&lt;wsp:rsid wsp:val=&quot;00E4104F&quot;/&gt;&lt;wsp:rsid wsp:val=&quot;00E43FBD&quot;/&gt;&lt;wsp:rsid wsp:val=&quot;00E505C0&quot;/&gt;&lt;wsp:rsid wsp:val=&quot;00E56649&quot;/&gt;&lt;wsp:rsid wsp:val=&quot;00E56736&quot;/&gt;&lt;wsp:rsid wsp:val=&quot;00E607FB&quot;/&gt;&lt;wsp:rsid wsp:val=&quot;00E61033&quot;/&gt;&lt;wsp:rsid wsp:val=&quot;00E85866&quot;/&gt;&lt;wsp:rsid wsp:val=&quot;00E931C6&quot;/&gt;&lt;wsp:rsid wsp:val=&quot;00E97B82&quot;/&gt;&lt;wsp:rsid wsp:val=&quot;00EA102C&quot;/&gt;&lt;wsp:rsid wsp:val=&quot;00EA1730&quot;/&gt;&lt;wsp:rsid wsp:val=&quot;00EA26D3&quot;/&gt;&lt;wsp:rsid wsp:val=&quot;00EA7B1E&quot;/&gt;&lt;wsp:rsid wsp:val=&quot;00EB49B3&quot;/&gt;&lt;wsp:rsid wsp:val=&quot;00ED2A1F&quot;/&gt;&lt;wsp:rsid wsp:val=&quot;00ED4389&quot;/&gt;&lt;wsp:rsid wsp:val=&quot;00ED4C28&quot;/&gt;&lt;wsp:rsid wsp:val=&quot;00ED770E&quot;/&gt;&lt;wsp:rsid wsp:val=&quot;00EE7D81&quot;/&gt;&lt;wsp:rsid wsp:val=&quot;00EF081B&quot;/&gt;&lt;wsp:rsid wsp:val=&quot;00EF147F&quot;/&gt;&lt;wsp:rsid wsp:val=&quot;00EF31EB&quot;/&gt;&lt;wsp:rsid wsp:val=&quot;00F001B8&quot;/&gt;&lt;wsp:rsid wsp:val=&quot;00F02622&quot;/&gt;&lt;wsp:rsid wsp:val=&quot;00F06ABA&quot;/&gt;&lt;wsp:rsid wsp:val=&quot;00F223F2&quot;/&gt;&lt;wsp:rsid wsp:val=&quot;00F239A5&quot;/&gt;&lt;wsp:rsid wsp:val=&quot;00F255C3&quot;/&gt;&lt;wsp:rsid wsp:val=&quot;00F25CD6&quot;/&gt;&lt;wsp:rsid wsp:val=&quot;00F263A8&quot;/&gt;&lt;wsp:rsid wsp:val=&quot;00F36230&quot;/&gt;&lt;wsp:rsid wsp:val=&quot;00F37B17&quot;/&gt;&lt;wsp:rsid wsp:val=&quot;00F40309&quot;/&gt;&lt;wsp:rsid wsp:val=&quot;00F40786&quot;/&gt;&lt;wsp:rsid wsp:val=&quot;00F4107F&quot;/&gt;&lt;wsp:rsid wsp:val=&quot;00F411FC&quot;/&gt;&lt;wsp:rsid wsp:val=&quot;00F41A5F&quot;/&gt;&lt;wsp:rsid wsp:val=&quot;00F41D8F&quot;/&gt;&lt;wsp:rsid wsp:val=&quot;00F5051A&quot;/&gt;&lt;wsp:rsid wsp:val=&quot;00F53AA4&quot;/&gt;&lt;wsp:rsid wsp:val=&quot;00F53D68&quot;/&gt;&lt;wsp:rsid wsp:val=&quot;00F55F5E&quot;/&gt;&lt;wsp:rsid wsp:val=&quot;00F56480&quot;/&gt;&lt;wsp:rsid wsp:val=&quot;00F60F36&quot;/&gt;&lt;wsp:rsid wsp:val=&quot;00F63CA0&quot;/&gt;&lt;wsp:rsid wsp:val=&quot;00F65537&quot;/&gt;&lt;wsp:rsid wsp:val=&quot;00F66784&quot;/&gt;&lt;wsp:rsid wsp:val=&quot;00F6773C&quot;/&gt;&lt;wsp:rsid wsp:val=&quot;00F7304A&quot;/&gt;&lt;wsp:rsid wsp:val=&quot;00F732E9&quot;/&gt;&lt;wsp:rsid wsp:val=&quot;00F82D77&quot;/&gt;&lt;wsp:rsid wsp:val=&quot;00F853DF&quot;/&gt;&lt;wsp:rsid wsp:val=&quot;00F944A5&quot;/&gt;&lt;wsp:rsid wsp:val=&quot;00F968B3&quot;/&gt;&lt;wsp:rsid wsp:val=&quot;00F97166&quot;/&gt;&lt;wsp:rsid wsp:val=&quot;00FA16FA&quot;/&gt;&lt;wsp:rsid wsp:val=&quot;00FA585A&quot;/&gt;&lt;wsp:rsid wsp:val=&quot;00FA7533&quot;/&gt;&lt;wsp:rsid wsp:val=&quot;00FC0054&quot;/&gt;&lt;wsp:rsid wsp:val=&quot;00FD207A&quot;/&gt;&lt;wsp:rsid wsp:val=&quot;00FD50E6&quot;/&gt;&lt;wsp:rsid wsp:val=&quot;00FF06EB&quot;/&gt;&lt;wsp:rsid wsp:val=&quot;00FF07AD&quot;/&gt;&lt;wsp:rsid wsp:val=&quot;00FF1BC2&quot;/&gt;&lt;wsp:rsid wsp:val=&quot;00FF3667&quot;/&gt;&lt;wsp:rsid wsp:val=&quot;00FF5A19&quot;/&gt;&lt;/wsp:rsids&gt;&lt;/w:docPr&gt;&lt;w:body&gt;&lt;w:p wsp:rsidR=&quot;00000000&quot; wsp:rsidRDefault=&quot;00D911B8&quot;&gt;&lt;m:oMathPara&gt;&lt;m:oMath&gt;&lt;m:r&gt;&lt;w:rPr&gt;&lt;w:rFonts w:ascii=&quot;Cambria Math&quot; w:h-ansi=&quot;Cambria Math&quot;/&gt;&lt;wx:font wx:val=&quot;Cambria Math&quot;/&gt;&lt;w:i/&gt;&lt;/w:rPr&gt;&lt;m:t&gt;C=2Ï€r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B244A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B244A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244A6">
              <w:rPr>
                <w:rFonts w:ascii="Times New Roman" w:hAnsi="Times New Roman"/>
                <w:sz w:val="24"/>
                <w:szCs w:val="24"/>
              </w:rPr>
              <w:pict>
                <v:shape id="_x0000_i1133" type="#_x0000_t75" style="width:44.25pt;height:13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stylePaneFormatFilter w:val=&quot;3F01&quot;/&gt;&lt;w:defaultTabStop w:val=&quot;720&quot;/&gt;&lt;w:drawingGridHorizontalSpacing w:val=&quot;120&quot;/&gt;&lt;w:displayHorizontalDrawingGridEvery w:val=&quot;2&quot;/&gt;&lt;w:displayVerticalDrawingGridEvery w:val=&quot;2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EA26D3&quot;/&gt;&lt;wsp:rsid wsp:val=&quot;000015CB&quot;/&gt;&lt;wsp:rsid wsp:val=&quot;00015AFC&quot;/&gt;&lt;wsp:rsid wsp:val=&quot;00021F0B&quot;/&gt;&lt;wsp:rsid wsp:val=&quot;00022D0A&quot;/&gt;&lt;wsp:rsid wsp:val=&quot;00023464&quot;/&gt;&lt;wsp:rsid wsp:val=&quot;00025D10&quot;/&gt;&lt;wsp:rsid wsp:val=&quot;000316B4&quot;/&gt;&lt;wsp:rsid wsp:val=&quot;000352B8&quot;/&gt;&lt;wsp:rsid wsp:val=&quot;00044092&quot;/&gt;&lt;wsp:rsid wsp:val=&quot;00050C9C&quot;/&gt;&lt;wsp:rsid wsp:val=&quot;00055299&quot;/&gt;&lt;wsp:rsid wsp:val=&quot;00057D26&quot;/&gt;&lt;wsp:rsid wsp:val=&quot;00062744&quot;/&gt;&lt;wsp:rsid wsp:val=&quot;000630A1&quot;/&gt;&lt;wsp:rsid wsp:val=&quot;000670D8&quot;/&gt;&lt;wsp:rsid wsp:val=&quot;00075065&quot;/&gt;&lt;wsp:rsid wsp:val=&quot;00081804&quot;/&gt;&lt;wsp:rsid wsp:val=&quot;00082A2D&quot;/&gt;&lt;wsp:rsid wsp:val=&quot;00090E1A&quot;/&gt;&lt;wsp:rsid wsp:val=&quot;00092F50&quot;/&gt;&lt;wsp:rsid wsp:val=&quot;000A3A18&quot;/&gt;&lt;wsp:rsid wsp:val=&quot;000A7A73&quot;/&gt;&lt;wsp:rsid wsp:val=&quot;000B0BCE&quot;/&gt;&lt;wsp:rsid wsp:val=&quot;000B11F8&quot;/&gt;&lt;wsp:rsid wsp:val=&quot;000B2633&quot;/&gt;&lt;wsp:rsid wsp:val=&quot;000C13A4&quot;/&gt;&lt;wsp:rsid wsp:val=&quot;000C2203&quot;/&gt;&lt;wsp:rsid wsp:val=&quot;000C4996&quot;/&gt;&lt;wsp:rsid wsp:val=&quot;000C4F4E&quot;/&gt;&lt;wsp:rsid wsp:val=&quot;000C576E&quot;/&gt;&lt;wsp:rsid wsp:val=&quot;000C7812&quot;/&gt;&lt;wsp:rsid wsp:val=&quot;000D3D09&quot;/&gt;&lt;wsp:rsid wsp:val=&quot;000D4F25&quot;/&gt;&lt;wsp:rsid wsp:val=&quot;000D667B&quot;/&gt;&lt;wsp:rsid wsp:val=&quot;000D78E9&quot;/&gt;&lt;wsp:rsid wsp:val=&quot;000F42E6&quot;/&gt;&lt;wsp:rsid wsp:val=&quot;0010005A&quot;/&gt;&lt;wsp:rsid wsp:val=&quot;00102F40&quot;/&gt;&lt;wsp:rsid wsp:val=&quot;001110DB&quot;/&gt;&lt;wsp:rsid wsp:val=&quot;00112335&quot;/&gt;&lt;wsp:rsid wsp:val=&quot;0011621A&quot;/&gt;&lt;wsp:rsid wsp:val=&quot;00123153&quot;/&gt;&lt;wsp:rsid wsp:val=&quot;0012523D&quot;/&gt;&lt;wsp:rsid wsp:val=&quot;00126D7F&quot;/&gt;&lt;wsp:rsid wsp:val=&quot;00127FF0&quot;/&gt;&lt;wsp:rsid wsp:val=&quot;0013147A&quot;/&gt;&lt;wsp:rsid wsp:val=&quot;001372B1&quot;/&gt;&lt;wsp:rsid wsp:val=&quot;00141686&quot;/&gt;&lt;wsp:rsid wsp:val=&quot;0014275A&quot;/&gt;&lt;wsp:rsid wsp:val=&quot;00145578&quot;/&gt;&lt;wsp:rsid wsp:val=&quot;00151950&quot;/&gt;&lt;wsp:rsid wsp:val=&quot;001535C5&quot;/&gt;&lt;wsp:rsid wsp:val=&quot;0016313C&quot;/&gt;&lt;wsp:rsid wsp:val=&quot;00166D28&quot;/&gt;&lt;wsp:rsid wsp:val=&quot;00170DF2&quot;/&gt;&lt;wsp:rsid wsp:val=&quot;00173900&quot;/&gt;&lt;wsp:rsid wsp:val=&quot;00173D9F&quot;/&gt;&lt;wsp:rsid wsp:val=&quot;00177C96&quot;/&gt;&lt;wsp:rsid wsp:val=&quot;0018394A&quot;/&gt;&lt;wsp:rsid wsp:val=&quot;00191F17&quot;/&gt;&lt;wsp:rsid wsp:val=&quot;00192150&quot;/&gt;&lt;wsp:rsid wsp:val=&quot;001A22FF&quot;/&gt;&lt;wsp:rsid wsp:val=&quot;001A38C2&quot;/&gt;&lt;wsp:rsid wsp:val=&quot;001A550F&quot;/&gt;&lt;wsp:rsid wsp:val=&quot;001A6537&quot;/&gt;&lt;wsp:rsid wsp:val=&quot;001B1711&quot;/&gt;&lt;wsp:rsid wsp:val=&quot;001C0929&quot;/&gt;&lt;wsp:rsid wsp:val=&quot;001C38AE&quot;/&gt;&lt;wsp:rsid wsp:val=&quot;001C394A&quot;/&gt;&lt;wsp:rsid wsp:val=&quot;001D2941&quot;/&gt;&lt;wsp:rsid wsp:val=&quot;001D3901&quot;/&gt;&lt;wsp:rsid wsp:val=&quot;001D45B4&quot;/&gt;&lt;wsp:rsid wsp:val=&quot;001D6FFF&quot;/&gt;&lt;wsp:rsid wsp:val=&quot;001E20D3&quot;/&gt;&lt;wsp:rsid wsp:val=&quot;001E4CCC&quot;/&gt;&lt;wsp:rsid wsp:val=&quot;001E4F41&quot;/&gt;&lt;wsp:rsid wsp:val=&quot;001F4BE5&quot;/&gt;&lt;wsp:rsid wsp:val=&quot;001F545F&quot;/&gt;&lt;wsp:rsid wsp:val=&quot;00204E73&quot;/&gt;&lt;wsp:rsid wsp:val=&quot;0021168F&quot;/&gt;&lt;wsp:rsid wsp:val=&quot;002159EF&quot;/&gt;&lt;wsp:rsid wsp:val=&quot;00221014&quot;/&gt;&lt;wsp:rsid wsp:val=&quot;0022186F&quot;/&gt;&lt;wsp:rsid wsp:val=&quot;002307FD&quot;/&gt;&lt;wsp:rsid wsp:val=&quot;00233AFC&quot;/&gt;&lt;wsp:rsid wsp:val=&quot;00234B2B&quot;/&gt;&lt;wsp:rsid wsp:val=&quot;00236E48&quot;/&gt;&lt;wsp:rsid wsp:val=&quot;00237F91&quot;/&gt;&lt;wsp:rsid wsp:val=&quot;002400E4&quot;/&gt;&lt;wsp:rsid wsp:val=&quot;0024097C&quot;/&gt;&lt;wsp:rsid wsp:val=&quot;00247346&quot;/&gt;&lt;wsp:rsid wsp:val=&quot;00251992&quot;/&gt;&lt;wsp:rsid wsp:val=&quot;00252651&quot;/&gt;&lt;wsp:rsid wsp:val=&quot;00253C2F&quot;/&gt;&lt;wsp:rsid wsp:val=&quot;002547D3&quot;/&gt;&lt;wsp:rsid wsp:val=&quot;0026067E&quot;/&gt;&lt;wsp:rsid wsp:val=&quot;002611BA&quot;/&gt;&lt;wsp:rsid wsp:val=&quot;002662B2&quot;/&gt;&lt;wsp:rsid wsp:val=&quot;00267CF8&quot;/&gt;&lt;wsp:rsid wsp:val=&quot;002701B7&quot;/&gt;&lt;wsp:rsid wsp:val=&quot;00275A7F&quot;/&gt;&lt;wsp:rsid wsp:val=&quot;0028257E&quot;/&gt;&lt;wsp:rsid wsp:val=&quot;00283280&quot;/&gt;&lt;wsp:rsid wsp:val=&quot;00284C7E&quot;/&gt;&lt;wsp:rsid wsp:val=&quot;00291304&quot;/&gt;&lt;wsp:rsid wsp:val=&quot;002A01CB&quot;/&gt;&lt;wsp:rsid wsp:val=&quot;002A2BAD&quot;/&gt;&lt;wsp:rsid wsp:val=&quot;002A3C61&quot;/&gt;&lt;wsp:rsid wsp:val=&quot;002A44FF&quot;/&gt;&lt;wsp:rsid wsp:val=&quot;002A61F8&quot;/&gt;&lt;wsp:rsid wsp:val=&quot;002A788B&quot;/&gt;&lt;wsp:rsid wsp:val=&quot;002A7B17&quot;/&gt;&lt;wsp:rsid wsp:val=&quot;002B1B74&quot;/&gt;&lt;wsp:rsid wsp:val=&quot;002B29A5&quot;/&gt;&lt;wsp:rsid wsp:val=&quot;002B75B6&quot;/&gt;&lt;wsp:rsid wsp:val=&quot;002C1804&quot;/&gt;&lt;wsp:rsid wsp:val=&quot;002C4303&quot;/&gt;&lt;wsp:rsid wsp:val=&quot;002D13EA&quot;/&gt;&lt;wsp:rsid wsp:val=&quot;002D4440&quot;/&gt;&lt;wsp:rsid wsp:val=&quot;002D5D1C&quot;/&gt;&lt;wsp:rsid wsp:val=&quot;002E0E76&quot;/&gt;&lt;wsp:rsid wsp:val=&quot;002E1169&quot;/&gt;&lt;wsp:rsid wsp:val=&quot;002E12FB&quot;/&gt;&lt;wsp:rsid wsp:val=&quot;002E302B&quot;/&gt;&lt;wsp:rsid wsp:val=&quot;002E3502&quot;/&gt;&lt;wsp:rsid wsp:val=&quot;002E3CAB&quot;/&gt;&lt;wsp:rsid wsp:val=&quot;002E5E26&quot;/&gt;&lt;wsp:rsid wsp:val=&quot;002F012C&quot;/&gt;&lt;wsp:rsid wsp:val=&quot;00301649&quot;/&gt;&lt;wsp:rsid wsp:val=&quot;0031293C&quot;/&gt;&lt;wsp:rsid wsp:val=&quot;00312F95&quot;/&gt;&lt;wsp:rsid wsp:val=&quot;00314F83&quot;/&gt;&lt;wsp:rsid wsp:val=&quot;00320ED0&quot;/&gt;&lt;wsp:rsid wsp:val=&quot;00327137&quot;/&gt;&lt;wsp:rsid wsp:val=&quot;00331953&quot;/&gt;&lt;wsp:rsid wsp:val=&quot;00331F2F&quot;/&gt;&lt;wsp:rsid wsp:val=&quot;00332169&quot;/&gt;&lt;wsp:rsid wsp:val=&quot;00332BD3&quot;/&gt;&lt;wsp:rsid wsp:val=&quot;00332DFA&quot;/&gt;&lt;wsp:rsid wsp:val=&quot;00336895&quot;/&gt;&lt;wsp:rsid wsp:val=&quot;00341580&quot;/&gt;&lt;wsp:rsid wsp:val=&quot;0034169F&quot;/&gt;&lt;wsp:rsid wsp:val=&quot;00341C0D&quot;/&gt;&lt;wsp:rsid wsp:val=&quot;00342F66&quot;/&gt;&lt;wsp:rsid wsp:val=&quot;003446B2&quot;/&gt;&lt;wsp:rsid wsp:val=&quot;00346922&quot;/&gt;&lt;wsp:rsid wsp:val=&quot;0035478E&quot;/&gt;&lt;wsp:rsid wsp:val=&quot;00357EF4&quot;/&gt;&lt;wsp:rsid wsp:val=&quot;0036042E&quot;/&gt;&lt;wsp:rsid wsp:val=&quot;003650DF&quot;/&gt;&lt;wsp:rsid wsp:val=&quot;003718F9&quot;/&gt;&lt;wsp:rsid wsp:val=&quot;00374733&quot;/&gt;&lt;wsp:rsid wsp:val=&quot;00377027&quot;/&gt;&lt;wsp:rsid wsp:val=&quot;00381B0B&quot;/&gt;&lt;wsp:rsid wsp:val=&quot;00386FAB&quot;/&gt;&lt;wsp:rsid wsp:val=&quot;00387D48&quot;/&gt;&lt;wsp:rsid wsp:val=&quot;00392181&quot;/&gt;&lt;wsp:rsid wsp:val=&quot;00393261&quot;/&gt;&lt;wsp:rsid wsp:val=&quot;003A60CC&quot;/&gt;&lt;wsp:rsid wsp:val=&quot;003A620D&quot;/&gt;&lt;wsp:rsid wsp:val=&quot;003A62CF&quot;/&gt;&lt;wsp:rsid wsp:val=&quot;003A673D&quot;/&gt;&lt;wsp:rsid wsp:val=&quot;003B0D71&quot;/&gt;&lt;wsp:rsid wsp:val=&quot;003B3E09&quot;/&gt;&lt;wsp:rsid wsp:val=&quot;003B48CB&quot;/&gt;&lt;wsp:rsid wsp:val=&quot;003C2478&quot;/&gt;&lt;wsp:rsid wsp:val=&quot;003C53A3&quot;/&gt;&lt;wsp:rsid wsp:val=&quot;003D24C5&quot;/&gt;&lt;wsp:rsid wsp:val=&quot;003D2536&quot;/&gt;&lt;wsp:rsid wsp:val=&quot;003D2AFA&quot;/&gt;&lt;wsp:rsid wsp:val=&quot;003D60C9&quot;/&gt;&lt;wsp:rsid wsp:val=&quot;003E24F7&quot;/&gt;&lt;wsp:rsid wsp:val=&quot;003E57F9&quot;/&gt;&lt;wsp:rsid wsp:val=&quot;003F59D9&quot;/&gt;&lt;wsp:rsid wsp:val=&quot;004031C1&quot;/&gt;&lt;wsp:rsid wsp:val=&quot;004058E0&quot;/&gt;&lt;wsp:rsid wsp:val=&quot;00406AA3&quot;/&gt;&lt;wsp:rsid wsp:val=&quot;004123AE&quot;/&gt;&lt;wsp:rsid wsp:val=&quot;004144C6&quot;/&gt;&lt;wsp:rsid wsp:val=&quot;004178C1&quot;/&gt;&lt;wsp:rsid wsp:val=&quot;00432AB2&quot;/&gt;&lt;wsp:rsid wsp:val=&quot;00435D98&quot;/&gt;&lt;wsp:rsid wsp:val=&quot;00441632&quot;/&gt;&lt;wsp:rsid wsp:val=&quot;00442B6B&quot;/&gt;&lt;wsp:rsid wsp:val=&quot;00444737&quot;/&gt;&lt;wsp:rsid wsp:val=&quot;00446531&quot;/&gt;&lt;wsp:rsid wsp:val=&quot;00453E04&quot;/&gt;&lt;wsp:rsid wsp:val=&quot;0045731B&quot;/&gt;&lt;wsp:rsid wsp:val=&quot;00460952&quot;/&gt;&lt;wsp:rsid wsp:val=&quot;00463ABA&quot;/&gt;&lt;wsp:rsid wsp:val=&quot;00470E95&quot;/&gt;&lt;wsp:rsid wsp:val=&quot;00477C37&quot;/&gt;&lt;wsp:rsid wsp:val=&quot;00481049&quot;/&gt;&lt;wsp:rsid wsp:val=&quot;004825CE&quot;/&gt;&lt;wsp:rsid wsp:val=&quot;00495ABB&quot;/&gt;&lt;wsp:rsid wsp:val=&quot;004960EF&quot;/&gt;&lt;wsp:rsid wsp:val=&quot;0049618D&quot;/&gt;&lt;wsp:rsid wsp:val=&quot;004A21FA&quot;/&gt;&lt;wsp:rsid wsp:val=&quot;004B25AA&quot;/&gt;&lt;wsp:rsid wsp:val=&quot;004B4959&quot;/&gt;&lt;wsp:rsid wsp:val=&quot;004B596B&quot;/&gt;&lt;wsp:rsid wsp:val=&quot;004B7237&quot;/&gt;&lt;wsp:rsid wsp:val=&quot;004C2B9C&quot;/&gt;&lt;wsp:rsid wsp:val=&quot;004C399F&quot;/&gt;&lt;wsp:rsid wsp:val=&quot;004C41E8&quot;/&gt;&lt;wsp:rsid wsp:val=&quot;004C430B&quot;/&gt;&lt;wsp:rsid wsp:val=&quot;004C44A8&quot;/&gt;&lt;wsp:rsid wsp:val=&quot;004C4C4E&quot;/&gt;&lt;wsp:rsid wsp:val=&quot;004C5039&quot;/&gt;&lt;wsp:rsid wsp:val=&quot;004D14A1&quot;/&gt;&lt;wsp:rsid wsp:val=&quot;004D14D8&quot;/&gt;&lt;wsp:rsid wsp:val=&quot;004D1BF5&quot;/&gt;&lt;wsp:rsid wsp:val=&quot;004D3CC7&quot;/&gt;&lt;wsp:rsid wsp:val=&quot;004E1D86&quot;/&gt;&lt;wsp:rsid wsp:val=&quot;004E4814&quot;/&gt;&lt;wsp:rsid wsp:val=&quot;004E76AB&quot;/&gt;&lt;wsp:rsid wsp:val=&quot;004F04BF&quot;/&gt;&lt;wsp:rsid wsp:val=&quot;004F4930&quot;/&gt;&lt;wsp:rsid wsp:val=&quot;004F7805&quot;/&gt;&lt;wsp:rsid wsp:val=&quot;004F7FC2&quot;/&gt;&lt;wsp:rsid wsp:val=&quot;00505845&quot;/&gt;&lt;wsp:rsid wsp:val=&quot;00513CD3&quot;/&gt;&lt;wsp:rsid wsp:val=&quot;0052718F&quot;/&gt;&lt;wsp:rsid wsp:val=&quot;0053227F&quot;/&gt;&lt;wsp:rsid wsp:val=&quot;0053500B&quot;/&gt;&lt;wsp:rsid wsp:val=&quot;0054677D&quot;/&gt;&lt;wsp:rsid wsp:val=&quot;00546A50&quot;/&gt;&lt;wsp:rsid wsp:val=&quot;00546EA4&quot;/&gt;&lt;wsp:rsid wsp:val=&quot;005474C3&quot;/&gt;&lt;wsp:rsid wsp:val=&quot;00547EDB&quot;/&gt;&lt;wsp:rsid wsp:val=&quot;00551E6D&quot;/&gt;&lt;wsp:rsid wsp:val=&quot;00552964&quot;/&gt;&lt;wsp:rsid wsp:val=&quot;005534BC&quot;/&gt;&lt;wsp:rsid wsp:val=&quot;005535B6&quot;/&gt;&lt;wsp:rsid wsp:val=&quot;00555F7C&quot;/&gt;&lt;wsp:rsid wsp:val=&quot;00556364&quot;/&gt;&lt;wsp:rsid wsp:val=&quot;00562773&quot;/&gt;&lt;wsp:rsid wsp:val=&quot;00562854&quot;/&gt;&lt;wsp:rsid wsp:val=&quot;00562F42&quot;/&gt;&lt;wsp:rsid wsp:val=&quot;00564F8C&quot;/&gt;&lt;wsp:rsid wsp:val=&quot;00567882&quot;/&gt;&lt;wsp:rsid wsp:val=&quot;00571981&quot;/&gt;&lt;wsp:rsid wsp:val=&quot;00571B3D&quot;/&gt;&lt;wsp:rsid wsp:val=&quot;00574F29&quot;/&gt;&lt;wsp:rsid wsp:val=&quot;00575627&quot;/&gt;&lt;wsp:rsid wsp:val=&quot;00577795&quot;/&gt;&lt;wsp:rsid wsp:val=&quot;00581897&quot;/&gt;&lt;wsp:rsid wsp:val=&quot;00582D50&quot;/&gt;&lt;wsp:rsid wsp:val=&quot;005843A2&quot;/&gt;&lt;wsp:rsid wsp:val=&quot;0058676C&quot;/&gt;&lt;wsp:rsid wsp:val=&quot;00587BF5&quot;/&gt;&lt;wsp:rsid wsp:val=&quot;00594D68&quot;/&gt;&lt;wsp:rsid wsp:val=&quot;005960B8&quot;/&gt;&lt;wsp:rsid wsp:val=&quot;00596C34&quot;/&gt;&lt;wsp:rsid wsp:val=&quot;005A0EC3&quot;/&gt;&lt;wsp:rsid wsp:val=&quot;005A4606&quot;/&gt;&lt;wsp:rsid wsp:val=&quot;005A46BB&quot;/&gt;&lt;wsp:rsid wsp:val=&quot;005B0277&quot;/&gt;&lt;wsp:rsid wsp:val=&quot;005B40DA&quot;/&gt;&lt;wsp:rsid wsp:val=&quot;005B5423&quot;/&gt;&lt;wsp:rsid wsp:val=&quot;005B6AFA&quot;/&gt;&lt;wsp:rsid wsp:val=&quot;005C44F6&quot;/&gt;&lt;wsp:rsid wsp:val=&quot;005D692C&quot;/&gt;&lt;wsp:rsid wsp:val=&quot;005E6A82&quot;/&gt;&lt;wsp:rsid wsp:val=&quot;005F0D38&quot;/&gt;&lt;wsp:rsid wsp:val=&quot;00602218&quot;/&gt;&lt;wsp:rsid wsp:val=&quot;00602D29&quot;/&gt;&lt;wsp:rsid wsp:val=&quot;00605EEE&quot;/&gt;&lt;wsp:rsid wsp:val=&quot;0061211F&quot;/&gt;&lt;wsp:rsid wsp:val=&quot;00616AD3&quot;/&gt;&lt;wsp:rsid wsp:val=&quot;00622364&quot;/&gt;&lt;wsp:rsid wsp:val=&quot;00623498&quot;/&gt;&lt;wsp:rsid wsp:val=&quot;006312C2&quot;/&gt;&lt;wsp:rsid wsp:val=&quot;006415F7&quot;/&gt;&lt;wsp:rsid wsp:val=&quot;006437F7&quot;/&gt;&lt;wsp:rsid wsp:val=&quot;006456BE&quot;/&gt;&lt;wsp:rsid wsp:val=&quot;00645ACF&quot;/&gt;&lt;wsp:rsid wsp:val=&quot;00647432&quot;/&gt;&lt;wsp:rsid wsp:val=&quot;00651B6B&quot;/&gt;&lt;wsp:rsid wsp:val=&quot;00651F54&quot;/&gt;&lt;wsp:rsid wsp:val=&quot;00655671&quot;/&gt;&lt;wsp:rsid wsp:val=&quot;0066508C&quot;/&gt;&lt;wsp:rsid wsp:val=&quot;00666EBE&quot;/&gt;&lt;wsp:rsid wsp:val=&quot;0067730D&quot;/&gt;&lt;wsp:rsid wsp:val=&quot;00680213&quot;/&gt;&lt;wsp:rsid wsp:val=&quot;00685753&quot;/&gt;&lt;wsp:rsid wsp:val=&quot;00694856&quot;/&gt;&lt;wsp:rsid wsp:val=&quot;006965EC&quot;/&gt;&lt;wsp:rsid wsp:val=&quot;00696C60&quot;/&gt;&lt;wsp:rsid wsp:val=&quot;006A2357&quot;/&gt;&lt;wsp:rsid wsp:val=&quot;006A3D82&quot;/&gt;&lt;wsp:rsid wsp:val=&quot;006A45E6&quot;/&gt;&lt;wsp:rsid wsp:val=&quot;006A5F29&quot;/&gt;&lt;wsp:rsid wsp:val=&quot;006B26F5&quot;/&gt;&lt;wsp:rsid wsp:val=&quot;006B4CA3&quot;/&gt;&lt;wsp:rsid wsp:val=&quot;006B4CA9&quot;/&gt;&lt;wsp:rsid wsp:val=&quot;006B508F&quot;/&gt;&lt;wsp:rsid wsp:val=&quot;006B5AE3&quot;/&gt;&lt;wsp:rsid wsp:val=&quot;006B5E67&quot;/&gt;&lt;wsp:rsid wsp:val=&quot;006B5F0D&quot;/&gt;&lt;wsp:rsid wsp:val=&quot;006C2744&quot;/&gt;&lt;wsp:rsid wsp:val=&quot;006C400F&quot;/&gt;&lt;wsp:rsid wsp:val=&quot;006D27B9&quot;/&gt;&lt;wsp:rsid wsp:val=&quot;006E361F&quot;/&gt;&lt;wsp:rsid wsp:val=&quot;006E3DC1&quot;/&gt;&lt;wsp:rsid wsp:val=&quot;006F0630&quot;/&gt;&lt;wsp:rsid wsp:val=&quot;006F380B&quot;/&gt;&lt;wsp:rsid wsp:val=&quot;006F5038&quot;/&gt;&lt;wsp:rsid wsp:val=&quot;006F5584&quot;/&gt;&lt;wsp:rsid wsp:val=&quot;0070429A&quot;/&gt;&lt;wsp:rsid wsp:val=&quot;007060C2&quot;/&gt;&lt;wsp:rsid wsp:val=&quot;00706C34&quot;/&gt;&lt;wsp:rsid wsp:val=&quot;00710F1A&quot;/&gt;&lt;wsp:rsid wsp:val=&quot;0071660E&quot;/&gt;&lt;wsp:rsid wsp:val=&quot;00716CF7&quot;/&gt;&lt;wsp:rsid wsp:val=&quot;007232C4&quot;/&gt;&lt;wsp:rsid wsp:val=&quot;0072413F&quot;/&gt;&lt;wsp:rsid wsp:val=&quot;00726793&quot;/&gt;&lt;wsp:rsid wsp:val=&quot;00727CA5&quot;/&gt;&lt;wsp:rsid wsp:val=&quot;0073423E&quot;/&gt;&lt;wsp:rsid wsp:val=&quot;0073489A&quot;/&gt;&lt;wsp:rsid wsp:val=&quot;0074238C&quot;/&gt;&lt;wsp:rsid wsp:val=&quot;00746BA5&quot;/&gt;&lt;wsp:rsid wsp:val=&quot;0074709F&quot;/&gt;&lt;wsp:rsid wsp:val=&quot;0074740B&quot;/&gt;&lt;wsp:rsid wsp:val=&quot;007479C1&quot;/&gt;&lt;wsp:rsid wsp:val=&quot;00753B86&quot;/&gt;&lt;wsp:rsid wsp:val=&quot;00757C26&quot;/&gt;&lt;wsp:rsid wsp:val=&quot;0076096A&quot;/&gt;&lt;wsp:rsid wsp:val=&quot;0076188F&quot;/&gt;&lt;wsp:rsid wsp:val=&quot;007624FB&quot;/&gt;&lt;wsp:rsid wsp:val=&quot;00767C37&quot;/&gt;&lt;wsp:rsid wsp:val=&quot;007707BB&quot;/&gt;&lt;wsp:rsid wsp:val=&quot;00772536&quot;/&gt;&lt;wsp:rsid wsp:val=&quot;00772B1D&quot;/&gt;&lt;wsp:rsid wsp:val=&quot;00773BF6&quot;/&gt;&lt;wsp:rsid wsp:val=&quot;007777FC&quot;/&gt;&lt;wsp:rsid wsp:val=&quot;007824F1&quot;/&gt;&lt;wsp:rsid wsp:val=&quot;00783BC7&quot;/&gt;&lt;wsp:rsid wsp:val=&quot;00785D8D&quot;/&gt;&lt;wsp:rsid wsp:val=&quot;00787AA1&quot;/&gt;&lt;wsp:rsid wsp:val=&quot;00793DC8&quot;/&gt;&lt;wsp:rsid wsp:val=&quot;00797DD6&quot;/&gt;&lt;wsp:rsid wsp:val=&quot;007A0DD5&quot;/&gt;&lt;wsp:rsid wsp:val=&quot;007A29FB&quot;/&gt;&lt;wsp:rsid wsp:val=&quot;007A559D&quot;/&gt;&lt;wsp:rsid wsp:val=&quot;007A5FD8&quot;/&gt;&lt;wsp:rsid wsp:val=&quot;007A6167&quot;/&gt;&lt;wsp:rsid wsp:val=&quot;007B27A1&quot;/&gt;&lt;wsp:rsid wsp:val=&quot;007B3DFF&quot;/&gt;&lt;wsp:rsid wsp:val=&quot;007B4A53&quot;/&gt;&lt;wsp:rsid wsp:val=&quot;007C18B2&quot;/&gt;&lt;wsp:rsid wsp:val=&quot;007C5817&quot;/&gt;&lt;wsp:rsid wsp:val=&quot;007C5FFD&quot;/&gt;&lt;wsp:rsid wsp:val=&quot;007C6C01&quot;/&gt;&lt;wsp:rsid wsp:val=&quot;007D1666&quot;/&gt;&lt;wsp:rsid wsp:val=&quot;007D16CC&quot;/&gt;&lt;wsp:rsid wsp:val=&quot;007D50F3&quot;/&gt;&lt;wsp:rsid wsp:val=&quot;007D6CE9&quot;/&gt;&lt;wsp:rsid wsp:val=&quot;007E595F&quot;/&gt;&lt;wsp:rsid wsp:val=&quot;007E7841&quot;/&gt;&lt;wsp:rsid wsp:val=&quot;007F0CE4&quot;/&gt;&lt;wsp:rsid wsp:val=&quot;007F4190&quot;/&gt;&lt;wsp:rsid wsp:val=&quot;007F667B&quot;/&gt;&lt;wsp:rsid wsp:val=&quot;00800762&quot;/&gt;&lt;wsp:rsid wsp:val=&quot;00804D8A&quot;/&gt;&lt;wsp:rsid wsp:val=&quot;0081687E&quot;/&gt;&lt;wsp:rsid wsp:val=&quot;00826083&quot;/&gt;&lt;wsp:rsid wsp:val=&quot;00827B6E&quot;/&gt;&lt;wsp:rsid wsp:val=&quot;00830149&quot;/&gt;&lt;wsp:rsid wsp:val=&quot;00830509&quot;/&gt;&lt;wsp:rsid wsp:val=&quot;00830B9F&quot;/&gt;&lt;wsp:rsid wsp:val=&quot;0083204D&quot;/&gt;&lt;wsp:rsid wsp:val=&quot;00833602&quot;/&gt;&lt;wsp:rsid wsp:val=&quot;00843353&quot;/&gt;&lt;wsp:rsid wsp:val=&quot;00846166&quot;/&gt;&lt;wsp:rsid wsp:val=&quot;00850F3A&quot;/&gt;&lt;wsp:rsid wsp:val=&quot;0085264F&quot;/&gt;&lt;wsp:rsid wsp:val=&quot;008667FD&quot;/&gt;&lt;wsp:rsid wsp:val=&quot;00874CBC&quot;/&gt;&lt;wsp:rsid wsp:val=&quot;00884958&quot;/&gt;&lt;wsp:rsid wsp:val=&quot;0088656B&quot;/&gt;&lt;wsp:rsid wsp:val=&quot;00887822&quot;/&gt;&lt;wsp:rsid wsp:val=&quot;00892CEB&quot;/&gt;&lt;wsp:rsid wsp:val=&quot;008A036B&quot;/&gt;&lt;wsp:rsid wsp:val=&quot;008A4D42&quot;/&gt;&lt;wsp:rsid wsp:val=&quot;008B03D8&quot;/&gt;&lt;wsp:rsid wsp:val=&quot;008C3ED7&quot;/&gt;&lt;wsp:rsid wsp:val=&quot;008C599C&quot;/&gt;&lt;wsp:rsid wsp:val=&quot;008D28AB&quot;/&gt;&lt;wsp:rsid wsp:val=&quot;008D51C3&quot;/&gt;&lt;wsp:rsid wsp:val=&quot;008E4B89&quot;/&gt;&lt;wsp:rsid wsp:val=&quot;008E51CA&quot;/&gt;&lt;wsp:rsid wsp:val=&quot;008F1FB0&quot;/&gt;&lt;wsp:rsid wsp:val=&quot;008F3D74&quot;/&gt;&lt;wsp:rsid wsp:val=&quot;008F61BE&quot;/&gt;&lt;wsp:rsid wsp:val=&quot;008F6A12&quot;/&gt;&lt;wsp:rsid wsp:val=&quot;00932F7E&quot;/&gt;&lt;wsp:rsid wsp:val=&quot;00934CB0&quot;/&gt;&lt;wsp:rsid wsp:val=&quot;00940833&quot;/&gt;&lt;wsp:rsid wsp:val=&quot;00941497&quot;/&gt;&lt;wsp:rsid wsp:val=&quot;0094233B&quot;/&gt;&lt;wsp:rsid wsp:val=&quot;00942403&quot;/&gt;&lt;wsp:rsid wsp:val=&quot;00942938&quot;/&gt;&lt;wsp:rsid wsp:val=&quot;00945749&quot;/&gt;&lt;wsp:rsid wsp:val=&quot;009508AD&quot;/&gt;&lt;wsp:rsid wsp:val=&quot;00955517&quot;/&gt;&lt;wsp:rsid wsp:val=&quot;009613D5&quot;/&gt;&lt;wsp:rsid wsp:val=&quot;00961517&quot;/&gt;&lt;wsp:rsid wsp:val=&quot;009630BC&quot;/&gt;&lt;wsp:rsid wsp:val=&quot;009658A4&quot;/&gt;&lt;wsp:rsid wsp:val=&quot;009677C7&quot;/&gt;&lt;wsp:rsid wsp:val=&quot;009705D7&quot;/&gt;&lt;wsp:rsid wsp:val=&quot;00971CB6&quot;/&gt;&lt;wsp:rsid wsp:val=&quot;00976221&quot;/&gt;&lt;wsp:rsid wsp:val=&quot;009779E9&quot;/&gt;&lt;wsp:rsid wsp:val=&quot;00980B7C&quot;/&gt;&lt;wsp:rsid wsp:val=&quot;00980FF9&quot;/&gt;&lt;wsp:rsid wsp:val=&quot;00990785&quot;/&gt;&lt;wsp:rsid wsp:val=&quot;009919D8&quot;/&gt;&lt;wsp:rsid wsp:val=&quot;00996899&quot;/&gt;&lt;wsp:rsid wsp:val=&quot;00997817&quot;/&gt;&lt;wsp:rsid wsp:val=&quot;009A3666&quot;/&gt;&lt;wsp:rsid wsp:val=&quot;009B1B05&quot;/&gt;&lt;wsp:rsid wsp:val=&quot;009B22CB&quot;/&gt;&lt;wsp:rsid wsp:val=&quot;009B3C95&quot;/&gt;&lt;wsp:rsid wsp:val=&quot;009B5B09&quot;/&gt;&lt;wsp:rsid wsp:val=&quot;009B601C&quot;/&gt;&lt;wsp:rsid wsp:val=&quot;009B679E&quot;/&gt;&lt;wsp:rsid wsp:val=&quot;009B70AD&quot;/&gt;&lt;wsp:rsid wsp:val=&quot;009B731E&quot;/&gt;&lt;wsp:rsid wsp:val=&quot;009C1DA9&quot;/&gt;&lt;wsp:rsid wsp:val=&quot;009C2FA5&quot;/&gt;&lt;wsp:rsid wsp:val=&quot;009C5887&quot;/&gt;&lt;wsp:rsid wsp:val=&quot;009C61A9&quot;/&gt;&lt;wsp:rsid wsp:val=&quot;009C662D&quot;/&gt;&lt;wsp:rsid wsp:val=&quot;009D166A&quot;/&gt;&lt;wsp:rsid wsp:val=&quot;009D2261&quot;/&gt;&lt;wsp:rsid wsp:val=&quot;009D3D45&quot;/&gt;&lt;wsp:rsid wsp:val=&quot;009D49E9&quot;/&gt;&lt;wsp:rsid wsp:val=&quot;009E0D67&quot;/&gt;&lt;wsp:rsid wsp:val=&quot;009F0998&quot;/&gt;&lt;wsp:rsid wsp:val=&quot;009F1D52&quot;/&gt;&lt;wsp:rsid wsp:val=&quot;009F2C39&quot;/&gt;&lt;wsp:rsid wsp:val=&quot;009F3A49&quot;/&gt;&lt;wsp:rsid wsp:val=&quot;009F4027&quot;/&gt;&lt;wsp:rsid wsp:val=&quot;009F537F&quot;/&gt;&lt;wsp:rsid wsp:val=&quot;00A03DB3&quot;/&gt;&lt;wsp:rsid wsp:val=&quot;00A051AC&quot;/&gt;&lt;wsp:rsid wsp:val=&quot;00A13C20&quot;/&gt;&lt;wsp:rsid wsp:val=&quot;00A1636C&quot;/&gt;&lt;wsp:rsid wsp:val=&quot;00A27FAB&quot;/&gt;&lt;wsp:rsid wsp:val=&quot;00A30FF6&quot;/&gt;&lt;wsp:rsid wsp:val=&quot;00A32CDA&quot;/&gt;&lt;wsp:rsid wsp:val=&quot;00A43A8E&quot;/&gt;&lt;wsp:rsid wsp:val=&quot;00A45338&quot;/&gt;&lt;wsp:rsid wsp:val=&quot;00A51EEF&quot;/&gt;&lt;wsp:rsid wsp:val=&quot;00A52D27&quot;/&gt;&lt;wsp:rsid wsp:val=&quot;00A615E9&quot;/&gt;&lt;wsp:rsid wsp:val=&quot;00A63E71&quot;/&gt;&lt;wsp:rsid wsp:val=&quot;00A66CF7&quot;/&gt;&lt;wsp:rsid wsp:val=&quot;00A72BCF&quot;/&gt;&lt;wsp:rsid wsp:val=&quot;00A75A36&quot;/&gt;&lt;wsp:rsid wsp:val=&quot;00A77D5A&quot;/&gt;&lt;wsp:rsid wsp:val=&quot;00A80678&quot;/&gt;&lt;wsp:rsid wsp:val=&quot;00A82601&quot;/&gt;&lt;wsp:rsid wsp:val=&quot;00A84523&quot;/&gt;&lt;wsp:rsid wsp:val=&quot;00A920F4&quot;/&gt;&lt;wsp:rsid wsp:val=&quot;00AA5B1E&quot;/&gt;&lt;wsp:rsid wsp:val=&quot;00AB0DD8&quot;/&gt;&lt;wsp:rsid wsp:val=&quot;00AB51B1&quot;/&gt;&lt;wsp:rsid wsp:val=&quot;00AC1734&quot;/&gt;&lt;wsp:rsid wsp:val=&quot;00AC307E&quot;/&gt;&lt;wsp:rsid wsp:val=&quot;00AC7543&quot;/&gt;&lt;wsp:rsid wsp:val=&quot;00AD0CFC&quot;/&gt;&lt;wsp:rsid wsp:val=&quot;00AD25CD&quot;/&gt;&lt;wsp:rsid wsp:val=&quot;00AD4658&quot;/&gt;&lt;wsp:rsid wsp:val=&quot;00AE1E7A&quot;/&gt;&lt;wsp:rsid wsp:val=&quot;00AE6895&quot;/&gt;&lt;wsp:rsid wsp:val=&quot;00AE7030&quot;/&gt;&lt;wsp:rsid wsp:val=&quot;00B001AE&quot;/&gt;&lt;wsp:rsid wsp:val=&quot;00B04F9A&quot;/&gt;&lt;wsp:rsid wsp:val=&quot;00B06279&quot;/&gt;&lt;wsp:rsid wsp:val=&quot;00B06E6E&quot;/&gt;&lt;wsp:rsid wsp:val=&quot;00B20839&quot;/&gt;&lt;wsp:rsid wsp:val=&quot;00B26A3C&quot;/&gt;&lt;wsp:rsid wsp:val=&quot;00B27BB8&quot;/&gt;&lt;wsp:rsid wsp:val=&quot;00B32CA4&quot;/&gt;&lt;wsp:rsid wsp:val=&quot;00B35219&quot;/&gt;&lt;wsp:rsid wsp:val=&quot;00B377A6&quot;/&gt;&lt;wsp:rsid wsp:val=&quot;00B41420&quot;/&gt;&lt;wsp:rsid wsp:val=&quot;00B45401&quot;/&gt;&lt;wsp:rsid wsp:val=&quot;00B45DB5&quot;/&gt;&lt;wsp:rsid wsp:val=&quot;00B468EC&quot;/&gt;&lt;wsp:rsid wsp:val=&quot;00B533EF&quot;/&gt;&lt;wsp:rsid wsp:val=&quot;00B543E8&quot;/&gt;&lt;wsp:rsid wsp:val=&quot;00B54629&quot;/&gt;&lt;wsp:rsid wsp:val=&quot;00B62F90&quot;/&gt;&lt;wsp:rsid wsp:val=&quot;00B653FF&quot;/&gt;&lt;wsp:rsid wsp:val=&quot;00B65B46&quot;/&gt;&lt;wsp:rsid wsp:val=&quot;00B6707C&quot;/&gt;&lt;wsp:rsid wsp:val=&quot;00B70807&quot;/&gt;&lt;wsp:rsid wsp:val=&quot;00B732CF&quot;/&gt;&lt;wsp:rsid wsp:val=&quot;00B73339&quot;/&gt;&lt;wsp:rsid wsp:val=&quot;00B73698&quot;/&gt;&lt;wsp:rsid wsp:val=&quot;00B763F4&quot;/&gt;&lt;wsp:rsid wsp:val=&quot;00B76BD7&quot;/&gt;&lt;wsp:rsid wsp:val=&quot;00B76D60&quot;/&gt;&lt;wsp:rsid wsp:val=&quot;00B80863&quot;/&gt;&lt;wsp:rsid wsp:val=&quot;00B91754&quot;/&gt;&lt;wsp:rsid wsp:val=&quot;00B93F9E&quot;/&gt;&lt;wsp:rsid wsp:val=&quot;00B955D8&quot;/&gt;&lt;wsp:rsid wsp:val=&quot;00BA407A&quot;/&gt;&lt;wsp:rsid wsp:val=&quot;00BA7BA9&quot;/&gt;&lt;wsp:rsid wsp:val=&quot;00BB07B5&quot;/&gt;&lt;wsp:rsid wsp:val=&quot;00BB1251&quot;/&gt;&lt;wsp:rsid wsp:val=&quot;00BB22E3&quot;/&gt;&lt;wsp:rsid wsp:val=&quot;00BB70F1&quot;/&gt;&lt;wsp:rsid wsp:val=&quot;00BB7C56&quot;/&gt;&lt;wsp:rsid wsp:val=&quot;00BC1AF7&quot;/&gt;&lt;wsp:rsid wsp:val=&quot;00BC2483&quot;/&gt;&lt;wsp:rsid wsp:val=&quot;00BC37C7&quot;/&gt;&lt;wsp:rsid wsp:val=&quot;00BC5DE3&quot;/&gt;&lt;wsp:rsid wsp:val=&quot;00BC61A1&quot;/&gt;&lt;wsp:rsid wsp:val=&quot;00BD051E&quot;/&gt;&lt;wsp:rsid wsp:val=&quot;00BD0AE6&quot;/&gt;&lt;wsp:rsid wsp:val=&quot;00BD1FA8&quot;/&gt;&lt;wsp:rsid wsp:val=&quot;00BE0DAF&quot;/&gt;&lt;wsp:rsid wsp:val=&quot;00BE5507&quot;/&gt;&lt;wsp:rsid wsp:val=&quot;00BE6734&quot;/&gt;&lt;wsp:rsid wsp:val=&quot;00BE74C9&quot;/&gt;&lt;wsp:rsid wsp:val=&quot;00BF3B5F&quot;/&gt;&lt;wsp:rsid wsp:val=&quot;00BF76D8&quot;/&gt;&lt;wsp:rsid wsp:val=&quot;00BF7F3F&quot;/&gt;&lt;wsp:rsid wsp:val=&quot;00C01990&quot;/&gt;&lt;wsp:rsid wsp:val=&quot;00C204B2&quot;/&gt;&lt;wsp:rsid wsp:val=&quot;00C2704D&quot;/&gt;&lt;wsp:rsid wsp:val=&quot;00C31494&quot;/&gt;&lt;wsp:rsid wsp:val=&quot;00C35020&quot;/&gt;&lt;wsp:rsid wsp:val=&quot;00C4020F&quot;/&gt;&lt;wsp:rsid wsp:val=&quot;00C411CC&quot;/&gt;&lt;wsp:rsid wsp:val=&quot;00C41C00&quot;/&gt;&lt;wsp:rsid wsp:val=&quot;00C43710&quot;/&gt;&lt;wsp:rsid wsp:val=&quot;00C45195&quot;/&gt;&lt;wsp:rsid wsp:val=&quot;00C46A4D&quot;/&gt;&lt;wsp:rsid wsp:val=&quot;00C518C3&quot;/&gt;&lt;wsp:rsid wsp:val=&quot;00C545AB&quot;/&gt;&lt;wsp:rsid wsp:val=&quot;00C55C95&quot;/&gt;&lt;wsp:rsid wsp:val=&quot;00C55DB4&quot;/&gt;&lt;wsp:rsid wsp:val=&quot;00C61679&quot;/&gt;&lt;wsp:rsid wsp:val=&quot;00C62983&quot;/&gt;&lt;wsp:rsid wsp:val=&quot;00C66CC8&quot;/&gt;&lt;wsp:rsid wsp:val=&quot;00C7108D&quot;/&gt;&lt;wsp:rsid wsp:val=&quot;00C71F28&quot;/&gt;&lt;wsp:rsid wsp:val=&quot;00C73BED&quot;/&gt;&lt;wsp:rsid wsp:val=&quot;00C74CCF&quot;/&gt;&lt;wsp:rsid wsp:val=&quot;00C805FB&quot;/&gt;&lt;wsp:rsid wsp:val=&quot;00C83936&quot;/&gt;&lt;wsp:rsid wsp:val=&quot;00C841FF&quot;/&gt;&lt;wsp:rsid wsp:val=&quot;00C84B9A&quot;/&gt;&lt;wsp:rsid wsp:val=&quot;00C85602&quot;/&gt;&lt;wsp:rsid wsp:val=&quot;00C8618D&quot;/&gt;&lt;wsp:rsid wsp:val=&quot;00C9132B&quot;/&gt;&lt;wsp:rsid wsp:val=&quot;00C91738&quot;/&gt;&lt;wsp:rsid wsp:val=&quot;00C93C3F&quot;/&gt;&lt;wsp:rsid wsp:val=&quot;00C941AD&quot;/&gt;&lt;wsp:rsid wsp:val=&quot;00C95221&quot;/&gt;&lt;wsp:rsid wsp:val=&quot;00C96FFD&quot;/&gt;&lt;wsp:rsid wsp:val=&quot;00CA0D9A&quot;/&gt;&lt;wsp:rsid wsp:val=&quot;00CA0FCB&quot;/&gt;&lt;wsp:rsid wsp:val=&quot;00CA4BB5&quot;/&gt;&lt;wsp:rsid wsp:val=&quot;00CA7800&quot;/&gt;&lt;wsp:rsid wsp:val=&quot;00CB457D&quot;/&gt;&lt;wsp:rsid wsp:val=&quot;00CB55DD&quot;/&gt;&lt;wsp:rsid wsp:val=&quot;00CC3AED&quot;/&gt;&lt;wsp:rsid wsp:val=&quot;00CC64B9&quot;/&gt;&lt;wsp:rsid wsp:val=&quot;00CD12C3&quot;/&gt;&lt;wsp:rsid wsp:val=&quot;00CD3A20&quot;/&gt;&lt;wsp:rsid wsp:val=&quot;00CD4B6C&quot;/&gt;&lt;wsp:rsid wsp:val=&quot;00CD74A6&quot;/&gt;&lt;wsp:rsid wsp:val=&quot;00CE4D0B&quot;/&gt;&lt;wsp:rsid wsp:val=&quot;00CE5741&quot;/&gt;&lt;wsp:rsid wsp:val=&quot;00CE5A2B&quot;/&gt;&lt;wsp:rsid wsp:val=&quot;00CF1CB7&quot;/&gt;&lt;wsp:rsid wsp:val=&quot;00CF3754&quot;/&gt;&lt;wsp:rsid wsp:val=&quot;00CF585B&quot;/&gt;&lt;wsp:rsid wsp:val=&quot;00CF75B2&quot;/&gt;&lt;wsp:rsid wsp:val=&quot;00CF78F7&quot;/&gt;&lt;wsp:rsid wsp:val=&quot;00D00414&quot;/&gt;&lt;wsp:rsid wsp:val=&quot;00D0161F&quot;/&gt;&lt;wsp:rsid wsp:val=&quot;00D03E13&quot;/&gt;&lt;wsp:rsid wsp:val=&quot;00D05FB6&quot;/&gt;&lt;wsp:rsid wsp:val=&quot;00D15AAE&quot;/&gt;&lt;wsp:rsid wsp:val=&quot;00D21037&quot;/&gt;&lt;wsp:rsid wsp:val=&quot;00D273CB&quot;/&gt;&lt;wsp:rsid wsp:val=&quot;00D30760&quot;/&gt;&lt;wsp:rsid wsp:val=&quot;00D34863&quot;/&gt;&lt;wsp:rsid wsp:val=&quot;00D34B89&quot;/&gt;&lt;wsp:rsid wsp:val=&quot;00D34D4C&quot;/&gt;&lt;wsp:rsid wsp:val=&quot;00D4083D&quot;/&gt;&lt;wsp:rsid wsp:val=&quot;00D43381&quot;/&gt;&lt;wsp:rsid wsp:val=&quot;00D43E12&quot;/&gt;&lt;wsp:rsid wsp:val=&quot;00D51853&quot;/&gt;&lt;wsp:rsid wsp:val=&quot;00D57AF3&quot;/&gt;&lt;wsp:rsid wsp:val=&quot;00D6025B&quot;/&gt;&lt;wsp:rsid wsp:val=&quot;00D613A4&quot;/&gt;&lt;wsp:rsid wsp:val=&quot;00D62B2A&quot;/&gt;&lt;wsp:rsid wsp:val=&quot;00D656D6&quot;/&gt;&lt;wsp:rsid wsp:val=&quot;00D7279B&quot;/&gt;&lt;wsp:rsid wsp:val=&quot;00D74A68&quot;/&gt;&lt;wsp:rsid wsp:val=&quot;00D77186&quot;/&gt;&lt;wsp:rsid wsp:val=&quot;00D81217&quot;/&gt;&lt;wsp:rsid wsp:val=&quot;00D838EF&quot;/&gt;&lt;wsp:rsid wsp:val=&quot;00D85523&quot;/&gt;&lt;wsp:rsid wsp:val=&quot;00D856CF&quot;/&gt;&lt;wsp:rsid wsp:val=&quot;00D90877&quot;/&gt;&lt;wsp:rsid wsp:val=&quot;00D911B8&quot;/&gt;&lt;wsp:rsid wsp:val=&quot;00D93DC3&quot;/&gt;&lt;wsp:rsid wsp:val=&quot;00D94ACF&quot;/&gt;&lt;wsp:rsid wsp:val=&quot;00DA4AEE&quot;/&gt;&lt;wsp:rsid wsp:val=&quot;00DB0813&quot;/&gt;&lt;wsp:rsid wsp:val=&quot;00DB416F&quot;/&gt;&lt;wsp:rsid wsp:val=&quot;00DD060A&quot;/&gt;&lt;wsp:rsid wsp:val=&quot;00DD06E1&quot;/&gt;&lt;wsp:rsid wsp:val=&quot;00DD0FC6&quot;/&gt;&lt;wsp:rsid wsp:val=&quot;00DD433D&quot;/&gt;&lt;wsp:rsid wsp:val=&quot;00DD47BF&quot;/&gt;&lt;wsp:rsid wsp:val=&quot;00DD6E55&quot;/&gt;&lt;wsp:rsid wsp:val=&quot;00DD7E16&quot;/&gt;&lt;wsp:rsid wsp:val=&quot;00DE000A&quot;/&gt;&lt;wsp:rsid wsp:val=&quot;00DE7969&quot;/&gt;&lt;wsp:rsid wsp:val=&quot;00DF26D9&quot;/&gt;&lt;wsp:rsid wsp:val=&quot;00DF5DE4&quot;/&gt;&lt;wsp:rsid wsp:val=&quot;00E008CE&quot;/&gt;&lt;wsp:rsid wsp:val=&quot;00E00BB2&quot;/&gt;&lt;wsp:rsid wsp:val=&quot;00E04186&quot;/&gt;&lt;wsp:rsid wsp:val=&quot;00E051C5&quot;/&gt;&lt;wsp:rsid wsp:val=&quot;00E128A7&quot;/&gt;&lt;wsp:rsid wsp:val=&quot;00E13381&quot;/&gt;&lt;wsp:rsid wsp:val=&quot;00E154A7&quot;/&gt;&lt;wsp:rsid wsp:val=&quot;00E16ECB&quot;/&gt;&lt;wsp:rsid wsp:val=&quot;00E17EC0&quot;/&gt;&lt;wsp:rsid wsp:val=&quot;00E275E7&quot;/&gt;&lt;wsp:rsid wsp:val=&quot;00E37E01&quot;/&gt;&lt;wsp:rsid wsp:val=&quot;00E4104F&quot;/&gt;&lt;wsp:rsid wsp:val=&quot;00E43FBD&quot;/&gt;&lt;wsp:rsid wsp:val=&quot;00E505C0&quot;/&gt;&lt;wsp:rsid wsp:val=&quot;00E56649&quot;/&gt;&lt;wsp:rsid wsp:val=&quot;00E56736&quot;/&gt;&lt;wsp:rsid wsp:val=&quot;00E607FB&quot;/&gt;&lt;wsp:rsid wsp:val=&quot;00E61033&quot;/&gt;&lt;wsp:rsid wsp:val=&quot;00E85866&quot;/&gt;&lt;wsp:rsid wsp:val=&quot;00E931C6&quot;/&gt;&lt;wsp:rsid wsp:val=&quot;00E97B82&quot;/&gt;&lt;wsp:rsid wsp:val=&quot;00EA102C&quot;/&gt;&lt;wsp:rsid wsp:val=&quot;00EA1730&quot;/&gt;&lt;wsp:rsid wsp:val=&quot;00EA26D3&quot;/&gt;&lt;wsp:rsid wsp:val=&quot;00EA7B1E&quot;/&gt;&lt;wsp:rsid wsp:val=&quot;00EB49B3&quot;/&gt;&lt;wsp:rsid wsp:val=&quot;00ED2A1F&quot;/&gt;&lt;wsp:rsid wsp:val=&quot;00ED4389&quot;/&gt;&lt;wsp:rsid wsp:val=&quot;00ED4C28&quot;/&gt;&lt;wsp:rsid wsp:val=&quot;00ED770E&quot;/&gt;&lt;wsp:rsid wsp:val=&quot;00EE7D81&quot;/&gt;&lt;wsp:rsid wsp:val=&quot;00EF081B&quot;/&gt;&lt;wsp:rsid wsp:val=&quot;00EF147F&quot;/&gt;&lt;wsp:rsid wsp:val=&quot;00EF31EB&quot;/&gt;&lt;wsp:rsid wsp:val=&quot;00F001B8&quot;/&gt;&lt;wsp:rsid wsp:val=&quot;00F02622&quot;/&gt;&lt;wsp:rsid wsp:val=&quot;00F06ABA&quot;/&gt;&lt;wsp:rsid wsp:val=&quot;00F223F2&quot;/&gt;&lt;wsp:rsid wsp:val=&quot;00F239A5&quot;/&gt;&lt;wsp:rsid wsp:val=&quot;00F255C3&quot;/&gt;&lt;wsp:rsid wsp:val=&quot;00F25CD6&quot;/&gt;&lt;wsp:rsid wsp:val=&quot;00F263A8&quot;/&gt;&lt;wsp:rsid wsp:val=&quot;00F36230&quot;/&gt;&lt;wsp:rsid wsp:val=&quot;00F37B17&quot;/&gt;&lt;wsp:rsid wsp:val=&quot;00F40309&quot;/&gt;&lt;wsp:rsid wsp:val=&quot;00F40786&quot;/&gt;&lt;wsp:rsid wsp:val=&quot;00F4107F&quot;/&gt;&lt;wsp:rsid wsp:val=&quot;00F411FC&quot;/&gt;&lt;wsp:rsid wsp:val=&quot;00F41A5F&quot;/&gt;&lt;wsp:rsid wsp:val=&quot;00F41D8F&quot;/&gt;&lt;wsp:rsid wsp:val=&quot;00F5051A&quot;/&gt;&lt;wsp:rsid wsp:val=&quot;00F53AA4&quot;/&gt;&lt;wsp:rsid wsp:val=&quot;00F53D68&quot;/&gt;&lt;wsp:rsid wsp:val=&quot;00F55F5E&quot;/&gt;&lt;wsp:rsid wsp:val=&quot;00F56480&quot;/&gt;&lt;wsp:rsid wsp:val=&quot;00F60F36&quot;/&gt;&lt;wsp:rsid wsp:val=&quot;00F63CA0&quot;/&gt;&lt;wsp:rsid wsp:val=&quot;00F65537&quot;/&gt;&lt;wsp:rsid wsp:val=&quot;00F66784&quot;/&gt;&lt;wsp:rsid wsp:val=&quot;00F6773C&quot;/&gt;&lt;wsp:rsid wsp:val=&quot;00F7304A&quot;/&gt;&lt;wsp:rsid wsp:val=&quot;00F732E9&quot;/&gt;&lt;wsp:rsid wsp:val=&quot;00F82D77&quot;/&gt;&lt;wsp:rsid wsp:val=&quot;00F853DF&quot;/&gt;&lt;wsp:rsid wsp:val=&quot;00F944A5&quot;/&gt;&lt;wsp:rsid wsp:val=&quot;00F968B3&quot;/&gt;&lt;wsp:rsid wsp:val=&quot;00F97166&quot;/&gt;&lt;wsp:rsid wsp:val=&quot;00FA16FA&quot;/&gt;&lt;wsp:rsid wsp:val=&quot;00FA585A&quot;/&gt;&lt;wsp:rsid wsp:val=&quot;00FA7533&quot;/&gt;&lt;wsp:rsid wsp:val=&quot;00FC0054&quot;/&gt;&lt;wsp:rsid wsp:val=&quot;00FD207A&quot;/&gt;&lt;wsp:rsid wsp:val=&quot;00FD50E6&quot;/&gt;&lt;wsp:rsid wsp:val=&quot;00FF06EB&quot;/&gt;&lt;wsp:rsid wsp:val=&quot;00FF07AD&quot;/&gt;&lt;wsp:rsid wsp:val=&quot;00FF1BC2&quot;/&gt;&lt;wsp:rsid wsp:val=&quot;00FF3667&quot;/&gt;&lt;wsp:rsid wsp:val=&quot;00FF5A19&quot;/&gt;&lt;/wsp:rsids&gt;&lt;/w:docPr&gt;&lt;w:body&gt;&lt;w:p wsp:rsidR=&quot;00000000&quot; wsp:rsidRDefault=&quot;00D911B8&quot;&gt;&lt;m:oMathPara&gt;&lt;m:oMath&gt;&lt;m:r&gt;&lt;w:rPr&gt;&lt;w:rFonts w:ascii=&quot;Cambria Math&quot; w:h-ansi=&quot;Cambria Math&quot;/&gt;&lt;wx:font wx:val=&quot;Cambria Math&quot;/&gt;&lt;w:i/&gt;&lt;/w:rPr&gt;&lt;m:t&gt;C=2Ï€r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204" o:title="" chromakey="white"/>
                </v:shape>
              </w:pict>
            </w:r>
            <w:r w:rsidRPr="00B244A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oe using figures from correct method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using </w:t>
            </w:r>
            <w:r w:rsidRPr="00B244A6">
              <w:rPr>
                <w:rFonts w:ascii="Times New Roman" w:hAnsi="Times New Roman"/>
                <w:position w:val="-6"/>
                <w:sz w:val="24"/>
                <w:szCs w:val="24"/>
              </w:rPr>
              <w:object w:dxaOrig="800" w:dyaOrig="279">
                <v:shape id="_x0000_i1134" type="#_x0000_t75" style="width:40.5pt;height:15.75pt" o:ole="">
                  <v:imagedata r:id="rId205" o:title=""/>
                </v:shape>
                <o:OLEObject Type="Embed" ProgID="Equation.DSMT4" ShapeID="_x0000_i1134" DrawAspect="Content" ObjectID="_1645531928" r:id="rId206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using figures from correct method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680" w:dyaOrig="620">
                <v:shape id="_x0000_i1135" type="#_x0000_t75" style="width:183.75pt;height:30.75pt" o:ole="">
                  <v:imagedata r:id="rId207" o:title=""/>
                </v:shape>
                <o:OLEObject Type="Embed" ProgID="Equation.DSMT4" ShapeID="_x0000_i1135" DrawAspect="Content" ObjectID="_1645531929" r:id="rId208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3480" w:dyaOrig="620">
                <v:shape id="_x0000_i1136" type="#_x0000_t75" style="width:174pt;height:30.75pt" o:ole="">
                  <v:imagedata r:id="rId209" o:title=""/>
                </v:shape>
                <o:OLEObject Type="Embed" ProgID="Equation.DSMT4" ShapeID="_x0000_i1136" DrawAspect="Content" ObjectID="_1645531930" r:id="rId210"/>
              </w:object>
            </w:r>
            <w:r w:rsidRPr="00B244A6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>
                <v:shape id="_x0000_i1137" type="#_x0000_t75" style="width:10.5pt;height:15.75pt" o:ole="">
                  <v:imagedata r:id="rId60" o:title=""/>
                </v:shape>
                <o:OLEObject Type="Embed" ProgID="Equation.DSMT4" ShapeID="_x0000_i1137" DrawAspect="Content" ObjectID="_1645531931" r:id="rId211"/>
              </w:objec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  <w:tc>
          <w:tcPr>
            <w:tcW w:w="1597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using arc length = </w:t>
            </w: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040" w:dyaOrig="620">
                <v:shape id="_x0000_i1138" type="#_x0000_t75" style="width:51pt;height:30.75pt" o:ole="">
                  <v:imagedata r:id="rId212" o:title=""/>
                </v:shape>
                <o:OLEObject Type="Embed" ProgID="Equation.DSMT4" ShapeID="_x0000_i1138" DrawAspect="Content" ObjectID="_1645531932" r:id="rId213"/>
              </w:objec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sz w:val="24"/>
                <w:szCs w:val="24"/>
              </w:rPr>
              <w:t>or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 xml:space="preserve">for using area of sector = </w:t>
            </w:r>
          </w:p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position w:val="-24"/>
                <w:sz w:val="24"/>
                <w:szCs w:val="24"/>
              </w:rPr>
              <w:object w:dxaOrig="1020" w:dyaOrig="620">
                <v:shape id="_x0000_i1139" type="#_x0000_t75" style="width:51pt;height:30.75pt" o:ole="">
                  <v:imagedata r:id="rId214" o:title=""/>
                </v:shape>
                <o:OLEObject Type="Embed" ProgID="Equation.DSMT4" ShapeID="_x0000_i1139" DrawAspect="Content" ObjectID="_1645531933" r:id="rId215"/>
              </w:objec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107°</w:t>
            </w:r>
          </w:p>
        </w:tc>
        <w:tc>
          <w:tcPr>
            <w:tcW w:w="305" w:type="pct"/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righ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 w:rsidRPr="00B244A6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  <w:tc>
          <w:tcPr>
            <w:tcW w:w="1597" w:type="pct"/>
            <w:gridSpan w:val="2"/>
            <w:tcBorders>
              <w:left w:val="nil"/>
            </w:tcBorders>
          </w:tcPr>
          <w:p w:rsidR="001C6214" w:rsidRPr="00B244A6" w:rsidRDefault="001C6214" w:rsidP="00B244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 107° –</w:t>
            </w:r>
            <w:r w:rsidRPr="00B244A6">
              <w:rPr>
                <w:rFonts w:ascii="Times New Roman" w:hAnsi="Times New Roman"/>
                <w:sz w:val="24"/>
                <w:szCs w:val="24"/>
              </w:rPr>
              <w:t xml:space="preserve"> 108°</w:t>
            </w:r>
          </w:p>
        </w:tc>
      </w:tr>
      <w:tr w:rsidR="001C6214" w:rsidRPr="00B244A6" w:rsidTr="00955AD9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2"/>
              <w:spacing w:line="240" w:lineRule="auto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930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pStyle w:val="Heading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bottom w:val="single" w:sz="4" w:space="0" w:color="auto"/>
              <w:right w:val="nil"/>
            </w:tcBorders>
          </w:tcPr>
          <w:p w:rsidR="001C6214" w:rsidRPr="00B244A6" w:rsidRDefault="001C6214" w:rsidP="00B244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1C6214" w:rsidRPr="00B244A6" w:rsidRDefault="001C6214" w:rsidP="00B244A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4A6">
              <w:rPr>
                <w:rFonts w:ascii="Times New Roman" w:hAnsi="Times New Roman"/>
                <w:b/>
                <w:i/>
                <w:sz w:val="24"/>
                <w:szCs w:val="24"/>
              </w:rPr>
              <w:t>Total 6 marks</w:t>
            </w:r>
          </w:p>
        </w:tc>
      </w:tr>
    </w:tbl>
    <w:p w:rsidR="001C6214" w:rsidRPr="00B244A6" w:rsidRDefault="001C6214" w:rsidP="00B244A6">
      <w:pPr>
        <w:rPr>
          <w:rFonts w:ascii="Times New Roman" w:hAnsi="Times New Roman"/>
          <w:sz w:val="24"/>
          <w:szCs w:val="24"/>
          <w:lang w:val="es-ES"/>
        </w:rPr>
      </w:pPr>
    </w:p>
    <w:p w:rsidR="001C6214" w:rsidRDefault="001C6214">
      <w:r>
        <w:br w:type="page"/>
      </w: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7345"/>
        <w:gridCol w:w="947"/>
        <w:gridCol w:w="720"/>
        <w:gridCol w:w="2880"/>
        <w:gridCol w:w="1800"/>
      </w:tblGrid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7345" w:type="dxa"/>
          </w:tcPr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780" w:dyaOrig="680">
                <v:shape id="_x0000_i1140" type="#_x0000_t75" style="width:137.25pt;height:33.75pt" o:ole="">
                  <v:imagedata r:id="rId216" o:title=""/>
                </v:shape>
                <o:OLEObject Type="Embed" ProgID="Equation.DSMT4" ShapeID="_x0000_i1140" DrawAspect="Content" ObjectID="_1645531934" r:id="rId217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4E7745">
              <w:rPr>
                <w:rFonts w:ascii="Times New Roman" w:hAnsi="Times New Roman"/>
                <w:b/>
                <w:bCs/>
              </w:rPr>
              <w:t xml:space="preserve">or </w:t>
            </w:r>
            <w:r w:rsidRPr="004E7745">
              <w:rPr>
                <w:rFonts w:ascii="Times New Roman" w:hAnsi="Times New Roman"/>
                <w:position w:val="-28"/>
              </w:rPr>
              <w:object w:dxaOrig="2659" w:dyaOrig="680">
                <v:shape id="_x0000_i1141" type="#_x0000_t75" style="width:132.75pt;height:33.75pt" o:ole="">
                  <v:imagedata r:id="rId218" o:title=""/>
                </v:shape>
                <o:OLEObject Type="Embed" ProgID="Equation.DSMT4" ShapeID="_x0000_i1141" DrawAspect="Content" ObjectID="_1645531935" r:id="rId219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0A61C0">
              <w:rPr>
                <w:rFonts w:ascii="Times New Roman" w:hAnsi="Times New Roman"/>
                <w:b/>
                <w:bCs/>
                <w:sz w:val="24"/>
                <w:szCs w:val="24"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680" w:dyaOrig="680">
                <v:shape id="_x0000_i1142" type="#_x0000_t75" style="width:134.25pt;height:33.75pt" o:ole="">
                  <v:imagedata r:id="rId220" o:title=""/>
                </v:shape>
                <o:OLEObject Type="Embed" ProgID="Equation.DSMT4" ShapeID="_x0000_i1142" DrawAspect="Content" ObjectID="_1645531936" r:id="rId221"/>
              </w:object>
            </w:r>
            <w:r w:rsidRPr="004E7745">
              <w:rPr>
                <w:rFonts w:ascii="Times New Roman" w:hAnsi="Times New Roman"/>
              </w:rPr>
              <w:t>oe</w:t>
            </w:r>
          </w:p>
        </w:tc>
        <w:tc>
          <w:tcPr>
            <w:tcW w:w="947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</w:rPr>
              <w:t>4</w:t>
            </w:r>
          </w:p>
        </w:tc>
        <w:tc>
          <w:tcPr>
            <w:tcW w:w="2880" w:type="dxa"/>
          </w:tcPr>
          <w:p w:rsidR="001C6214" w:rsidRPr="004E7745" w:rsidRDefault="001C6214" w:rsidP="00955AD9">
            <w:pPr>
              <w:rPr>
                <w:rFonts w:ascii="Times New Roman" w:hAnsi="Times New Roman"/>
                <w:i/>
                <w:iCs/>
              </w:rPr>
            </w:pPr>
            <w:r w:rsidRPr="004E7745">
              <w:rPr>
                <w:rFonts w:ascii="Times New Roman" w:hAnsi="Times New Roman"/>
              </w:rPr>
              <w:t xml:space="preserve">M1 for finding </w:t>
            </w:r>
            <w:r w:rsidRPr="004E7745">
              <w:rPr>
                <w:rFonts w:ascii="Times New Roman" w:hAnsi="Times New Roman"/>
                <w:i/>
                <w:iCs/>
              </w:rPr>
              <w:t>BBB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b/>
              </w:rPr>
              <w:t>or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i/>
                <w:iCs/>
              </w:rPr>
              <w:t xml:space="preserve">OOO 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  <w:bCs/>
              </w:rPr>
            </w:pPr>
            <w:r w:rsidRPr="004E7745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i/>
                <w:iCs/>
              </w:rPr>
              <w:t>LLL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 w:val="restart"/>
          </w:tcPr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F15CDB">
              <w:rPr>
                <w:rFonts w:ascii="Times New Roman" w:hAnsi="Times New Roman"/>
                <w:sz w:val="24"/>
                <w:szCs w:val="24"/>
              </w:rPr>
              <w:t>M3 for</w:t>
            </w:r>
          </w:p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F15CDB">
              <w:rPr>
                <w:rFonts w:ascii="Times New Roman" w:hAnsi="Times New Roman"/>
                <w:position w:val="-24"/>
                <w:sz w:val="24"/>
                <w:szCs w:val="24"/>
              </w:rPr>
              <w:object w:dxaOrig="1219" w:dyaOrig="620">
                <v:shape id="_x0000_i1143" type="#_x0000_t75" style="width:62.25pt;height:31.5pt" o:ole="">
                  <v:imagedata r:id="rId222" o:title=""/>
                </v:shape>
                <o:OLEObject Type="Embed" ProgID="Equation.DSMT4" ShapeID="_x0000_i1143" DrawAspect="Content" ObjectID="_1645531937" r:id="rId223"/>
              </w:object>
            </w:r>
            <w:r w:rsidRPr="00F15CDB">
              <w:rPr>
                <w:rFonts w:ascii="Times New Roman" w:hAnsi="Times New Roman"/>
                <w:sz w:val="24"/>
                <w:szCs w:val="24"/>
              </w:rPr>
              <w:t>oe</w:t>
            </w: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5" w:type="dxa"/>
          </w:tcPr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700" w:dyaOrig="680">
                <v:shape id="_x0000_i1144" type="#_x0000_t75" style="width:135pt;height:33.75pt" o:ole="">
                  <v:imagedata r:id="rId224" o:title=""/>
                </v:shape>
                <o:OLEObject Type="Embed" ProgID="Equation.DSMT4" ShapeID="_x0000_i1144" DrawAspect="Content" ObjectID="_1645531938" r:id="rId225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4E7745">
              <w:rPr>
                <w:rFonts w:ascii="Times New Roman" w:hAnsi="Times New Roman"/>
                <w:b/>
                <w:bCs/>
              </w:rPr>
              <w:t xml:space="preserve">or </w:t>
            </w:r>
            <w:r w:rsidRPr="004E7745">
              <w:rPr>
                <w:rFonts w:ascii="Times New Roman" w:hAnsi="Times New Roman"/>
                <w:position w:val="-28"/>
              </w:rPr>
              <w:object w:dxaOrig="2700" w:dyaOrig="680">
                <v:shape id="_x0000_i1145" type="#_x0000_t75" style="width:135pt;height:33.75pt" o:ole="">
                  <v:imagedata r:id="rId226" o:title=""/>
                </v:shape>
                <o:OLEObject Type="Embed" ProgID="Equation.DSMT4" ShapeID="_x0000_i1145" DrawAspect="Content" ObjectID="_1645531939" r:id="rId227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  <w:bCs/>
              </w:rPr>
            </w:pPr>
            <w:r w:rsidRPr="004E7745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700" w:dyaOrig="680">
                <v:shape id="_x0000_i1146" type="#_x0000_t75" style="width:135pt;height:33.75pt" o:ole="">
                  <v:imagedata r:id="rId228" o:title=""/>
                </v:shape>
                <o:OLEObject Type="Embed" ProgID="Equation.DSMT4" ShapeID="_x0000_i1146" DrawAspect="Content" ObjectID="_1645531940" r:id="rId229"/>
              </w:object>
            </w:r>
            <w:r w:rsidRPr="004E7745">
              <w:rPr>
                <w:rFonts w:ascii="Times New Roman" w:hAnsi="Times New Roman"/>
              </w:rPr>
              <w:t xml:space="preserve"> oe </w:t>
            </w:r>
            <w:r>
              <w:rPr>
                <w:rFonts w:ascii="Times New Roman" w:hAnsi="Times New Roman"/>
              </w:rPr>
              <w:t xml:space="preserve"> </w:t>
            </w:r>
            <w:r w:rsidRPr="004C2260">
              <w:rPr>
                <w:rFonts w:ascii="Times New Roman" w:hAnsi="Times New Roman"/>
                <w:b/>
                <w:bCs/>
              </w:rPr>
              <w:t>or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position w:val="-28"/>
              </w:rPr>
              <w:object w:dxaOrig="2700" w:dyaOrig="680">
                <v:shape id="_x0000_i1147" type="#_x0000_t75" style="width:135pt;height:33.75pt" o:ole="">
                  <v:imagedata r:id="rId230" o:title=""/>
                </v:shape>
                <o:OLEObject Type="Embed" ProgID="Equation.DSMT4" ShapeID="_x0000_i1147" DrawAspect="Content" ObjectID="_1645531941" r:id="rId231"/>
              </w:object>
            </w:r>
            <w:r w:rsidRPr="004E7745">
              <w:rPr>
                <w:rFonts w:ascii="Times New Roman" w:hAnsi="Times New Roman"/>
              </w:rPr>
              <w:t xml:space="preserve"> oe </w:t>
            </w:r>
            <w:r>
              <w:rPr>
                <w:rFonts w:ascii="Times New Roman" w:hAnsi="Times New Roman"/>
              </w:rPr>
              <w:t xml:space="preserve"> </w:t>
            </w:r>
            <w:r w:rsidRPr="004C2260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680" w:dyaOrig="680">
                <v:shape id="_x0000_i1148" type="#_x0000_t75" style="width:134.25pt;height:33.75pt" o:ole="">
                  <v:imagedata r:id="rId232" o:title=""/>
                </v:shape>
                <o:OLEObject Type="Embed" ProgID="Equation.DSMT4" ShapeID="_x0000_i1148" DrawAspect="Content" ObjectID="_1645531942" r:id="rId233"/>
              </w:object>
            </w:r>
            <w:r w:rsidRPr="004E7745">
              <w:rPr>
                <w:rFonts w:ascii="Times New Roman" w:hAnsi="Times New Roman"/>
              </w:rPr>
              <w:t xml:space="preserve"> oe </w:t>
            </w:r>
            <w:r>
              <w:rPr>
                <w:rFonts w:ascii="Times New Roman" w:hAnsi="Times New Roman"/>
              </w:rPr>
              <w:t xml:space="preserve"> </w:t>
            </w:r>
            <w:r w:rsidRPr="004C2260">
              <w:rPr>
                <w:rFonts w:ascii="Times New Roman" w:hAnsi="Times New Roman"/>
                <w:b/>
                <w:bCs/>
              </w:rPr>
              <w:t>or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position w:val="-28"/>
              </w:rPr>
              <w:object w:dxaOrig="2659" w:dyaOrig="680">
                <v:shape id="_x0000_i1149" type="#_x0000_t75" style="width:132.75pt;height:33.75pt" o:ole="">
                  <v:imagedata r:id="rId234" o:title=""/>
                </v:shape>
                <o:OLEObject Type="Embed" ProgID="Equation.DSMT4" ShapeID="_x0000_i1149" DrawAspect="Content" ObjectID="_1645531943" r:id="rId235"/>
              </w:object>
            </w:r>
            <w:r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07792B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700" w:dyaOrig="680">
                <v:shape id="_x0000_i1150" type="#_x0000_t75" style="width:135pt;height:33.75pt" o:ole="">
                  <v:imagedata r:id="rId236" o:title=""/>
                </v:shape>
                <o:OLEObject Type="Embed" ProgID="Equation.DSMT4" ShapeID="_x0000_i1150" DrawAspect="Content" ObjectID="_1645531944" r:id="rId237"/>
              </w:object>
            </w:r>
            <w:r w:rsidRPr="004E7745">
              <w:rPr>
                <w:rFonts w:ascii="Times New Roman" w:hAnsi="Times New Roman"/>
              </w:rPr>
              <w:t xml:space="preserve"> oe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  <w:bCs/>
              </w:rPr>
            </w:pPr>
            <w:r w:rsidRPr="004E7745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2780" w:dyaOrig="680">
                <v:shape id="_x0000_i1151" type="#_x0000_t75" style="width:137.25pt;height:33.75pt" o:ole="">
                  <v:imagedata r:id="rId238" o:title=""/>
                </v:shape>
                <o:OLEObject Type="Embed" ProgID="Equation.DSMT4" ShapeID="_x0000_i1151" DrawAspect="Content" ObjectID="_1645531945" r:id="rId239"/>
              </w:object>
            </w:r>
            <w:r>
              <w:rPr>
                <w:rFonts w:ascii="Times New Roman" w:hAnsi="Times New Roman"/>
              </w:rPr>
              <w:t xml:space="preserve">oe </w:t>
            </w:r>
            <w:r w:rsidRPr="004E7745">
              <w:rPr>
                <w:rFonts w:ascii="Times New Roman" w:hAnsi="Times New Roman"/>
              </w:rPr>
              <w:t xml:space="preserve">or </w:t>
            </w:r>
            <w:r w:rsidRPr="004E7745">
              <w:rPr>
                <w:rFonts w:ascii="Times New Roman" w:hAnsi="Times New Roman"/>
                <w:position w:val="-28"/>
              </w:rPr>
              <w:object w:dxaOrig="2799" w:dyaOrig="680">
                <v:shape id="_x0000_i1152" type="#_x0000_t75" style="width:140.25pt;height:33.75pt" o:ole="">
                  <v:imagedata r:id="rId240" o:title=""/>
                </v:shape>
                <o:OLEObject Type="Embed" ProgID="Equation.DSMT4" ShapeID="_x0000_i1152" DrawAspect="Content" ObjectID="_1645531946" r:id="rId241"/>
              </w:object>
            </w:r>
            <w:r>
              <w:rPr>
                <w:rFonts w:ascii="Times New Roman" w:hAnsi="Times New Roman"/>
              </w:rPr>
              <w:t xml:space="preserve"> oe</w:t>
            </w:r>
          </w:p>
        </w:tc>
        <w:tc>
          <w:tcPr>
            <w:tcW w:w="947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</w:rPr>
              <w:t>M1 for finding the following in any order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</w:p>
          <w:p w:rsidR="001C6214" w:rsidRPr="004E7745" w:rsidRDefault="001C6214" w:rsidP="00955AD9">
            <w:pPr>
              <w:rPr>
                <w:rFonts w:ascii="Times New Roman" w:hAnsi="Times New Roman"/>
                <w:i/>
                <w:iCs/>
              </w:rPr>
            </w:pPr>
            <w:r w:rsidRPr="004E7745">
              <w:rPr>
                <w:rFonts w:ascii="Times New Roman" w:hAnsi="Times New Roman"/>
                <w:i/>
                <w:iCs/>
              </w:rPr>
              <w:t>BOO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b/>
              </w:rPr>
              <w:t>or</w:t>
            </w:r>
            <w:r w:rsidRPr="004E7745">
              <w:rPr>
                <w:rFonts w:ascii="Times New Roman" w:hAnsi="Times New Roman"/>
              </w:rPr>
              <w:t xml:space="preserve"> </w:t>
            </w:r>
            <w:r w:rsidRPr="004E7745">
              <w:rPr>
                <w:rFonts w:ascii="Times New Roman" w:hAnsi="Times New Roman"/>
                <w:i/>
                <w:iCs/>
              </w:rPr>
              <w:t xml:space="preserve">BBO 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i/>
                <w:iCs/>
              </w:rPr>
            </w:pP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</w:rPr>
            </w:pPr>
            <w:r w:rsidRPr="004E7745">
              <w:rPr>
                <w:rFonts w:ascii="Times New Roman" w:hAnsi="Times New Roman"/>
                <w:b/>
              </w:rPr>
              <w:t xml:space="preserve">or 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</w:rPr>
            </w:pPr>
          </w:p>
          <w:p w:rsidR="001C6214" w:rsidRPr="004E7745" w:rsidRDefault="001C6214" w:rsidP="00955AD9">
            <w:pPr>
              <w:rPr>
                <w:rFonts w:ascii="Times New Roman" w:hAnsi="Times New Roman"/>
                <w:bCs/>
                <w:i/>
                <w:iCs/>
              </w:rPr>
            </w:pPr>
            <w:r w:rsidRPr="004E7745">
              <w:rPr>
                <w:rFonts w:ascii="Times New Roman" w:hAnsi="Times New Roman"/>
                <w:bCs/>
                <w:i/>
                <w:iCs/>
              </w:rPr>
              <w:t>LLB</w:t>
            </w:r>
            <w:r w:rsidRPr="004E7745">
              <w:rPr>
                <w:rFonts w:ascii="Times New Roman" w:hAnsi="Times New Roman"/>
                <w:b/>
              </w:rPr>
              <w:t xml:space="preserve"> or 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LLO</w:t>
            </w:r>
            <w:r w:rsidRPr="004E7745">
              <w:rPr>
                <w:rFonts w:ascii="Times New Roman" w:hAnsi="Times New Roman"/>
                <w:b/>
              </w:rPr>
              <w:t xml:space="preserve"> or 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LBB</w:t>
            </w:r>
            <w:r w:rsidRPr="004E7745">
              <w:rPr>
                <w:rFonts w:ascii="Times New Roman" w:hAnsi="Times New Roman"/>
                <w:b/>
              </w:rPr>
              <w:t xml:space="preserve"> or 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LOO</w:t>
            </w:r>
            <w:r w:rsidRPr="004E7745">
              <w:rPr>
                <w:rFonts w:ascii="Times New Roman" w:hAnsi="Times New Roman"/>
                <w:b/>
              </w:rPr>
              <w:t xml:space="preserve"> or 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LOB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Cs/>
                <w:i/>
                <w:iCs/>
              </w:rPr>
            </w:pP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</w:rPr>
            </w:pPr>
            <w:r w:rsidRPr="004E7745">
              <w:rPr>
                <w:rFonts w:ascii="Times New Roman" w:hAnsi="Times New Roman"/>
                <w:b/>
              </w:rPr>
              <w:t xml:space="preserve">or 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</w:rPr>
            </w:pPr>
          </w:p>
          <w:p w:rsidR="001C6214" w:rsidRPr="004E7745" w:rsidRDefault="001C6214" w:rsidP="00955AD9">
            <w:pPr>
              <w:rPr>
                <w:rFonts w:ascii="Times New Roman" w:hAnsi="Times New Roman"/>
                <w:bCs/>
                <w:i/>
                <w:iCs/>
              </w:rPr>
            </w:pPr>
            <w:r w:rsidRPr="004E7745">
              <w:rPr>
                <w:rFonts w:ascii="Times New Roman" w:hAnsi="Times New Roman"/>
                <w:bCs/>
                <w:i/>
                <w:iCs/>
              </w:rPr>
              <w:t>LLX</w:t>
            </w:r>
            <w:r w:rsidRPr="004E7745">
              <w:rPr>
                <w:rFonts w:ascii="Times New Roman" w:hAnsi="Times New Roman"/>
                <w:b/>
              </w:rPr>
              <w:t xml:space="preserve"> or 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LXX</w:t>
            </w:r>
            <w:r w:rsidRPr="004E774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Pr="004E7745">
              <w:rPr>
                <w:rFonts w:ascii="Times New Roman" w:hAnsi="Times New Roman"/>
                <w:bCs/>
                <w:i/>
                <w:iCs/>
              </w:rPr>
              <w:t>X</w:t>
            </w:r>
            <w:r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r w:rsidRPr="00AA62C1">
              <w:rPr>
                <w:rFonts w:ascii="Times New Roman" w:hAnsi="Times New Roman"/>
                <w:bCs/>
              </w:rPr>
              <w:t xml:space="preserve">= </w:t>
            </w:r>
            <w:r>
              <w:rPr>
                <w:rFonts w:ascii="Times New Roman" w:hAnsi="Times New Roman"/>
                <w:bCs/>
              </w:rPr>
              <w:t xml:space="preserve">not </w:t>
            </w:r>
            <w:r w:rsidRPr="00AA62C1">
              <w:rPr>
                <w:rFonts w:ascii="Times New Roman" w:hAnsi="Times New Roman"/>
                <w:bCs/>
                <w:i/>
                <w:iCs/>
              </w:rPr>
              <w:t>L</w:t>
            </w:r>
            <w:r>
              <w:rPr>
                <w:rFonts w:ascii="Times New Roman" w:hAnsi="Times New Roman"/>
                <w:bCs/>
              </w:rPr>
              <w:t>)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vMerge/>
          </w:tcPr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5" w:type="dxa"/>
          </w:tcPr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4"/>
              </w:rPr>
              <w:object w:dxaOrig="3760" w:dyaOrig="620">
                <v:shape id="_x0000_i1153" type="#_x0000_t75" style="width:188.25pt;height:31.5pt" o:ole="">
                  <v:imagedata r:id="rId242" o:title=""/>
                </v:shape>
                <o:OLEObject Type="Embed" ProgID="Equation.DSMT4" ShapeID="_x0000_i1153" DrawAspect="Content" ObjectID="_1645531947" r:id="rId243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4E7745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  <w:b/>
                <w:bCs/>
              </w:rPr>
            </w:pPr>
            <w:r w:rsidRPr="006F7D5F">
              <w:rPr>
                <w:position w:val="-28"/>
              </w:rPr>
              <w:object w:dxaOrig="6500" w:dyaOrig="680">
                <v:shape id="_x0000_i1154" type="#_x0000_t75" style="width:321.75pt;height:33.75pt" o:ole="">
                  <v:imagedata r:id="rId244" o:title=""/>
                </v:shape>
                <o:OLEObject Type="Embed" ProgID="Equation.DSMT4" ShapeID="_x0000_i1154" DrawAspect="Content" ObjectID="_1645531948" r:id="rId245"/>
              </w:object>
            </w:r>
            <w:r w:rsidRPr="004E7745">
              <w:rPr>
                <w:rFonts w:ascii="Times New Roman" w:hAnsi="Times New Roman"/>
              </w:rPr>
              <w:t xml:space="preserve">oe </w:t>
            </w:r>
            <w:r w:rsidRPr="004E7745">
              <w:rPr>
                <w:rFonts w:ascii="Times New Roman" w:hAnsi="Times New Roman"/>
                <w:b/>
                <w:bCs/>
              </w:rPr>
              <w:t>or</w:t>
            </w:r>
          </w:p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  <w:position w:val="-28"/>
              </w:rPr>
              <w:object w:dxaOrig="3460" w:dyaOrig="680">
                <v:shape id="_x0000_i1155" type="#_x0000_t75" style="width:173.25pt;height:33.75pt" o:ole="">
                  <v:imagedata r:id="rId246" o:title=""/>
                </v:shape>
                <o:OLEObject Type="Embed" ProgID="Equation.DSMT4" ShapeID="_x0000_i1155" DrawAspect="Content" ObjectID="_1645531949" r:id="rId247"/>
              </w:object>
            </w:r>
            <w:r>
              <w:rPr>
                <w:rFonts w:ascii="Times New Roman" w:hAnsi="Times New Roman"/>
              </w:rPr>
              <w:t>oe</w:t>
            </w:r>
          </w:p>
        </w:tc>
        <w:tc>
          <w:tcPr>
            <w:tcW w:w="947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</w:tcPr>
          <w:p w:rsidR="001C6214" w:rsidRPr="004E7745" w:rsidRDefault="001C6214" w:rsidP="00955A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1C6214" w:rsidRPr="004E7745" w:rsidRDefault="001C6214" w:rsidP="00955AD9">
            <w:pPr>
              <w:rPr>
                <w:rFonts w:ascii="Times New Roman" w:hAnsi="Times New Roman"/>
              </w:rPr>
            </w:pPr>
            <w:r w:rsidRPr="004E7745">
              <w:rPr>
                <w:rFonts w:ascii="Times New Roman" w:hAnsi="Times New Roman"/>
              </w:rPr>
              <w:t>M1 for a complete method</w:t>
            </w:r>
          </w:p>
        </w:tc>
        <w:tc>
          <w:tcPr>
            <w:tcW w:w="1800" w:type="dxa"/>
            <w:vMerge/>
          </w:tcPr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14" w:rsidRPr="003803D2" w:rsidTr="00B244A6">
        <w:tc>
          <w:tcPr>
            <w:tcW w:w="636" w:type="dxa"/>
          </w:tcPr>
          <w:p w:rsidR="001C6214" w:rsidRPr="0098474A" w:rsidRDefault="001C6214" w:rsidP="00955AD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45" w:type="dxa"/>
          </w:tcPr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" w:type="dxa"/>
          </w:tcPr>
          <w:p w:rsidR="001C6214" w:rsidRPr="00F15CDB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CDB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20">
                <v:shape id="_x0000_i1156" type="#_x0000_t75" style="width:29.25pt;height:31.5pt" o:ole="">
                  <v:imagedata r:id="rId248" o:title=""/>
                </v:shape>
                <o:OLEObject Type="Embed" ProgID="Equation.DSMT4" ShapeID="_x0000_i1156" DrawAspect="Content" ObjectID="_1645531950" r:id="rId249"/>
              </w:object>
            </w:r>
          </w:p>
        </w:tc>
        <w:tc>
          <w:tcPr>
            <w:tcW w:w="720" w:type="dxa"/>
          </w:tcPr>
          <w:p w:rsidR="001C6214" w:rsidRPr="00F15CDB" w:rsidRDefault="001C6214" w:rsidP="00955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:rsidR="001C6214" w:rsidRPr="00F15CDB" w:rsidRDefault="001C6214" w:rsidP="00955AD9">
            <w:pPr>
              <w:rPr>
                <w:rFonts w:ascii="Times New Roman" w:hAnsi="Times New Roman"/>
                <w:sz w:val="24"/>
                <w:szCs w:val="24"/>
              </w:rPr>
            </w:pPr>
            <w:r w:rsidRPr="00F15CDB">
              <w:rPr>
                <w:rFonts w:ascii="Times New Roman" w:hAnsi="Times New Roman"/>
                <w:sz w:val="24"/>
                <w:szCs w:val="24"/>
              </w:rPr>
              <w:t xml:space="preserve">A1 for </w:t>
            </w:r>
            <w:r w:rsidRPr="00F15CDB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20">
                <v:shape id="_x0000_i1157" type="#_x0000_t75" style="width:29.25pt;height:31.5pt" o:ole="">
                  <v:imagedata r:id="rId248" o:title=""/>
                </v:shape>
                <o:OLEObject Type="Embed" ProgID="Equation.DSMT4" ShapeID="_x0000_i1157" DrawAspect="Content" ObjectID="_1645531951" r:id="rId250"/>
              </w:object>
            </w:r>
            <w:r w:rsidRPr="00F15CDB">
              <w:rPr>
                <w:rFonts w:ascii="Times New Roman" w:hAnsi="Times New Roman"/>
                <w:sz w:val="24"/>
                <w:szCs w:val="24"/>
              </w:rPr>
              <w:t xml:space="preserve"> oe e.g.</w:t>
            </w:r>
            <w:r w:rsidRPr="00F15CDB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158" type="#_x0000_t75" style="width:21.75pt;height:31.5pt" o:ole="">
                  <v:imagedata r:id="rId251" o:title=""/>
                </v:shape>
                <o:OLEObject Type="Embed" ProgID="Equation.DSMT4" ShapeID="_x0000_i1158" DrawAspect="Content" ObjectID="_1645531952" r:id="rId252"/>
              </w:object>
            </w:r>
            <w:r w:rsidRPr="00F15CDB">
              <w:rPr>
                <w:rFonts w:ascii="Times New Roman" w:hAnsi="Times New Roman"/>
                <w:sz w:val="24"/>
                <w:szCs w:val="24"/>
              </w:rPr>
              <w:t>or 0.</w:t>
            </w:r>
            <w:r w:rsidRPr="0048705A">
              <w:rPr>
                <w:rFonts w:ascii="Times New Roman" w:hAnsi="Times New Roman"/>
                <w:sz w:val="24"/>
                <w:szCs w:val="24"/>
              </w:rPr>
              <w:t>29(464...)</w:t>
            </w:r>
          </w:p>
        </w:tc>
      </w:tr>
      <w:tr w:rsidR="001C6214" w:rsidRPr="003803D2" w:rsidTr="00B244A6">
        <w:tc>
          <w:tcPr>
            <w:tcW w:w="636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7345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947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720" w:type="dxa"/>
          </w:tcPr>
          <w:p w:rsidR="001C6214" w:rsidRPr="00C60392" w:rsidRDefault="001C6214" w:rsidP="00955AD9">
            <w:pPr>
              <w:rPr>
                <w:i/>
              </w:rPr>
            </w:pPr>
          </w:p>
        </w:tc>
        <w:tc>
          <w:tcPr>
            <w:tcW w:w="4680" w:type="dxa"/>
            <w:gridSpan w:val="2"/>
          </w:tcPr>
          <w:p w:rsidR="001C6214" w:rsidRPr="003803D2" w:rsidRDefault="001C6214" w:rsidP="00955AD9">
            <w:pPr>
              <w:jc w:val="right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 w:rsidRPr="003803D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marks</w:t>
            </w:r>
          </w:p>
        </w:tc>
      </w:tr>
    </w:tbl>
    <w:p w:rsidR="001C6214" w:rsidRDefault="001C6214">
      <w:r>
        <w:br w:type="page"/>
      </w:r>
    </w:p>
    <w:tbl>
      <w:tblPr>
        <w:tblW w:w="13750" w:type="dxa"/>
        <w:tblInd w:w="108" w:type="dxa"/>
        <w:tblLayout w:type="fixed"/>
        <w:tblLook w:val="00A0"/>
      </w:tblPr>
      <w:tblGrid>
        <w:gridCol w:w="567"/>
        <w:gridCol w:w="851"/>
        <w:gridCol w:w="1083"/>
        <w:gridCol w:w="3559"/>
        <w:gridCol w:w="750"/>
        <w:gridCol w:w="750"/>
        <w:gridCol w:w="25"/>
        <w:gridCol w:w="770"/>
        <w:gridCol w:w="771"/>
        <w:gridCol w:w="770"/>
        <w:gridCol w:w="771"/>
        <w:gridCol w:w="771"/>
        <w:gridCol w:w="770"/>
        <w:gridCol w:w="771"/>
        <w:gridCol w:w="771"/>
      </w:tblGrid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Practice Papers Set 12 – 2H-3H</w:t>
            </w:r>
          </w:p>
        </w:tc>
        <w:tc>
          <w:tcPr>
            <w:tcW w:w="6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Edexcel averages: scores of candidates who achieved grade:</w:t>
            </w:r>
          </w:p>
        </w:tc>
      </w:tr>
      <w:tr w:rsidR="001C6214" w:rsidRPr="008D4D00" w:rsidTr="009C5D5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Paper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Question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Skill tested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Max score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Mean %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5.49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6.92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6.74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3.33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1.35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Standard form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1.53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0.55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0.80</w:t>
            </w:r>
          </w:p>
        </w:tc>
      </w:tr>
      <w:tr w:rsidR="001C6214" w:rsidRPr="008D4D00" w:rsidTr="009C5D5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Ratio and proportion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5.71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4.54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6.19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5.39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4.74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1.85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Applying number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1.09</w:t>
            </w:r>
          </w:p>
        </w:tc>
      </w:tr>
      <w:tr w:rsidR="001C6214" w:rsidRPr="008D4D00" w:rsidTr="009C5D5F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Q10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0.73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Q01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Graphs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3.66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0.50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Percentages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0.54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Measures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3.76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3.28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1.32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0.49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Q19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2.29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0.05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Trigonometry and Pythagoras' Theorem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3.81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0.51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0.22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Degree of accuracy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2.70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1.61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0.99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0.09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Circle properties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1.55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2.96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1.77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0.36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Q26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3D shapes and volume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1.96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4.64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3.33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2.31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0.14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1H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Q18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Probability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2.88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1.03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0.00</w:t>
            </w:r>
          </w:p>
        </w:tc>
      </w:tr>
      <w:tr w:rsidR="001C6214" w:rsidRPr="008D4D00" w:rsidTr="009C5D5F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45.41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73.03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65.13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54.93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45.01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34.56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24.04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6214" w:rsidRPr="008D4D00" w:rsidRDefault="001C6214" w:rsidP="008D4D0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8D4D0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16.11</w:t>
            </w:r>
          </w:p>
        </w:tc>
      </w:tr>
    </w:tbl>
    <w:p w:rsidR="001C6214" w:rsidRDefault="001C6214" w:rsidP="008D4D00">
      <w:pPr>
        <w:rPr>
          <w:b/>
        </w:rPr>
      </w:pPr>
    </w:p>
    <w:p w:rsidR="001C6214" w:rsidRPr="00777C51" w:rsidRDefault="001C6214" w:rsidP="00B244A6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5" w:name="_GoBack"/>
      <w:bookmarkEnd w:id="5"/>
      <w:r w:rsidRPr="00777C51">
        <w:rPr>
          <w:rFonts w:ascii="Arial" w:hAnsi="Arial" w:cs="Arial"/>
          <w:b/>
          <w:sz w:val="24"/>
          <w:szCs w:val="24"/>
        </w:rPr>
        <w:t>Suggested grade boundaries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6"/>
        <w:gridCol w:w="1247"/>
        <w:gridCol w:w="1246"/>
        <w:gridCol w:w="1247"/>
      </w:tblGrid>
      <w:tr w:rsidR="001C6214" w:rsidRPr="00777C51" w:rsidTr="00955AD9">
        <w:trPr>
          <w:trHeight w:val="431"/>
        </w:trPr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77C51"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1C6214" w:rsidRPr="00777C51" w:rsidTr="00955AD9">
        <w:trPr>
          <w:trHeight w:val="431"/>
        </w:trPr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7C51">
              <w:rPr>
                <w:rFonts w:ascii="Arial" w:hAnsi="Arial" w:cs="Arial"/>
                <w:sz w:val="24"/>
                <w:szCs w:val="24"/>
              </w:rPr>
              <w:t>Mark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246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47" w:type="dxa"/>
            <w:vAlign w:val="center"/>
          </w:tcPr>
          <w:p w:rsidR="001C6214" w:rsidRPr="00777C51" w:rsidRDefault="001C6214" w:rsidP="00955A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</w:tbl>
    <w:p w:rsidR="001C6214" w:rsidRPr="00C3479A" w:rsidRDefault="001C6214" w:rsidP="009C5D5F"/>
    <w:sectPr w:rsidR="001C6214" w:rsidRPr="00C3479A" w:rsidSect="00C3479A">
      <w:footerReference w:type="default" r:id="rId253"/>
      <w:pgSz w:w="16838" w:h="11906" w:orient="landscape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214" w:rsidRDefault="001C6214" w:rsidP="00175BBA">
      <w:r>
        <w:separator/>
      </w:r>
    </w:p>
  </w:endnote>
  <w:endnote w:type="continuationSeparator" w:id="0">
    <w:p w:rsidR="001C6214" w:rsidRDefault="001C6214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14" w:rsidRPr="00501EF7" w:rsidRDefault="001C6214" w:rsidP="00501EF7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12: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2H-3H</w:t>
    </w:r>
    <w:r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mark scheme </w:t>
    </w:r>
    <w:r w:rsidRPr="00B31B3C">
      <w:rPr>
        <w:rFonts w:ascii="Arial" w:hAnsi="Arial" w:cs="Arial"/>
        <w:bCs/>
        <w:sz w:val="20"/>
      </w:rPr>
      <w:t xml:space="preserve">– </w:t>
    </w:r>
    <w:r>
      <w:rPr>
        <w:rFonts w:ascii="Arial" w:hAnsi="Arial" w:cs="Arial"/>
        <w:bCs/>
        <w:sz w:val="20"/>
      </w:rPr>
      <w:t xml:space="preserve">Spring 2020 (version 1.0)      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  <w:t xml:space="preserve"> </w:t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>
      <w:rPr>
        <w:rFonts w:ascii="Arial" w:hAnsi="Arial" w:cs="Arial"/>
        <w:bCs/>
        <w:sz w:val="20"/>
      </w:rPr>
      <w:tab/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16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214" w:rsidRDefault="001C6214" w:rsidP="00175BBA">
      <w:r>
        <w:separator/>
      </w:r>
    </w:p>
  </w:footnote>
  <w:footnote w:type="continuationSeparator" w:id="0">
    <w:p w:rsidR="001C6214" w:rsidRDefault="001C6214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25E61"/>
    <w:rsid w:val="000320FC"/>
    <w:rsid w:val="00036662"/>
    <w:rsid w:val="00036B4E"/>
    <w:rsid w:val="00057B00"/>
    <w:rsid w:val="00057BD1"/>
    <w:rsid w:val="00062960"/>
    <w:rsid w:val="00074EDF"/>
    <w:rsid w:val="0007792B"/>
    <w:rsid w:val="00080A5F"/>
    <w:rsid w:val="000810E8"/>
    <w:rsid w:val="00087B67"/>
    <w:rsid w:val="000971DD"/>
    <w:rsid w:val="000A118B"/>
    <w:rsid w:val="000A439B"/>
    <w:rsid w:val="000A54BF"/>
    <w:rsid w:val="000A61C0"/>
    <w:rsid w:val="000C343B"/>
    <w:rsid w:val="000C62B5"/>
    <w:rsid w:val="000E6956"/>
    <w:rsid w:val="000F4A4E"/>
    <w:rsid w:val="000F4EF5"/>
    <w:rsid w:val="001030FC"/>
    <w:rsid w:val="00120AC1"/>
    <w:rsid w:val="0013711D"/>
    <w:rsid w:val="001408AE"/>
    <w:rsid w:val="001443EA"/>
    <w:rsid w:val="0014526D"/>
    <w:rsid w:val="001526D3"/>
    <w:rsid w:val="00163AE8"/>
    <w:rsid w:val="00175BBA"/>
    <w:rsid w:val="00176B32"/>
    <w:rsid w:val="0017744E"/>
    <w:rsid w:val="001864C5"/>
    <w:rsid w:val="0019456D"/>
    <w:rsid w:val="001A423D"/>
    <w:rsid w:val="001A6191"/>
    <w:rsid w:val="001A7AC0"/>
    <w:rsid w:val="001B10D8"/>
    <w:rsid w:val="001C6214"/>
    <w:rsid w:val="001E4F60"/>
    <w:rsid w:val="001E5989"/>
    <w:rsid w:val="0020371A"/>
    <w:rsid w:val="00204212"/>
    <w:rsid w:val="00211901"/>
    <w:rsid w:val="00222221"/>
    <w:rsid w:val="00222784"/>
    <w:rsid w:val="002259DB"/>
    <w:rsid w:val="00227546"/>
    <w:rsid w:val="002324F4"/>
    <w:rsid w:val="002444CF"/>
    <w:rsid w:val="0025480E"/>
    <w:rsid w:val="00256061"/>
    <w:rsid w:val="0025612D"/>
    <w:rsid w:val="002565AE"/>
    <w:rsid w:val="00271255"/>
    <w:rsid w:val="00271A97"/>
    <w:rsid w:val="002809F3"/>
    <w:rsid w:val="002970AE"/>
    <w:rsid w:val="002A12FA"/>
    <w:rsid w:val="002A2E5C"/>
    <w:rsid w:val="002A5EAE"/>
    <w:rsid w:val="002A6972"/>
    <w:rsid w:val="002B2150"/>
    <w:rsid w:val="002B6A35"/>
    <w:rsid w:val="002C56A3"/>
    <w:rsid w:val="002C6524"/>
    <w:rsid w:val="002D575B"/>
    <w:rsid w:val="002D6088"/>
    <w:rsid w:val="002D64C7"/>
    <w:rsid w:val="002E3A38"/>
    <w:rsid w:val="00302E45"/>
    <w:rsid w:val="003034F9"/>
    <w:rsid w:val="003075F5"/>
    <w:rsid w:val="0031128F"/>
    <w:rsid w:val="00324619"/>
    <w:rsid w:val="00327C98"/>
    <w:rsid w:val="00330798"/>
    <w:rsid w:val="0033525C"/>
    <w:rsid w:val="003377BB"/>
    <w:rsid w:val="00343318"/>
    <w:rsid w:val="00356E13"/>
    <w:rsid w:val="003648F1"/>
    <w:rsid w:val="0037116D"/>
    <w:rsid w:val="00377CED"/>
    <w:rsid w:val="003803D2"/>
    <w:rsid w:val="003837A8"/>
    <w:rsid w:val="00392774"/>
    <w:rsid w:val="00395D60"/>
    <w:rsid w:val="00397A71"/>
    <w:rsid w:val="00397A7F"/>
    <w:rsid w:val="003A2086"/>
    <w:rsid w:val="003A3D1D"/>
    <w:rsid w:val="003B46F1"/>
    <w:rsid w:val="003B5A3F"/>
    <w:rsid w:val="003C10A5"/>
    <w:rsid w:val="003D6F88"/>
    <w:rsid w:val="003E3698"/>
    <w:rsid w:val="003E4D76"/>
    <w:rsid w:val="003F1239"/>
    <w:rsid w:val="00405147"/>
    <w:rsid w:val="004054AB"/>
    <w:rsid w:val="0041065A"/>
    <w:rsid w:val="00414093"/>
    <w:rsid w:val="004538A5"/>
    <w:rsid w:val="00455E36"/>
    <w:rsid w:val="004574F4"/>
    <w:rsid w:val="00471E94"/>
    <w:rsid w:val="0048705A"/>
    <w:rsid w:val="00494E11"/>
    <w:rsid w:val="004A1220"/>
    <w:rsid w:val="004B0AB9"/>
    <w:rsid w:val="004B423E"/>
    <w:rsid w:val="004C1AD1"/>
    <w:rsid w:val="004C2260"/>
    <w:rsid w:val="004C59D4"/>
    <w:rsid w:val="004D1A38"/>
    <w:rsid w:val="004E1A95"/>
    <w:rsid w:val="004E4456"/>
    <w:rsid w:val="004E7745"/>
    <w:rsid w:val="004F37EC"/>
    <w:rsid w:val="00501EF7"/>
    <w:rsid w:val="00503A69"/>
    <w:rsid w:val="00504FF8"/>
    <w:rsid w:val="00511E8A"/>
    <w:rsid w:val="0051456A"/>
    <w:rsid w:val="00515A97"/>
    <w:rsid w:val="00521A27"/>
    <w:rsid w:val="00523741"/>
    <w:rsid w:val="00532963"/>
    <w:rsid w:val="005341B9"/>
    <w:rsid w:val="00535338"/>
    <w:rsid w:val="005359E8"/>
    <w:rsid w:val="005362C5"/>
    <w:rsid w:val="00536D15"/>
    <w:rsid w:val="00540C60"/>
    <w:rsid w:val="0055136C"/>
    <w:rsid w:val="00551CDE"/>
    <w:rsid w:val="005631A7"/>
    <w:rsid w:val="00570F59"/>
    <w:rsid w:val="005822DE"/>
    <w:rsid w:val="00585446"/>
    <w:rsid w:val="00585E14"/>
    <w:rsid w:val="00587B32"/>
    <w:rsid w:val="0059123D"/>
    <w:rsid w:val="00594465"/>
    <w:rsid w:val="00595C3B"/>
    <w:rsid w:val="005A3C6A"/>
    <w:rsid w:val="005A5462"/>
    <w:rsid w:val="005B12A9"/>
    <w:rsid w:val="005B347C"/>
    <w:rsid w:val="005C73B7"/>
    <w:rsid w:val="005E127B"/>
    <w:rsid w:val="005E13FC"/>
    <w:rsid w:val="005E5A3C"/>
    <w:rsid w:val="005E782C"/>
    <w:rsid w:val="006049AC"/>
    <w:rsid w:val="00604E90"/>
    <w:rsid w:val="00614D11"/>
    <w:rsid w:val="00615976"/>
    <w:rsid w:val="006163D1"/>
    <w:rsid w:val="00624B01"/>
    <w:rsid w:val="00631715"/>
    <w:rsid w:val="00633511"/>
    <w:rsid w:val="006417D6"/>
    <w:rsid w:val="00644F9A"/>
    <w:rsid w:val="00647F1F"/>
    <w:rsid w:val="00651689"/>
    <w:rsid w:val="00657C95"/>
    <w:rsid w:val="00663EFE"/>
    <w:rsid w:val="006657E2"/>
    <w:rsid w:val="00681A7F"/>
    <w:rsid w:val="006836D3"/>
    <w:rsid w:val="006A4771"/>
    <w:rsid w:val="006A5EA6"/>
    <w:rsid w:val="006B0B8D"/>
    <w:rsid w:val="006C6128"/>
    <w:rsid w:val="006D3CBA"/>
    <w:rsid w:val="006F55BF"/>
    <w:rsid w:val="006F5905"/>
    <w:rsid w:val="006F62CB"/>
    <w:rsid w:val="006F7D5F"/>
    <w:rsid w:val="00714499"/>
    <w:rsid w:val="0071712B"/>
    <w:rsid w:val="00723957"/>
    <w:rsid w:val="0072718D"/>
    <w:rsid w:val="00737192"/>
    <w:rsid w:val="00765F67"/>
    <w:rsid w:val="00770FE9"/>
    <w:rsid w:val="00772C0D"/>
    <w:rsid w:val="007754F1"/>
    <w:rsid w:val="00777C51"/>
    <w:rsid w:val="00786048"/>
    <w:rsid w:val="00787520"/>
    <w:rsid w:val="00792C35"/>
    <w:rsid w:val="00793EBB"/>
    <w:rsid w:val="00797E94"/>
    <w:rsid w:val="007A336F"/>
    <w:rsid w:val="007A45C8"/>
    <w:rsid w:val="007C4AF1"/>
    <w:rsid w:val="007D1500"/>
    <w:rsid w:val="007D3455"/>
    <w:rsid w:val="007D6E1D"/>
    <w:rsid w:val="007E6F22"/>
    <w:rsid w:val="008032CC"/>
    <w:rsid w:val="00803D5B"/>
    <w:rsid w:val="00821A3B"/>
    <w:rsid w:val="00827782"/>
    <w:rsid w:val="00844161"/>
    <w:rsid w:val="008944DF"/>
    <w:rsid w:val="008A468B"/>
    <w:rsid w:val="008B7183"/>
    <w:rsid w:val="008C0A25"/>
    <w:rsid w:val="008C2B84"/>
    <w:rsid w:val="008D4D00"/>
    <w:rsid w:val="008E0D99"/>
    <w:rsid w:val="008E1CF2"/>
    <w:rsid w:val="008F562D"/>
    <w:rsid w:val="00910A60"/>
    <w:rsid w:val="009425CE"/>
    <w:rsid w:val="00946185"/>
    <w:rsid w:val="00955481"/>
    <w:rsid w:val="00955AD9"/>
    <w:rsid w:val="009562EF"/>
    <w:rsid w:val="009602D8"/>
    <w:rsid w:val="00970D4E"/>
    <w:rsid w:val="0098474A"/>
    <w:rsid w:val="009956CC"/>
    <w:rsid w:val="009A0B2D"/>
    <w:rsid w:val="009A511D"/>
    <w:rsid w:val="009A673E"/>
    <w:rsid w:val="009B3D82"/>
    <w:rsid w:val="009B71CF"/>
    <w:rsid w:val="009C2C0A"/>
    <w:rsid w:val="009C5D5F"/>
    <w:rsid w:val="009D40D6"/>
    <w:rsid w:val="009D4615"/>
    <w:rsid w:val="00A043C8"/>
    <w:rsid w:val="00A071B9"/>
    <w:rsid w:val="00A231CD"/>
    <w:rsid w:val="00A33286"/>
    <w:rsid w:val="00A41D2E"/>
    <w:rsid w:val="00A42007"/>
    <w:rsid w:val="00A5611E"/>
    <w:rsid w:val="00A613C9"/>
    <w:rsid w:val="00A62749"/>
    <w:rsid w:val="00A63683"/>
    <w:rsid w:val="00A658F6"/>
    <w:rsid w:val="00A7593A"/>
    <w:rsid w:val="00A815FA"/>
    <w:rsid w:val="00A8716B"/>
    <w:rsid w:val="00AA423B"/>
    <w:rsid w:val="00AA62C1"/>
    <w:rsid w:val="00AB0346"/>
    <w:rsid w:val="00AB0D59"/>
    <w:rsid w:val="00AB6521"/>
    <w:rsid w:val="00AC6AA0"/>
    <w:rsid w:val="00AC7E61"/>
    <w:rsid w:val="00AE4492"/>
    <w:rsid w:val="00AF2134"/>
    <w:rsid w:val="00AF2CCD"/>
    <w:rsid w:val="00B244A6"/>
    <w:rsid w:val="00B25C0E"/>
    <w:rsid w:val="00B31B3C"/>
    <w:rsid w:val="00B47AA6"/>
    <w:rsid w:val="00B526A0"/>
    <w:rsid w:val="00B5377A"/>
    <w:rsid w:val="00B53823"/>
    <w:rsid w:val="00B60127"/>
    <w:rsid w:val="00B608CF"/>
    <w:rsid w:val="00B73A10"/>
    <w:rsid w:val="00B75810"/>
    <w:rsid w:val="00B857FF"/>
    <w:rsid w:val="00BB103B"/>
    <w:rsid w:val="00BB5CB8"/>
    <w:rsid w:val="00BC7598"/>
    <w:rsid w:val="00BE3B79"/>
    <w:rsid w:val="00BE409D"/>
    <w:rsid w:val="00BE5116"/>
    <w:rsid w:val="00BE79DA"/>
    <w:rsid w:val="00BF2C8C"/>
    <w:rsid w:val="00BF39B4"/>
    <w:rsid w:val="00BF56DD"/>
    <w:rsid w:val="00C04717"/>
    <w:rsid w:val="00C04C0A"/>
    <w:rsid w:val="00C0764A"/>
    <w:rsid w:val="00C0774A"/>
    <w:rsid w:val="00C10196"/>
    <w:rsid w:val="00C114ED"/>
    <w:rsid w:val="00C151A1"/>
    <w:rsid w:val="00C21058"/>
    <w:rsid w:val="00C24AEF"/>
    <w:rsid w:val="00C25FF4"/>
    <w:rsid w:val="00C3479A"/>
    <w:rsid w:val="00C45602"/>
    <w:rsid w:val="00C50AF5"/>
    <w:rsid w:val="00C52323"/>
    <w:rsid w:val="00C60392"/>
    <w:rsid w:val="00C710FF"/>
    <w:rsid w:val="00C800F4"/>
    <w:rsid w:val="00C8283B"/>
    <w:rsid w:val="00C91400"/>
    <w:rsid w:val="00C954DE"/>
    <w:rsid w:val="00C95FD3"/>
    <w:rsid w:val="00CA36EF"/>
    <w:rsid w:val="00CA4F89"/>
    <w:rsid w:val="00CC5374"/>
    <w:rsid w:val="00CD1DC7"/>
    <w:rsid w:val="00CD2689"/>
    <w:rsid w:val="00CE0B58"/>
    <w:rsid w:val="00CE0BB1"/>
    <w:rsid w:val="00CE1475"/>
    <w:rsid w:val="00CE5C1A"/>
    <w:rsid w:val="00CF4648"/>
    <w:rsid w:val="00D15E05"/>
    <w:rsid w:val="00D170E8"/>
    <w:rsid w:val="00D176C8"/>
    <w:rsid w:val="00D45D23"/>
    <w:rsid w:val="00D60D1A"/>
    <w:rsid w:val="00D74713"/>
    <w:rsid w:val="00D8497C"/>
    <w:rsid w:val="00D964DE"/>
    <w:rsid w:val="00DB138C"/>
    <w:rsid w:val="00DB5B84"/>
    <w:rsid w:val="00DB78BF"/>
    <w:rsid w:val="00DC26AF"/>
    <w:rsid w:val="00DC7320"/>
    <w:rsid w:val="00DE0BCE"/>
    <w:rsid w:val="00DE31F7"/>
    <w:rsid w:val="00DE377D"/>
    <w:rsid w:val="00DF386C"/>
    <w:rsid w:val="00E0122D"/>
    <w:rsid w:val="00E133C7"/>
    <w:rsid w:val="00E22FAC"/>
    <w:rsid w:val="00E3135D"/>
    <w:rsid w:val="00E31779"/>
    <w:rsid w:val="00E31A1D"/>
    <w:rsid w:val="00E3358D"/>
    <w:rsid w:val="00E5293E"/>
    <w:rsid w:val="00E52D40"/>
    <w:rsid w:val="00E52E6E"/>
    <w:rsid w:val="00E54EA1"/>
    <w:rsid w:val="00E550DC"/>
    <w:rsid w:val="00E613E3"/>
    <w:rsid w:val="00E62106"/>
    <w:rsid w:val="00E670FC"/>
    <w:rsid w:val="00E827A8"/>
    <w:rsid w:val="00E85A89"/>
    <w:rsid w:val="00E94A19"/>
    <w:rsid w:val="00E94D32"/>
    <w:rsid w:val="00E957CE"/>
    <w:rsid w:val="00EA7115"/>
    <w:rsid w:val="00EB165D"/>
    <w:rsid w:val="00EB1AB3"/>
    <w:rsid w:val="00EB2C52"/>
    <w:rsid w:val="00EB51F7"/>
    <w:rsid w:val="00EB5431"/>
    <w:rsid w:val="00EB7DEC"/>
    <w:rsid w:val="00EC3A5E"/>
    <w:rsid w:val="00ED39E1"/>
    <w:rsid w:val="00ED4170"/>
    <w:rsid w:val="00ED6321"/>
    <w:rsid w:val="00EE11CD"/>
    <w:rsid w:val="00EE3D82"/>
    <w:rsid w:val="00EF0605"/>
    <w:rsid w:val="00EF7697"/>
    <w:rsid w:val="00EF7D68"/>
    <w:rsid w:val="00F00C9C"/>
    <w:rsid w:val="00F0788D"/>
    <w:rsid w:val="00F15CDB"/>
    <w:rsid w:val="00F235FB"/>
    <w:rsid w:val="00F314E4"/>
    <w:rsid w:val="00F3473D"/>
    <w:rsid w:val="00F632DE"/>
    <w:rsid w:val="00F668B9"/>
    <w:rsid w:val="00F8259A"/>
    <w:rsid w:val="00F962C1"/>
    <w:rsid w:val="00FA73FE"/>
    <w:rsid w:val="00FC3B80"/>
    <w:rsid w:val="00FD2377"/>
    <w:rsid w:val="00FD3647"/>
    <w:rsid w:val="00FD5DF3"/>
    <w:rsid w:val="00FD66E9"/>
    <w:rsid w:val="00FE5B88"/>
    <w:rsid w:val="00FF29E8"/>
    <w:rsid w:val="00FF2E0D"/>
    <w:rsid w:val="00FF5169"/>
    <w:rsid w:val="00FF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3C8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C5D5F"/>
    <w:pPr>
      <w:keepNext/>
      <w:spacing w:line="480" w:lineRule="exact"/>
      <w:outlineLvl w:val="0"/>
    </w:pPr>
    <w:rPr>
      <w:rFonts w:ascii="Frutiger 45 Light" w:hAnsi="Frutiger 45 Light"/>
      <w:sz w:val="4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C5D5F"/>
    <w:pPr>
      <w:keepNext/>
      <w:spacing w:line="480" w:lineRule="exact"/>
      <w:outlineLvl w:val="1"/>
    </w:pPr>
    <w:rPr>
      <w:rFonts w:ascii="Frutiger 45 Light" w:hAnsi="Frutiger 45 Light"/>
      <w:b/>
      <w:sz w:val="44"/>
      <w:szCs w:val="20"/>
      <w:lang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5D5F"/>
    <w:rPr>
      <w:rFonts w:ascii="Frutiger 45 Light" w:hAnsi="Frutiger 45 Light" w:cs="Times New Roman"/>
      <w:sz w:val="4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5D5F"/>
    <w:rPr>
      <w:rFonts w:ascii="Frutiger 45 Light" w:hAnsi="Frutiger 45 Light" w:cs="Times New Roman"/>
      <w:b/>
      <w:sz w:val="44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character" w:customStyle="1" w:styleId="FooterChar1">
    <w:name w:val="Footer Char1"/>
    <w:basedOn w:val="DefaultParagraphFont"/>
    <w:uiPriority w:val="99"/>
    <w:rsid w:val="00501EF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4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0.bin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226" Type="http://schemas.openxmlformats.org/officeDocument/2006/relationships/image" Target="media/image102.wmf"/><Relationship Id="rId247" Type="http://schemas.openxmlformats.org/officeDocument/2006/relationships/oleObject" Target="embeddings/oleObject129.bin"/><Relationship Id="rId107" Type="http://schemas.openxmlformats.org/officeDocument/2006/relationships/image" Target="media/image44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9.bin"/><Relationship Id="rId149" Type="http://schemas.openxmlformats.org/officeDocument/2006/relationships/image" Target="media/image64.wmf"/><Relationship Id="rId5" Type="http://schemas.openxmlformats.org/officeDocument/2006/relationships/footnotes" Target="footnote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5.bin"/><Relationship Id="rId181" Type="http://schemas.openxmlformats.org/officeDocument/2006/relationships/image" Target="media/image80.wmf"/><Relationship Id="rId216" Type="http://schemas.openxmlformats.org/officeDocument/2006/relationships/image" Target="media/image97.wmf"/><Relationship Id="rId237" Type="http://schemas.openxmlformats.org/officeDocument/2006/relationships/oleObject" Target="embeddings/oleObject12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49.wmf"/><Relationship Id="rId139" Type="http://schemas.openxmlformats.org/officeDocument/2006/relationships/image" Target="media/image59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80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oleObject" Target="embeddings/oleObject119.bin"/><Relationship Id="rId248" Type="http://schemas.openxmlformats.org/officeDocument/2006/relationships/image" Target="media/image113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8.bin"/><Relationship Id="rId129" Type="http://schemas.openxmlformats.org/officeDocument/2006/relationships/image" Target="media/image54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38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75.bin"/><Relationship Id="rId145" Type="http://schemas.openxmlformats.org/officeDocument/2006/relationships/image" Target="media/image62.wmf"/><Relationship Id="rId161" Type="http://schemas.openxmlformats.org/officeDocument/2006/relationships/image" Target="media/image70.wmf"/><Relationship Id="rId166" Type="http://schemas.openxmlformats.org/officeDocument/2006/relationships/oleObject" Target="embeddings/oleObject88.bin"/><Relationship Id="rId182" Type="http://schemas.openxmlformats.org/officeDocument/2006/relationships/oleObject" Target="embeddings/oleObject96.bin"/><Relationship Id="rId187" Type="http://schemas.openxmlformats.org/officeDocument/2006/relationships/image" Target="media/image83.wmf"/><Relationship Id="rId217" Type="http://schemas.openxmlformats.org/officeDocument/2006/relationships/oleObject" Target="embeddings/oleObject1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2.bin"/><Relationship Id="rId238" Type="http://schemas.openxmlformats.org/officeDocument/2006/relationships/image" Target="media/image108.wmf"/><Relationship Id="rId254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19.bin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4.bin"/><Relationship Id="rId130" Type="http://schemas.openxmlformats.org/officeDocument/2006/relationships/oleObject" Target="embeddings/oleObject70.bin"/><Relationship Id="rId135" Type="http://schemas.openxmlformats.org/officeDocument/2006/relationships/image" Target="media/image57.wmf"/><Relationship Id="rId151" Type="http://schemas.openxmlformats.org/officeDocument/2006/relationships/image" Target="media/image65.wmf"/><Relationship Id="rId156" Type="http://schemas.openxmlformats.org/officeDocument/2006/relationships/oleObject" Target="embeddings/oleObject83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4.bin"/><Relationship Id="rId172" Type="http://schemas.openxmlformats.org/officeDocument/2006/relationships/oleObject" Target="embeddings/oleObject91.bin"/><Relationship Id="rId193" Type="http://schemas.openxmlformats.org/officeDocument/2006/relationships/image" Target="media/image86.wmf"/><Relationship Id="rId202" Type="http://schemas.openxmlformats.org/officeDocument/2006/relationships/image" Target="media/image90.wmf"/><Relationship Id="rId207" Type="http://schemas.openxmlformats.org/officeDocument/2006/relationships/image" Target="media/image93.wmf"/><Relationship Id="rId223" Type="http://schemas.openxmlformats.org/officeDocument/2006/relationships/oleObject" Target="embeddings/oleObject117.bin"/><Relationship Id="rId228" Type="http://schemas.openxmlformats.org/officeDocument/2006/relationships/image" Target="media/image103.wmf"/><Relationship Id="rId244" Type="http://schemas.openxmlformats.org/officeDocument/2006/relationships/image" Target="media/image111.wmf"/><Relationship Id="rId249" Type="http://schemas.openxmlformats.org/officeDocument/2006/relationships/oleObject" Target="embeddings/oleObject130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4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65.bin"/><Relationship Id="rId125" Type="http://schemas.openxmlformats.org/officeDocument/2006/relationships/image" Target="media/image52.wmf"/><Relationship Id="rId141" Type="http://schemas.openxmlformats.org/officeDocument/2006/relationships/image" Target="media/image60.wmf"/><Relationship Id="rId146" Type="http://schemas.openxmlformats.org/officeDocument/2006/relationships/oleObject" Target="embeddings/oleObject78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99.bin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86.bin"/><Relationship Id="rId183" Type="http://schemas.openxmlformats.org/officeDocument/2006/relationships/image" Target="media/image81.wmf"/><Relationship Id="rId213" Type="http://schemas.openxmlformats.org/officeDocument/2006/relationships/oleObject" Target="embeddings/oleObject112.bin"/><Relationship Id="rId218" Type="http://schemas.openxmlformats.org/officeDocument/2006/relationships/image" Target="media/image98.wmf"/><Relationship Id="rId234" Type="http://schemas.openxmlformats.org/officeDocument/2006/relationships/image" Target="media/image106.wmf"/><Relationship Id="rId239" Type="http://schemas.openxmlformats.org/officeDocument/2006/relationships/oleObject" Target="embeddings/oleObject12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31.bin"/><Relationship Id="rId255" Type="http://schemas.openxmlformats.org/officeDocument/2006/relationships/theme" Target="theme/theme1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81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2.bin"/><Relationship Id="rId199" Type="http://schemas.openxmlformats.org/officeDocument/2006/relationships/image" Target="media/image89.wmf"/><Relationship Id="rId203" Type="http://schemas.openxmlformats.org/officeDocument/2006/relationships/oleObject" Target="embeddings/oleObject107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0.bin"/><Relationship Id="rId19" Type="http://schemas.openxmlformats.org/officeDocument/2006/relationships/image" Target="media/image7.wmf"/><Relationship Id="rId224" Type="http://schemas.openxmlformats.org/officeDocument/2006/relationships/image" Target="media/image101.wmf"/><Relationship Id="rId240" Type="http://schemas.openxmlformats.org/officeDocument/2006/relationships/image" Target="media/image109.wmf"/><Relationship Id="rId245" Type="http://schemas.openxmlformats.org/officeDocument/2006/relationships/oleObject" Target="embeddings/oleObject128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3.wmf"/><Relationship Id="rId126" Type="http://schemas.openxmlformats.org/officeDocument/2006/relationships/oleObject" Target="embeddings/oleObject68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89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2.bin"/><Relationship Id="rId121" Type="http://schemas.openxmlformats.org/officeDocument/2006/relationships/image" Target="media/image50.wmf"/><Relationship Id="rId142" Type="http://schemas.openxmlformats.org/officeDocument/2006/relationships/oleObject" Target="embeddings/oleObject76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97.bin"/><Relationship Id="rId189" Type="http://schemas.openxmlformats.org/officeDocument/2006/relationships/image" Target="media/image84.wmf"/><Relationship Id="rId219" Type="http://schemas.openxmlformats.org/officeDocument/2006/relationships/oleObject" Target="embeddings/oleObject115.bin"/><Relationship Id="rId3" Type="http://schemas.openxmlformats.org/officeDocument/2006/relationships/settings" Target="settings.xml"/><Relationship Id="rId214" Type="http://schemas.openxmlformats.org/officeDocument/2006/relationships/image" Target="media/image96.wmf"/><Relationship Id="rId230" Type="http://schemas.openxmlformats.org/officeDocument/2006/relationships/image" Target="media/image104.wmf"/><Relationship Id="rId235" Type="http://schemas.openxmlformats.org/officeDocument/2006/relationships/oleObject" Target="embeddings/oleObject123.bin"/><Relationship Id="rId251" Type="http://schemas.openxmlformats.org/officeDocument/2006/relationships/image" Target="media/image11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29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111" Type="http://schemas.openxmlformats.org/officeDocument/2006/relationships/image" Target="media/image46.wmf"/><Relationship Id="rId132" Type="http://schemas.openxmlformats.org/officeDocument/2006/relationships/oleObject" Target="embeddings/oleObject71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209" Type="http://schemas.openxmlformats.org/officeDocument/2006/relationships/image" Target="media/image94.wmf"/><Relationship Id="rId190" Type="http://schemas.openxmlformats.org/officeDocument/2006/relationships/oleObject" Target="embeddings/oleObject100.bin"/><Relationship Id="rId204" Type="http://schemas.openxmlformats.org/officeDocument/2006/relationships/image" Target="media/image91.png"/><Relationship Id="rId220" Type="http://schemas.openxmlformats.org/officeDocument/2006/relationships/image" Target="media/image99.wmf"/><Relationship Id="rId225" Type="http://schemas.openxmlformats.org/officeDocument/2006/relationships/oleObject" Target="embeddings/oleObject118.bin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2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3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image" Target="media/image39.wmf"/><Relationship Id="rId99" Type="http://schemas.openxmlformats.org/officeDocument/2006/relationships/image" Target="media/image41.wmf"/><Relationship Id="rId101" Type="http://schemas.openxmlformats.org/officeDocument/2006/relationships/image" Target="media/image42.wmf"/><Relationship Id="rId122" Type="http://schemas.openxmlformats.org/officeDocument/2006/relationships/oleObject" Target="embeddings/oleObject66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9.bin"/><Relationship Id="rId164" Type="http://schemas.openxmlformats.org/officeDocument/2006/relationships/oleObject" Target="embeddings/oleObject87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0.bin"/><Relationship Id="rId215" Type="http://schemas.openxmlformats.org/officeDocument/2006/relationships/oleObject" Target="embeddings/oleObject113.bin"/><Relationship Id="rId236" Type="http://schemas.openxmlformats.org/officeDocument/2006/relationships/image" Target="media/image107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6.wmf"/><Relationship Id="rId154" Type="http://schemas.openxmlformats.org/officeDocument/2006/relationships/oleObject" Target="embeddings/oleObject82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3.bin"/><Relationship Id="rId200" Type="http://schemas.openxmlformats.org/officeDocument/2006/relationships/oleObject" Target="embeddings/oleObject10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6.bin"/><Relationship Id="rId242" Type="http://schemas.openxmlformats.org/officeDocument/2006/relationships/image" Target="media/image110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4.bin"/><Relationship Id="rId123" Type="http://schemas.openxmlformats.org/officeDocument/2006/relationships/image" Target="media/image51.wmf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7.bin"/><Relationship Id="rId165" Type="http://schemas.openxmlformats.org/officeDocument/2006/relationships/image" Target="media/image72.wmf"/><Relationship Id="rId186" Type="http://schemas.openxmlformats.org/officeDocument/2006/relationships/oleObject" Target="embeddings/oleObject98.bin"/><Relationship Id="rId211" Type="http://schemas.openxmlformats.org/officeDocument/2006/relationships/oleObject" Target="embeddings/oleObject111.bin"/><Relationship Id="rId232" Type="http://schemas.openxmlformats.org/officeDocument/2006/relationships/image" Target="media/image105.wmf"/><Relationship Id="rId253" Type="http://schemas.openxmlformats.org/officeDocument/2006/relationships/footer" Target="footer1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0.wmf"/><Relationship Id="rId113" Type="http://schemas.openxmlformats.org/officeDocument/2006/relationships/image" Target="media/image47.wmf"/><Relationship Id="rId134" Type="http://schemas.openxmlformats.org/officeDocument/2006/relationships/oleObject" Target="embeddings/oleObject72.bin"/><Relationship Id="rId80" Type="http://schemas.openxmlformats.org/officeDocument/2006/relationships/oleObject" Target="embeddings/oleObject40.bin"/><Relationship Id="rId155" Type="http://schemas.openxmlformats.org/officeDocument/2006/relationships/image" Target="media/image67.wmf"/><Relationship Id="rId176" Type="http://schemas.openxmlformats.org/officeDocument/2006/relationships/oleObject" Target="embeddings/oleObject93.bin"/><Relationship Id="rId197" Type="http://schemas.openxmlformats.org/officeDocument/2006/relationships/image" Target="media/image88.wmf"/><Relationship Id="rId201" Type="http://schemas.openxmlformats.org/officeDocument/2006/relationships/oleObject" Target="embeddings/oleObject106.bin"/><Relationship Id="rId222" Type="http://schemas.openxmlformats.org/officeDocument/2006/relationships/image" Target="media/image100.wmf"/><Relationship Id="rId243" Type="http://schemas.openxmlformats.org/officeDocument/2006/relationships/oleObject" Target="embeddings/oleObject12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16</Pages>
  <Words>2222</Words>
  <Characters>12670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6</cp:revision>
  <dcterms:created xsi:type="dcterms:W3CDTF">2020-03-10T14:37:00Z</dcterms:created>
  <dcterms:modified xsi:type="dcterms:W3CDTF">2020-03-12T15:22:00Z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