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74"/>
        <w:gridCol w:w="851"/>
        <w:gridCol w:w="4448"/>
        <w:gridCol w:w="1642"/>
        <w:gridCol w:w="803"/>
        <w:gridCol w:w="766"/>
        <w:gridCol w:w="4890"/>
      </w:tblGrid>
      <w:tr w:rsidR="008E1BE3" w:rsidRPr="00902BC8" w:rsidTr="00106EE3">
        <w:trPr>
          <w:cantSplit/>
          <w:trHeight w:val="280"/>
          <w:tblHeader/>
          <w:jc w:val="center"/>
        </w:trPr>
        <w:tc>
          <w:tcPr>
            <w:tcW w:w="277" w:type="pct"/>
            <w:tcBorders>
              <w:top w:val="single" w:sz="4" w:space="0" w:color="auto"/>
              <w:right w:val="nil"/>
            </w:tcBorders>
            <w:shd w:val="clear" w:color="auto" w:fill="E6E6E6"/>
          </w:tcPr>
          <w:p w:rsidR="008E1BE3" w:rsidRPr="00106EE3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Qn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</w:tcBorders>
            <w:shd w:val="clear" w:color="auto" w:fill="E6E6E6"/>
          </w:tcPr>
          <w:p w:rsidR="008E1BE3" w:rsidRPr="00106EE3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</w:tcBorders>
            <w:shd w:val="clear" w:color="auto" w:fill="E6E6E6"/>
          </w:tcPr>
          <w:p w:rsidR="008E1BE3" w:rsidRPr="00106EE3" w:rsidRDefault="008E1BE3" w:rsidP="0090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Working</w:t>
            </w:r>
          </w:p>
        </w:tc>
        <w:tc>
          <w:tcPr>
            <w:tcW w:w="583" w:type="pct"/>
            <w:tcBorders>
              <w:top w:val="single" w:sz="4" w:space="0" w:color="auto"/>
            </w:tcBorders>
            <w:shd w:val="clear" w:color="auto" w:fill="E6E6E6"/>
          </w:tcPr>
          <w:p w:rsidR="008E1BE3" w:rsidRPr="00106EE3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Answer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E6E6E6"/>
          </w:tcPr>
          <w:p w:rsidR="008E1BE3" w:rsidRPr="00106EE3" w:rsidRDefault="008E1BE3" w:rsidP="00902B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Mark</w:t>
            </w:r>
          </w:p>
        </w:tc>
        <w:tc>
          <w:tcPr>
            <w:tcW w:w="2003" w:type="pct"/>
            <w:gridSpan w:val="2"/>
            <w:tcBorders>
              <w:top w:val="single" w:sz="4" w:space="0" w:color="auto"/>
            </w:tcBorders>
            <w:shd w:val="clear" w:color="auto" w:fill="E6E6E6"/>
          </w:tcPr>
          <w:p w:rsidR="008E1BE3" w:rsidRPr="00106EE3" w:rsidRDefault="008E1BE3" w:rsidP="0090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Notes</w:t>
            </w:r>
          </w:p>
        </w:tc>
      </w:tr>
      <w:tr w:rsidR="008E1BE3" w:rsidRPr="00902BC8" w:rsidTr="00106EE3">
        <w:trPr>
          <w:cantSplit/>
          <w:trHeight w:val="280"/>
          <w:tblHeader/>
          <w:jc w:val="center"/>
        </w:trPr>
        <w:tc>
          <w:tcPr>
            <w:tcW w:w="277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4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573" w:type="pct"/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902BC8">
              <w:rPr>
                <w:rFonts w:ascii="Times New Roman" w:hAnsi="Times New Roman"/>
                <w:position w:val="-10"/>
                <w:sz w:val="24"/>
                <w:szCs w:val="24"/>
              </w:rPr>
              <w:object w:dxaOrig="11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4.25pt" o:ole="">
                  <v:imagedata r:id="rId7" o:title=""/>
                </v:shape>
                <o:OLEObject Type="Embed" ProgID="Equation.DSMT4" ShapeID="_x0000_i1025" DrawAspect="Content" ObjectID="_1645603715" r:id="rId8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1200" w:dyaOrig="620">
                <v:shape id="_x0000_i1026" type="#_x0000_t75" style="width:57.75pt;height:28.5pt" o:ole="">
                  <v:imagedata r:id="rId9" o:title=""/>
                </v:shape>
                <o:OLEObject Type="Embed" ProgID="Equation.DSMT4" ShapeID="_x0000_i1026" DrawAspect="Content" ObjectID="_1645603716" r:id="rId10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30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for a correct first step eg subtract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g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from both sides </w:t>
            </w: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divide all terms by 2 </w:t>
            </w: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divide all terms by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 xml:space="preserve"> OR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>divide all terms by 2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c</w:t>
            </w:r>
          </w:p>
        </w:tc>
      </w:tr>
      <w:tr w:rsidR="008E1BE3" w:rsidRPr="00902BC8" w:rsidTr="00106EE3">
        <w:trPr>
          <w:cantSplit/>
          <w:trHeight w:val="280"/>
          <w:tblHeader/>
          <w:jc w:val="center"/>
        </w:trPr>
        <w:tc>
          <w:tcPr>
            <w:tcW w:w="277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7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980" w:dyaOrig="620">
                <v:shape id="_x0000_i1027" type="#_x0000_t75" style="width:50.25pt;height:28.5pt" o:ole="">
                  <v:imagedata r:id="rId11" o:title=""/>
                </v:shape>
                <o:OLEObject Type="Embed" ProgID="Equation.DSMT4" ShapeID="_x0000_i1027" DrawAspect="Content" ObjectID="_1645603717" r:id="rId12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</w:tr>
      <w:tr w:rsidR="008E1BE3" w:rsidRPr="00902BC8" w:rsidTr="00106EE3">
        <w:trPr>
          <w:cantSplit/>
          <w:trHeight w:val="280"/>
          <w:tblHeader/>
          <w:jc w:val="center"/>
        </w:trPr>
        <w:tc>
          <w:tcPr>
            <w:tcW w:w="277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157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3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 xml:space="preserve">f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>(3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– 4)</w:t>
            </w:r>
          </w:p>
        </w:tc>
        <w:tc>
          <w:tcPr>
            <w:tcW w:w="260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B2</w:t>
            </w:r>
          </w:p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BE3" w:rsidRPr="00902BC8" w:rsidRDefault="008E1BE3" w:rsidP="00902BC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>(B1 for 3(3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ef 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>– 4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f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f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>(9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e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−12) or 3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f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ke 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4) or </w:t>
            </w:r>
          </w:p>
          <w:p w:rsidR="008E1BE3" w:rsidRPr="00902BC8" w:rsidRDefault="008E1BE3" w:rsidP="00902BC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f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>(3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e 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where 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k 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≠ 0 and 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≠ 0)</w:t>
            </w:r>
          </w:p>
        </w:tc>
      </w:tr>
      <w:tr w:rsidR="008E1BE3" w:rsidRPr="00902BC8" w:rsidTr="00106EE3">
        <w:trPr>
          <w:cantSplit/>
          <w:trHeight w:val="280"/>
          <w:tblHeader/>
          <w:jc w:val="center"/>
        </w:trPr>
        <w:tc>
          <w:tcPr>
            <w:tcW w:w="277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 w:val="0"/>
                <w:sz w:val="24"/>
                <w:szCs w:val="24"/>
              </w:rPr>
              <w:t>c</w:t>
            </w:r>
          </w:p>
        </w:tc>
        <w:tc>
          <w:tcPr>
            <w:tcW w:w="157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– 5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− 10</w:t>
            </w:r>
          </w:p>
        </w:tc>
        <w:tc>
          <w:tcPr>
            <w:tcW w:w="58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30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for any 3 correct terms </w:t>
            </w:r>
            <w:r w:rsidRPr="00902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for 4 out of 4 correct terms ignoring signs </w:t>
            </w:r>
            <w:r w:rsidRPr="00902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3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 </w:t>
            </w:r>
          </w:p>
          <w:p w:rsidR="008E1BE3" w:rsidRPr="00902BC8" w:rsidRDefault="008E1BE3" w:rsidP="00902BC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for …−3</w:t>
            </w:r>
            <w:r w:rsidRPr="00902BC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− 10</w:t>
            </w:r>
          </w:p>
        </w:tc>
      </w:tr>
      <w:tr w:rsidR="008E1BE3" w:rsidRPr="00902BC8" w:rsidTr="00106EE3">
        <w:trPr>
          <w:cantSplit/>
          <w:trHeight w:val="280"/>
          <w:tblHeader/>
          <w:jc w:val="center"/>
        </w:trPr>
        <w:tc>
          <w:tcPr>
            <w:tcW w:w="277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7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− 10</w:t>
            </w:r>
          </w:p>
        </w:tc>
        <w:tc>
          <w:tcPr>
            <w:tcW w:w="260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30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902BC8" w:rsidTr="00106EE3">
        <w:trPr>
          <w:cantSplit/>
          <w:trHeight w:val="280"/>
          <w:tblHeader/>
          <w:jc w:val="center"/>
        </w:trPr>
        <w:tc>
          <w:tcPr>
            <w:tcW w:w="277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 w:val="0"/>
                <w:sz w:val="24"/>
                <w:szCs w:val="24"/>
              </w:rPr>
              <w:t>d</w:t>
            </w:r>
          </w:p>
        </w:tc>
        <w:tc>
          <w:tcPr>
            <w:tcW w:w="157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380" w:dyaOrig="660">
                <v:shape id="_x0000_i1028" type="#_x0000_t75" style="width:21.75pt;height:36pt" o:ole="">
                  <v:imagedata r:id="rId13" o:title=""/>
                </v:shape>
                <o:OLEObject Type="Embed" ProgID="Equation.DSMT4" ShapeID="_x0000_i1028" DrawAspect="Content" ObjectID="_1645603718" r:id="rId14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 xml:space="preserve">OR 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>−1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×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 xml:space="preserve">OR 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×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×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902BC8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7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>×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−5  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”11”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÷ </w:t>
            </w:r>
            <w:r w:rsidRPr="00902BC8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902BC8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>(”11” – 5)</w:t>
            </w:r>
          </w:p>
        </w:tc>
        <w:tc>
          <w:tcPr>
            <w:tcW w:w="58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0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30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for simplifying two terms</w:t>
            </w:r>
          </w:p>
        </w:tc>
      </w:tr>
      <w:tr w:rsidR="008E1BE3" w:rsidRPr="00902BC8" w:rsidTr="00106EE3">
        <w:trPr>
          <w:cantSplit/>
          <w:trHeight w:val="280"/>
          <w:tblHeader/>
          <w:jc w:val="center"/>
        </w:trPr>
        <w:tc>
          <w:tcPr>
            <w:tcW w:w="277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7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902BC8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60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4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30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902BC8" w:rsidTr="00106EE3">
        <w:trPr>
          <w:cantSplit/>
          <w:trHeight w:val="280"/>
          <w:tblHeader/>
          <w:jc w:val="center"/>
        </w:trPr>
        <w:tc>
          <w:tcPr>
            <w:tcW w:w="277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4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73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Total 8 marks</w:t>
            </w:r>
          </w:p>
        </w:tc>
      </w:tr>
    </w:tbl>
    <w:p w:rsidR="008E1BE3" w:rsidRPr="00902BC8" w:rsidRDefault="008E1BE3" w:rsidP="00902BC8">
      <w:pPr>
        <w:rPr>
          <w:rFonts w:ascii="Times New Roman" w:hAnsi="Times New Roman"/>
          <w:sz w:val="24"/>
          <w:szCs w:val="24"/>
        </w:rPr>
      </w:pPr>
    </w:p>
    <w:p w:rsidR="008E1BE3" w:rsidRPr="00902BC8" w:rsidRDefault="008E1BE3" w:rsidP="00902BC8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993"/>
        <w:gridCol w:w="850"/>
        <w:gridCol w:w="709"/>
        <w:gridCol w:w="377"/>
        <w:gridCol w:w="3626"/>
      </w:tblGrid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8E1BE3" w:rsidRPr="00902BC8" w:rsidRDefault="008E1BE3" w:rsidP="00902BC8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(adding) 10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=  – 5 or 21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+ 35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= 42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ab/>
            </w:r>
            <w:r w:rsidRPr="00902BC8">
              <w:rPr>
                <w:rFonts w:ascii="Times New Roman" w:hAnsi="Times New Roman"/>
                <w:sz w:val="24"/>
                <w:szCs w:val="24"/>
              </w:rPr>
              <w:tab/>
            </w:r>
            <w:r w:rsidRPr="00902BC8">
              <w:rPr>
                <w:rFonts w:ascii="Times New Roman" w:hAnsi="Times New Roman"/>
                <w:sz w:val="24"/>
                <w:szCs w:val="24"/>
              </w:rPr>
              <w:tab/>
              <w:t>21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– 15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 xml:space="preserve">y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=  – 33 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ab/>
            </w:r>
            <w:r w:rsidRPr="00902BC8">
              <w:rPr>
                <w:rFonts w:ascii="Times New Roman" w:hAnsi="Times New Roman"/>
                <w:sz w:val="24"/>
                <w:szCs w:val="24"/>
              </w:rPr>
              <w:tab/>
            </w:r>
            <w:r w:rsidRPr="00902BC8">
              <w:rPr>
                <w:rFonts w:ascii="Times New Roman" w:hAnsi="Times New Roman"/>
                <w:sz w:val="24"/>
                <w:szCs w:val="24"/>
              </w:rPr>
              <w:tab/>
              <w:t>then 50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 xml:space="preserve">y =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>75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Correct method to eliminate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Or making coefficients of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the same </w:t>
            </w: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correct operator has been applied to eliminate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(2 out of 3 terms correct implies a correct operator)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or correct algebraic substitution for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 xml:space="preserve">y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into other equation 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top w:val="dashed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>= − 0.5 oe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 xml:space="preserve">y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>= 1.5 oe</w:t>
            </w:r>
          </w:p>
        </w:tc>
        <w:tc>
          <w:tcPr>
            <w:tcW w:w="300" w:type="pct"/>
            <w:tcBorders>
              <w:top w:val="dashed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dashed" w:sz="4" w:space="0" w:color="auto"/>
              <w:righ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A1 A1</w:t>
            </w:r>
          </w:p>
        </w:tc>
        <w:tc>
          <w:tcPr>
            <w:tcW w:w="1412" w:type="pct"/>
            <w:gridSpan w:val="2"/>
            <w:tcBorders>
              <w:top w:val="dashed" w:sz="4" w:space="0" w:color="auto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Both A marks dep on M1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gridSpan w:val="2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8E1BE3" w:rsidRPr="00902BC8" w:rsidRDefault="008E1BE3" w:rsidP="00902BC8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11"/>
        <w:gridCol w:w="785"/>
        <w:gridCol w:w="1953"/>
        <w:gridCol w:w="20"/>
        <w:gridCol w:w="3164"/>
        <w:gridCol w:w="859"/>
        <w:gridCol w:w="717"/>
        <w:gridCol w:w="570"/>
        <w:gridCol w:w="5395"/>
      </w:tblGrid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251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96" w:type="pct"/>
            <w:gridSpan w:val="2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(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± 9)(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± 4)</w:t>
            </w:r>
          </w:p>
        </w:tc>
        <w:tc>
          <w:tcPr>
            <w:tcW w:w="1116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2900" w:dyaOrig="720">
                <v:shape id="_x0000_i1029" type="#_x0000_t75" style="width:141.75pt;height:36pt" o:ole="">
                  <v:imagedata r:id="rId15" o:title=""/>
                </v:shape>
                <o:OLEObject Type="Embed" ProgID="Equation.DSMT4" ShapeID="_x0000_i1029" DrawAspect="Content" ObjectID="_1645603719" r:id="rId16"/>
              </w:objec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1400" w:dyaOrig="680">
                <v:shape id="_x0000_i1030" type="#_x0000_t75" style="width:73.5pt;height:36pt" o:ole="">
                  <v:imagedata r:id="rId17" o:title=""/>
                </v:shape>
                <o:OLEObject Type="Embed" ProgID="Equation.DSMT4" ShapeID="_x0000_i1030" DrawAspect="Content" ObjectID="_1645603720" r:id="rId18"/>
              </w:object>
            </w: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4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>)(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) where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ab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= −36 </w:t>
            </w: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= −5 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correct substitution into quadratic formula (condone one sign error in </w:t>
            </w:r>
            <w:r w:rsidRPr="00902BC8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02BC8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902BC8">
              <w:rPr>
                <w:rFonts w:ascii="Times New Roman" w:hAnsi="Times New Roman"/>
                <w:i/>
                <w:iCs/>
                <w:sz w:val="24"/>
                <w:szCs w:val="24"/>
              </w:rPr>
              <w:t>c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(if + rather than ± shown then award M1 only unless recovered with answers)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251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89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(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− 9)(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+ 4)</w:t>
            </w:r>
          </w:p>
        </w:tc>
        <w:tc>
          <w:tcPr>
            <w:tcW w:w="1123" w:type="pct"/>
            <w:gridSpan w:val="2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960" w:dyaOrig="680">
                <v:shape id="_x0000_i1031" type="#_x0000_t75" style="width:50.25pt;height:36pt" o:ole="">
                  <v:imagedata r:id="rId19" o:title=""/>
                </v:shape>
                <o:OLEObject Type="Embed" ProgID="Equation.DSMT4" ShapeID="_x0000_i1031" DrawAspect="Content" ObjectID="_1645603721" r:id="rId20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639" w:dyaOrig="620">
                <v:shape id="_x0000_i1032" type="#_x0000_t75" style="width:33.75pt;height:33pt" o:ole="">
                  <v:imagedata r:id="rId21" o:title=""/>
                </v:shape>
                <o:OLEObject Type="Embed" ProgID="Equation.DSMT4" ShapeID="_x0000_i1032" DrawAspect="Content" ObjectID="_1645603722" r:id="rId22"/>
              </w:object>
            </w:r>
          </w:p>
        </w:tc>
        <w:tc>
          <w:tcPr>
            <w:tcW w:w="30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53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4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960" w:dyaOrig="680">
                <v:shape id="_x0000_i1033" type="#_x0000_t75" style="width:50.25pt;height:36pt" o:ole="">
                  <v:imagedata r:id="rId19" o:title=""/>
                </v:shape>
                <o:OLEObject Type="Embed" ProgID="Equation.DSMT4" ShapeID="_x0000_i1033" DrawAspect="Content" ObjectID="_1645603723" r:id="rId23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639" w:dyaOrig="620">
                <v:shape id="_x0000_i1034" type="#_x0000_t75" style="width:33.75pt;height:33pt" o:ole="">
                  <v:imagedata r:id="rId21" o:title=""/>
                </v:shape>
                <o:OLEObject Type="Embed" ProgID="Equation.DSMT4" ShapeID="_x0000_i1034" DrawAspect="Content" ObjectID="_1645603724" r:id="rId24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251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12" w:type="pct"/>
            <w:gridSpan w:val="3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9, −4</w:t>
            </w:r>
          </w:p>
        </w:tc>
        <w:tc>
          <w:tcPr>
            <w:tcW w:w="253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904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dep on at least M1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251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812" w:type="pct"/>
            <w:gridSpan w:val="3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790"/>
        <w:gridCol w:w="4820"/>
        <w:gridCol w:w="2126"/>
        <w:gridCol w:w="992"/>
        <w:gridCol w:w="710"/>
        <w:gridCol w:w="4125"/>
      </w:tblGrid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671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5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19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671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  <w:tc>
          <w:tcPr>
            <w:tcW w:w="1430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 factor tree / division ladder of 3 or more factors (≠1), multiplying to 800, which must include 2 and 5. Condone 1 error when product ≠ 800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2×2×2×2×2×5×5</w:t>
            </w:r>
          </w:p>
        </w:tc>
        <w:tc>
          <w:tcPr>
            <w:tcW w:w="344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A1 </w:t>
            </w:r>
          </w:p>
        </w:tc>
        <w:tc>
          <w:tcPr>
            <w:tcW w:w="1430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dep on M1 oe eg 2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5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× 5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8E1B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790"/>
        <w:gridCol w:w="4820"/>
        <w:gridCol w:w="2126"/>
        <w:gridCol w:w="992"/>
        <w:gridCol w:w="710"/>
        <w:gridCol w:w="245"/>
        <w:gridCol w:w="3880"/>
      </w:tblGrid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4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− 7</w:t>
            </w:r>
          </w:p>
        </w:tc>
        <w:tc>
          <w:tcPr>
            <w:tcW w:w="737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30" w:type="pct"/>
            <w:gridSpan w:val="2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Correct expression for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C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– 7 = 137 oe</w:t>
            </w:r>
          </w:p>
        </w:tc>
        <w:tc>
          <w:tcPr>
            <w:tcW w:w="737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30" w:type="pct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Correct equation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= 144 ÷ 6 (=24) or 6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144 or 6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144 = 0</w:t>
            </w:r>
          </w:p>
        </w:tc>
        <w:tc>
          <w:tcPr>
            <w:tcW w:w="737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30" w:type="pct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Gathering up the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’s and numbers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Dep on previous M1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71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4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30" w:type="pct"/>
            <w:gridSpan w:val="2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8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71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1" w:type="pct"/>
            <w:gridSpan w:val="2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694"/>
        <w:gridCol w:w="1576"/>
        <w:gridCol w:w="1151"/>
        <w:gridCol w:w="865"/>
        <w:gridCol w:w="4096"/>
      </w:tblGrid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656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2, −1.5, −3, 0</w:t>
            </w:r>
          </w:p>
        </w:tc>
        <w:tc>
          <w:tcPr>
            <w:tcW w:w="406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B1 for 2 or 3 values correct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656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M1ft</w:t>
            </w:r>
          </w:p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At least 5 points plotted correctly ft from table dep on B1 in part (a)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45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For correct smooth curve.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712"/>
        <w:gridCol w:w="848"/>
        <w:gridCol w:w="899"/>
        <w:gridCol w:w="4096"/>
      </w:tblGrid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−1, 0, 1, 2, 3, 4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B1 for   – 2, −1, 0, 1, 2, 3, 4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        or  −1, 0, 1, 2, 3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8E1BE3" w:rsidRPr="00106EE3" w:rsidRDefault="008E1BE3" w:rsidP="00106EE3">
      <w:pPr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E1BE3" w:rsidRPr="00902BC8" w:rsidRDefault="008E1BE3" w:rsidP="00902BC8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1429"/>
        <w:gridCol w:w="575"/>
        <w:gridCol w:w="575"/>
        <w:gridCol w:w="4975"/>
      </w:tblGrid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755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(g(2) =) </w:t>
            </w:r>
            <w:r w:rsidRPr="00902BC8">
              <w:rPr>
                <w:rFonts w:ascii="Times New Roman" w:hAnsi="Times New Roman"/>
                <w:position w:val="-28"/>
                <w:sz w:val="24"/>
                <w:szCs w:val="24"/>
              </w:rPr>
              <w:object w:dxaOrig="1160" w:dyaOrig="680">
                <v:shape id="_x0000_i1035" type="#_x0000_t75" style="width:59.25pt;height:31.5pt" o:ole="">
                  <v:imagedata r:id="rId25" o:title=""/>
                </v:shape>
                <o:OLEObject Type="Embed" ProgID="Equation.DSMT4" ShapeID="_x0000_i1035" DrawAspect="Content" ObjectID="_1645603725" r:id="rId26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55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for sight of fg(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) e.g. </w:t>
            </w:r>
            <w:r w:rsidRPr="00902BC8">
              <w:rPr>
                <w:rFonts w:ascii="Times New Roman" w:hAnsi="Times New Roman"/>
                <w:position w:val="-28"/>
                <w:sz w:val="24"/>
                <w:szCs w:val="24"/>
              </w:rPr>
              <w:object w:dxaOrig="1200" w:dyaOrig="740">
                <v:shape id="_x0000_i1036" type="#_x0000_t75" style="width:60pt;height:36.75pt" o:ole="">
                  <v:imagedata r:id="rId27" o:title=""/>
                </v:shape>
                <o:OLEObject Type="Embed" ProgID="Equation.DSMT4" ShapeID="_x0000_i1036" DrawAspect="Content" ObjectID="_1645603726" r:id="rId28"/>
              </w:objec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10.24</w:t>
            </w:r>
          </w:p>
        </w:tc>
        <w:tc>
          <w:tcPr>
            <w:tcW w:w="203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55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oe e.g.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480" w:dyaOrig="620">
                <v:shape id="_x0000_i1037" type="#_x0000_t75" style="width:24pt;height:30.75pt" o:ole="">
                  <v:imagedata r:id="rId29" o:title=""/>
                </v:shape>
                <o:OLEObject Type="Embed" ProgID="Equation.DSMT4" ShapeID="_x0000_i1037" DrawAspect="Content" ObjectID="_1645603727" r:id="rId30"/>
              </w:objec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5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8E1BE3" w:rsidRDefault="008E1BE3" w:rsidP="00902BC8">
      <w:pPr>
        <w:rPr>
          <w:rFonts w:ascii="Times New Roman" w:hAnsi="Times New Roman"/>
          <w:sz w:val="24"/>
          <w:szCs w:val="24"/>
        </w:rPr>
      </w:pPr>
    </w:p>
    <w:p w:rsidR="008E1BE3" w:rsidRPr="00902BC8" w:rsidRDefault="008E1BE3" w:rsidP="00902BC8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964"/>
        <w:gridCol w:w="717"/>
        <w:gridCol w:w="720"/>
        <w:gridCol w:w="575"/>
        <w:gridCol w:w="5406"/>
      </w:tblGrid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e.g. 6(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– 1) (= 6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– 6)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7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method to find expression for perimeter of hexagon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51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e.g. 2(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+ 5) + 2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– 3 (= 4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+ 7)</w:t>
            </w:r>
          </w:p>
        </w:tc>
        <w:tc>
          <w:tcPr>
            <w:tcW w:w="25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7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method to find expression for perimeter of triangle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51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“6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– 6” = “4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+ 7”</w:t>
            </w:r>
          </w:p>
        </w:tc>
        <w:tc>
          <w:tcPr>
            <w:tcW w:w="25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7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(dep on at least M1) for equating both expressions 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51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e.g. 6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– 4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= 7 + 6</w:t>
            </w:r>
          </w:p>
        </w:tc>
        <w:tc>
          <w:tcPr>
            <w:tcW w:w="253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7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(dep on previous M1 and equation of the form 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ax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cx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 )for rearranging the 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terms on one side and the numerical terms on the other and all expansions correct.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51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54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907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oe (dep on M2)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Total 5 marks</w:t>
            </w:r>
          </w:p>
        </w:tc>
      </w:tr>
    </w:tbl>
    <w:p w:rsidR="008E1BE3" w:rsidRDefault="008E1BE3" w:rsidP="00902BC8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41"/>
        <w:gridCol w:w="589"/>
        <w:gridCol w:w="5908"/>
        <w:gridCol w:w="1143"/>
        <w:gridCol w:w="994"/>
        <w:gridCol w:w="563"/>
        <w:gridCol w:w="422"/>
        <w:gridCol w:w="4001"/>
      </w:tblGrid>
      <w:tr w:rsidR="008E1BE3" w:rsidRPr="00902BC8" w:rsidTr="00902BC8">
        <w:trPr>
          <w:cantSplit/>
          <w:trHeight w:val="280"/>
          <w:tblHeader/>
          <w:jc w:val="center"/>
        </w:trPr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057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e.g. 36 ÷ (2 + 6)  (= 4.5)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2120" w:dyaOrig="620">
                <v:shape id="_x0000_i1038" type="#_x0000_t75" style="width:105pt;height:30.75pt" o:ole="">
                  <v:imagedata r:id="rId31" o:title=""/>
                </v:shape>
                <o:OLEObject Type="Embed" ProgID="Equation.DSMT4" ShapeID="_x0000_i1038" DrawAspect="Content" ObjectID="_1645603728" r:id="rId32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oe 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Asha = £9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Julie = £27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902BC8" w:rsidTr="00902BC8">
        <w:trPr>
          <w:cantSplit/>
          <w:trHeight w:val="280"/>
          <w:tblHeader/>
          <w:jc w:val="center"/>
        </w:trPr>
        <w:tc>
          <w:tcPr>
            <w:tcW w:w="258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5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57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e.g. 3 × “4.5”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1660" w:dyaOrig="620">
                <v:shape id="_x0000_i1039" type="#_x0000_t75" style="width:83.25pt;height:30.75pt" o:ole="">
                  <v:imagedata r:id="rId33" o:title=""/>
                </v:shape>
                <o:OLEObject Type="Embed" ProgID="Equation.DSMT4" ShapeID="_x0000_i1039" DrawAspect="Content" ObjectID="_1645603729" r:id="rId34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700" w:dyaOrig="620">
                <v:shape id="_x0000_i1040" type="#_x0000_t75" style="width:35.25pt;height:30.75pt" o:ole="">
                  <v:imagedata r:id="rId35" o:title=""/>
                </v:shape>
                <o:OLEObject Type="Embed" ProgID="Equation.DSMT4" ShapeID="_x0000_i1040" DrawAspect="Content" ObjectID="_1645603730" r:id="rId36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840" w:dyaOrig="620">
                <v:shape id="_x0000_i1041" type="#_x0000_t75" style="width:42pt;height:30.75pt" o:ole="">
                  <v:imagedata r:id="rId37" o:title=""/>
                </v:shape>
                <o:OLEObject Type="Embed" ProgID="Equation.DSMT4" ShapeID="_x0000_i1041" DrawAspect="Content" ObjectID="_1645603731" r:id="rId38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40" w:type="pct"/>
            <w:gridSpan w:val="2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or an answer of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42" type="#_x0000_t75" style="width:18pt;height:30.75pt" o:ole="">
                  <v:imagedata r:id="rId39" o:title=""/>
                </v:shape>
                <o:OLEObject Type="Embed" ProgID="Equation.DSMT4" ShapeID="_x0000_i1042" DrawAspect="Content" ObjectID="_1645603732" r:id="rId40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1BE3" w:rsidRPr="00902BC8" w:rsidTr="00902BC8">
        <w:trPr>
          <w:cantSplit/>
          <w:trHeight w:val="280"/>
          <w:tblHeader/>
          <w:jc w:val="center"/>
        </w:trPr>
        <w:tc>
          <w:tcPr>
            <w:tcW w:w="258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5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57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13.5(0)</w:t>
            </w:r>
          </w:p>
        </w:tc>
        <w:tc>
          <w:tcPr>
            <w:tcW w:w="346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540" w:type="pct"/>
            <w:gridSpan w:val="2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SCB1 for 36/5 × 7(= 43.2) or 36/9 × 2(= 8)</w:t>
            </w:r>
          </w:p>
        </w:tc>
      </w:tr>
      <w:tr w:rsidR="008E1BE3" w:rsidRPr="00902BC8" w:rsidTr="00902BC8">
        <w:trPr>
          <w:cantSplit/>
          <w:trHeight w:val="280"/>
          <w:tblHeader/>
          <w:jc w:val="center"/>
        </w:trPr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5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057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8E1BE3" w:rsidRDefault="008E1BE3" w:rsidP="00902BC8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E1BE3" w:rsidRPr="00902BC8" w:rsidRDefault="008E1BE3" w:rsidP="00902BC8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3"/>
        <w:gridCol w:w="5536"/>
        <w:gridCol w:w="865"/>
        <w:gridCol w:w="575"/>
        <w:gridCol w:w="575"/>
        <w:gridCol w:w="4830"/>
      </w:tblGrid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53" w:type="pct"/>
            <w:tcBorders>
              <w:top w:val="single" w:sz="4" w:space="0" w:color="auto"/>
              <w:bottom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320" w:dyaOrig="620">
                <v:shape id="_x0000_i1043" type="#_x0000_t75" style="width:15pt;height:28.5pt" o:ole="">
                  <v:imagedata r:id="rId41" o:title=""/>
                </v:shape>
                <o:OLEObject Type="Embed" ProgID="Equation.DSMT4" ShapeID="_x0000_i1043" DrawAspect="Content" ObjectID="_1645603733" r:id="rId42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and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340" w:dyaOrig="620">
                <v:shape id="_x0000_i1044" type="#_x0000_t75" style="width:17.25pt;height:30.75pt" o:ole="">
                  <v:imagedata r:id="rId43" o:title=""/>
                </v:shape>
                <o:OLEObject Type="Embed" ProgID="Equation.DSMT4" ShapeID="_x0000_i1044" DrawAspect="Content" ObjectID="_1645603734" r:id="rId44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305" w:type="pct"/>
            <w:tcBorders>
              <w:top w:val="single" w:sz="4" w:space="0" w:color="auto"/>
              <w:bottom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nil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both fractions expressed as improper fractions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53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960" w:dyaOrig="660">
                <v:shape id="_x0000_i1045" type="#_x0000_t75" style="width:48pt;height:33pt" o:ole="">
                  <v:imagedata r:id="rId45" o:title=""/>
                </v:shape>
                <o:OLEObject Type="Embed" ProgID="Equation.DSMT4" ShapeID="_x0000_i1045" DrawAspect="Content" ObjectID="_1645603735" r:id="rId46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460" w:dyaOrig="620">
                <v:shape id="_x0000_i1046" type="#_x0000_t75" style="width:21.75pt;height:28.5pt" o:ole="">
                  <v:imagedata r:id="rId47" o:title=""/>
                </v:shape>
                <o:OLEObject Type="Embed" ProgID="Equation.DSMT4" ShapeID="_x0000_i1046" DrawAspect="Content" ObjectID="_1645603736" r:id="rId48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305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04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correct cancelling or multiplication of numerators and denominators without cancelling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53" w:type="pct"/>
            <w:tcBorders>
              <w:bottom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2460" w:dyaOrig="620">
                <v:shape id="_x0000_i1047" type="#_x0000_t75" style="width:130.5pt;height:28.5pt" o:ole="">
                  <v:imagedata r:id="rId49" o:title=""/>
                </v:shape>
                <o:OLEObject Type="Embed" ProgID="Equation.DSMT4" ShapeID="_x0000_i1047" DrawAspect="Content" ObjectID="_1645603737" r:id="rId50"/>
              </w:objec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2600" w:dyaOrig="620">
                <v:shape id="_x0000_i1048" type="#_x0000_t75" style="width:138pt;height:28.5pt" o:ole="">
                  <v:imagedata r:id="rId51" o:title=""/>
                </v:shape>
                <o:OLEObject Type="Embed" ProgID="Equation.DSMT4" ShapeID="_x0000_i1048" DrawAspect="Content" ObjectID="_1645603738" r:id="rId52"/>
              </w:objec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 xml:space="preserve">or 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2020" w:dyaOrig="660">
                <v:shape id="_x0000_i1049" type="#_x0000_t75" style="width:101.25pt;height:33pt" o:ole="">
                  <v:imagedata r:id="rId53" o:title=""/>
                </v:shape>
                <o:OLEObject Type="Embed" ProgID="Equation.DSMT4" ShapeID="_x0000_i1049" DrawAspect="Content" ObjectID="_1645603739" r:id="rId54"/>
              </w:objec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candidate clearly shows that in the question, the result of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880" w:dyaOrig="620">
                <v:shape id="_x0000_i1050" type="#_x0000_t75" style="width:44.25pt;height:30.75pt" o:ole="">
                  <v:imagedata r:id="rId55" o:title=""/>
                </v:shape>
                <o:OLEObject Type="Embed" ProgID="Equation.DSMT4" ShapeID="_x0000_i1050" DrawAspect="Content" ObjectID="_1645603740" r:id="rId56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and that their answer becomes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51" type="#_x0000_t75" style="width:18pt;height:30.75pt" o:ole="">
                  <v:imagedata r:id="rId57" o:title=""/>
                </v:shape>
                <o:OLEObject Type="Embed" ProgID="Equation.DSMT4" ShapeID="_x0000_i1051" DrawAspect="Content" ObjectID="_1645603741" r:id="rId58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shown</w:t>
            </w:r>
          </w:p>
        </w:tc>
        <w:tc>
          <w:tcPr>
            <w:tcW w:w="203" w:type="pct"/>
            <w:tcBorders>
              <w:bottom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" w:type="pct"/>
            <w:tcBorders>
              <w:bottom w:val="nil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04" w:type="pct"/>
            <w:tcBorders>
              <w:left w:val="nil"/>
              <w:bottom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Cs/>
                <w:sz w:val="24"/>
                <w:szCs w:val="24"/>
              </w:rPr>
              <w:t xml:space="preserve">Dep on M2 for conclusion to </w:t>
            </w:r>
            <w:r w:rsidRPr="00902BC8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360" w:dyaOrig="620">
                <v:shape id="_x0000_i1052" type="#_x0000_t75" style="width:17.25pt;height:30.75pt" o:ole="">
                  <v:imagedata r:id="rId59" o:title=""/>
                </v:shape>
                <o:OLEObject Type="Embed" ProgID="Equation.DSMT4" ShapeID="_x0000_i1052" DrawAspect="Content" ObjectID="_1645603742" r:id="rId60"/>
              </w:object>
            </w:r>
            <w:r w:rsidRPr="00902BC8">
              <w:rPr>
                <w:rFonts w:ascii="Times New Roman" w:hAnsi="Times New Roman"/>
                <w:bCs/>
                <w:sz w:val="24"/>
                <w:szCs w:val="24"/>
              </w:rPr>
              <w:t xml:space="preserve"> from correct working – either sight of the result of the multiplication e.g. </w:t>
            </w:r>
            <w:r w:rsidRPr="00902BC8">
              <w:rPr>
                <w:rFonts w:ascii="Times New Roman" w:hAnsi="Times New Roman"/>
                <w:position w:val="-24"/>
                <w:sz w:val="24"/>
                <w:szCs w:val="24"/>
              </w:rPr>
              <w:object w:dxaOrig="460" w:dyaOrig="620">
                <v:shape id="_x0000_i1053" type="#_x0000_t75" style="width:21pt;height:28.5pt" o:ole="">
                  <v:imagedata r:id="rId61" o:title=""/>
                </v:shape>
                <o:OLEObject Type="Embed" ProgID="Equation.DSMT4" ShapeID="_x0000_i1053" DrawAspect="Content" ObjectID="_1645603743" r:id="rId62"/>
              </w:object>
            </w:r>
            <w:r w:rsidRPr="00902BC8">
              <w:rPr>
                <w:rFonts w:ascii="Times New Roman" w:hAnsi="Times New Roman"/>
                <w:bCs/>
                <w:sz w:val="24"/>
                <w:szCs w:val="24"/>
              </w:rPr>
              <w:t xml:space="preserve"> must be seen or correct cancelling prior to the multiplication to </w:t>
            </w:r>
            <w:r w:rsidRPr="00902BC8">
              <w:rPr>
                <w:rFonts w:ascii="Times New Roman" w:hAnsi="Times New Roman"/>
                <w:bCs/>
                <w:position w:val="-24"/>
                <w:sz w:val="24"/>
                <w:szCs w:val="24"/>
              </w:rPr>
              <w:object w:dxaOrig="360" w:dyaOrig="620">
                <v:shape id="_x0000_i1054" type="#_x0000_t75" style="width:18pt;height:30.75pt" o:ole="">
                  <v:imagedata r:id="rId63" o:title=""/>
                </v:shape>
                <o:OLEObject Type="Embed" ProgID="Equation.DSMT4" ShapeID="_x0000_i1054" DrawAspect="Content" ObjectID="_1645603744" r:id="rId64"/>
              </w:object>
            </w:r>
            <w:r w:rsidRPr="00902B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Cs/>
                <w:sz w:val="24"/>
                <w:szCs w:val="24"/>
              </w:rPr>
              <w:t>NB: use of decimals scores no marks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53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8E1BE3" w:rsidRDefault="008E1BE3" w:rsidP="00902BC8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E1BE3" w:rsidRPr="00902BC8" w:rsidRDefault="008E1BE3" w:rsidP="00902BC8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4"/>
        <w:gridCol w:w="4076"/>
        <w:gridCol w:w="2339"/>
        <w:gridCol w:w="899"/>
        <w:gridCol w:w="720"/>
        <w:gridCol w:w="4346"/>
      </w:tblGrid>
      <w:tr w:rsidR="008E1BE3" w:rsidRPr="00106EE3" w:rsidTr="00106E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Fully correct perpendicular bisector with all relevant arcs shown.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533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Fully correct bisector with all arcs. Correct arcs can be on the same side of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B1 for all correct arcs and no bisector drawn or for a correct bisector within guidelines but no arcs.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NB: On tramlines = within tramlines.</w:t>
            </w:r>
          </w:p>
        </w:tc>
      </w:tr>
      <w:tr w:rsidR="008E1BE3" w:rsidRPr="00106EE3" w:rsidTr="00106EE3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8E1BE3" w:rsidRPr="00106EE3" w:rsidRDefault="008E1BE3" w:rsidP="00106EE3">
      <w:pPr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E1BE3" w:rsidRPr="00902BC8" w:rsidRDefault="008E1BE3" w:rsidP="00902BC8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902BC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099"/>
        <w:gridCol w:w="2446"/>
        <w:gridCol w:w="862"/>
        <w:gridCol w:w="575"/>
        <w:gridCol w:w="4400"/>
      </w:tblGrid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1446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accept 22 – 24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nil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</w:p>
        </w:tc>
        <w:tc>
          <w:tcPr>
            <w:tcW w:w="1446" w:type="pct"/>
            <w:tcBorders>
              <w:bottom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e.g. 29 − 17</w:t>
            </w:r>
          </w:p>
        </w:tc>
        <w:tc>
          <w:tcPr>
            <w:tcW w:w="863" w:type="pct"/>
            <w:tcBorders>
              <w:bottom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nil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52" w:type="pct"/>
            <w:tcBorders>
              <w:left w:val="nil"/>
              <w:bottom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For subtracting readings from 15 and 45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  <w:righ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top w:val="nil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4" w:type="pct"/>
            <w:tcBorders>
              <w:top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nil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552" w:type="pct"/>
            <w:tcBorders>
              <w:top w:val="nil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accept 10 – 14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 w:val="0"/>
                <w:sz w:val="24"/>
                <w:szCs w:val="24"/>
              </w:rPr>
              <w:t>c</w:t>
            </w:r>
          </w:p>
        </w:tc>
        <w:tc>
          <w:tcPr>
            <w:tcW w:w="1446" w:type="pct"/>
            <w:tcBorders>
              <w:top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52" w:type="pct"/>
            <w:tcBorders>
              <w:top w:val="nil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ft comparison of the medians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nil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nil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nil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Two comparisons (at least one of which must be in context)</w:t>
            </w:r>
          </w:p>
        </w:tc>
        <w:tc>
          <w:tcPr>
            <w:tcW w:w="304" w:type="pct"/>
            <w:tcBorders>
              <w:top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nil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552" w:type="pct"/>
            <w:tcBorders>
              <w:top w:val="nil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ft comparison of the IQR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Note: to award 2 marks at least one comparison must be in context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Total 5 marks</w:t>
            </w:r>
          </w:p>
        </w:tc>
      </w:tr>
    </w:tbl>
    <w:p w:rsidR="008E1BE3" w:rsidRDefault="008E1BE3" w:rsidP="00902BC8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E1BE3" w:rsidRPr="00902BC8" w:rsidRDefault="008E1BE3" w:rsidP="00902BC8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0"/>
        <w:gridCol w:w="911"/>
        <w:gridCol w:w="4658"/>
        <w:gridCol w:w="899"/>
        <w:gridCol w:w="901"/>
        <w:gridCol w:w="899"/>
        <w:gridCol w:w="5066"/>
      </w:tblGrid>
      <w:tr w:rsidR="008E1BE3" w:rsidRPr="001E17E2" w:rsidTr="00106EE3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5, 7, 11, 12, 13, 14, 15, 16, 17, 18, 18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8E1BE3" w:rsidRPr="00106EE3" w:rsidRDefault="008E1BE3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87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BD3630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Ordering  marks (allow 1 error)</w:t>
            </w:r>
          </w:p>
        </w:tc>
      </w:tr>
      <w:tr w:rsidR="008E1BE3" w:rsidRPr="001E17E2" w:rsidTr="00106EE3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11 and 17 selected</w:t>
            </w: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8E1BE3" w:rsidRPr="00106EE3" w:rsidRDefault="008E1BE3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787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BD3630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LQ = 11 and UQ =17 identified</w:t>
            </w:r>
          </w:p>
        </w:tc>
      </w:tr>
      <w:tr w:rsidR="008E1BE3" w:rsidRPr="001E17E2" w:rsidTr="00106EE3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8E1BE3" w:rsidRPr="00106EE3" w:rsidRDefault="008E1BE3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787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BD36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E17E2" w:rsidTr="00106EE3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</w:tcPr>
          <w:p w:rsidR="008E1BE3" w:rsidRPr="00106EE3" w:rsidRDefault="008E1BE3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1BE3" w:rsidRPr="00106EE3" w:rsidRDefault="008E1BE3" w:rsidP="00BD3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8E1BE3" w:rsidRDefault="008E1BE3"/>
    <w:p w:rsidR="008E1BE3" w:rsidRDefault="008E1BE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40"/>
        <w:gridCol w:w="911"/>
        <w:gridCol w:w="3566"/>
        <w:gridCol w:w="918"/>
        <w:gridCol w:w="663"/>
        <w:gridCol w:w="575"/>
        <w:gridCol w:w="309"/>
        <w:gridCol w:w="6392"/>
      </w:tblGrid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(</w:t>
            </w:r>
            <w:r w:rsidRPr="00902BC8">
              <w:rPr>
                <w:rFonts w:ascii="Times New Roman" w:hAnsi="Times New Roman"/>
                <w:i/>
                <w:sz w:val="24"/>
                <w:szCs w:val="24"/>
              </w:rPr>
              <w:t>AOC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=) 38 × 2 (= 76)</w:t>
            </w:r>
          </w:p>
        </w:tc>
        <w:tc>
          <w:tcPr>
            <w:tcW w:w="324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2364" w:type="pct"/>
            <w:gridSpan w:val="2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296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2364" w:type="pct"/>
            <w:gridSpan w:val="2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296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258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B2</w:t>
            </w:r>
          </w:p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pct"/>
            <w:gridSpan w:val="2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(dep on M1) for all reasons relevant to their method – underlined words must be seen.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E1BE3" w:rsidRPr="00902BC8" w:rsidRDefault="008E1BE3" w:rsidP="00902BC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 xml:space="preserve">angle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at the </w:t>
            </w: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>centre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>2 ×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(double) angle at </w:t>
            </w: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 xml:space="preserve">circumference </w:t>
            </w: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>angle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at </w:t>
            </w: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>circumference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is</w:t>
            </w: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½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>angle at</w:t>
            </w: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centre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</w:t>
            </w: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>ngles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in a </w:t>
            </w: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>triangle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add to 180°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angles in a </w:t>
            </w: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>triangle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add to </w:t>
            </w: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>180°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base angles in an </w:t>
            </w:r>
            <w:r w:rsidRPr="00902BC8">
              <w:rPr>
                <w:rFonts w:ascii="Times New Roman" w:hAnsi="Times New Roman"/>
                <w:sz w:val="24"/>
                <w:szCs w:val="24"/>
                <w:u w:val="single"/>
              </w:rPr>
              <w:t xml:space="preserve">isosceles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>triangle (are equal)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If not B2 then award B1 (dep on M1) for a correct circle theorem</w:t>
            </w: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296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1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258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" w:type="pct"/>
            <w:gridSpan w:val="2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Total 4 marks</w:t>
            </w:r>
          </w:p>
        </w:tc>
      </w:tr>
    </w:tbl>
    <w:p w:rsidR="008E1BE3" w:rsidRPr="00902BC8" w:rsidRDefault="008E1BE3" w:rsidP="00902BC8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E1BE3" w:rsidRPr="00902BC8" w:rsidRDefault="008E1BE3" w:rsidP="00902BC8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675"/>
        <w:gridCol w:w="1726"/>
        <w:gridCol w:w="865"/>
        <w:gridCol w:w="717"/>
        <w:gridCol w:w="4400"/>
      </w:tblGrid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49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2BC8">
              <w:rPr>
                <w:rFonts w:ascii="Times New Roman" w:hAnsi="Times New Roman"/>
                <w:position w:val="-32"/>
                <w:sz w:val="24"/>
                <w:szCs w:val="24"/>
              </w:rPr>
              <w:object w:dxaOrig="1640" w:dyaOrig="760">
                <v:shape id="_x0000_i1055" type="#_x0000_t75" style="width:79.5pt;height:35.25pt" o:ole="">
                  <v:imagedata r:id="rId65" o:title=""/>
                </v:shape>
                <o:OLEObject Type="Embed" ProgID="Equation.DSMT4" ShapeID="_x0000_i1055" DrawAspect="Content" ObjectID="_1645603745" r:id="rId66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position w:val="-12"/>
                <w:sz w:val="24"/>
                <w:szCs w:val="24"/>
              </w:rPr>
              <w:object w:dxaOrig="840" w:dyaOrig="400">
                <v:shape id="_x0000_i1056" type="#_x0000_t75" style="width:42pt;height:20.25pt" o:ole="">
                  <v:imagedata r:id="rId67" o:title=""/>
                </v:shape>
                <o:OLEObject Type="Embed" ProgID="Equation.DSMT4" ShapeID="_x0000_i1056" DrawAspect="Content" ObjectID="_1645603746" r:id="rId68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4 − </w:t>
            </w:r>
            <w:r w:rsidRPr="00902BC8">
              <w:rPr>
                <w:rFonts w:ascii="Times New Roman" w:hAnsi="Times New Roman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609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52" w:type="pct"/>
            <w:tcBorders>
              <w:top w:val="single" w:sz="4" w:space="0" w:color="auto"/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 xml:space="preserve">for multiplying numerator and denominator by </w:t>
            </w:r>
            <w:r w:rsidRPr="00902BC8">
              <w:rPr>
                <w:rFonts w:ascii="Times New Roman" w:hAnsi="Times New Roman"/>
                <w:position w:val="-12"/>
                <w:sz w:val="24"/>
                <w:szCs w:val="24"/>
              </w:rPr>
              <w:object w:dxaOrig="900" w:dyaOrig="400">
                <v:shape id="_x0000_i1057" type="#_x0000_t75" style="width:43.5pt;height:21.75pt" o:ole="">
                  <v:imagedata r:id="rId69" o:title=""/>
                </v:shape>
                <o:OLEObject Type="Embed" ProgID="Equation.DSMT4" ShapeID="_x0000_i1057" DrawAspect="Content" ObjectID="_1645603747" r:id="rId70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BC8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a correct expression for the numerator or denominator</w:t>
            </w:r>
          </w:p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49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position w:val="-28"/>
                <w:sz w:val="24"/>
                <w:szCs w:val="24"/>
              </w:rPr>
              <w:object w:dxaOrig="880" w:dyaOrig="720">
                <v:shape id="_x0000_i1058" type="#_x0000_t75" style="width:42.75pt;height:36pt" o:ole="">
                  <v:imagedata r:id="rId71" o:title=""/>
                </v:shape>
                <o:OLEObject Type="Embed" ProgID="Equation.DSMT4" ShapeID="_x0000_i1058" DrawAspect="Content" ObjectID="_1645603748" r:id="rId72"/>
              </w:object>
            </w:r>
            <w:r w:rsidRPr="00902B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5" w:type="pct"/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" w:type="pct"/>
            <w:tcBorders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BC8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552" w:type="pct"/>
            <w:tcBorders>
              <w:left w:val="nil"/>
            </w:tcBorders>
          </w:tcPr>
          <w:p w:rsidR="008E1BE3" w:rsidRPr="00902BC8" w:rsidRDefault="008E1BE3" w:rsidP="00902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902BC8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49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8E1BE3" w:rsidRPr="00902BC8" w:rsidRDefault="008E1BE3" w:rsidP="00902B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pct"/>
            <w:tcBorders>
              <w:left w:val="nil"/>
              <w:bottom w:val="single" w:sz="4" w:space="0" w:color="auto"/>
            </w:tcBorders>
          </w:tcPr>
          <w:p w:rsidR="008E1BE3" w:rsidRPr="00902BC8" w:rsidRDefault="008E1BE3" w:rsidP="00902BC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02BC8">
              <w:rPr>
                <w:rFonts w:ascii="Times New Roman" w:hAnsi="Times New Roman"/>
                <w:b/>
                <w:sz w:val="24"/>
                <w:szCs w:val="24"/>
              </w:rPr>
              <w:t>Total 2 marks</w:t>
            </w:r>
          </w:p>
        </w:tc>
      </w:tr>
    </w:tbl>
    <w:p w:rsidR="008E1BE3" w:rsidRPr="00902BC8" w:rsidRDefault="008E1BE3" w:rsidP="00902BC8">
      <w:pPr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732">
              <w:rPr>
                <w:rFonts w:ascii="Times New Roman" w:hAnsi="Times New Roman"/>
                <w:noProof/>
                <w:sz w:val="24"/>
                <w:szCs w:val="24"/>
              </w:rPr>
              <w:pict>
                <v:shape id="Picture 1" o:spid="_x0000_i1059" type="#_x0000_t75" style="width:42.75pt;height:50.25pt;visibility:visible">
                  <v:imagedata r:id="rId73" o:title="" croptop="20474f" cropbottom="39620f" cropleft="9284f" cropright="47567f"/>
                </v:shape>
              </w:pi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B3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All  8 values inserted correctly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B2 for 4 to 7 correct values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B1 for 2 or 3 correct values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NB: Expressions involving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do not have to be simplified.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“[(25 –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 + 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6) + (16 –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) + 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3 + 6 + 2 + 9 + 5]” = 50</w:t>
            </w:r>
          </w:p>
        </w:tc>
        <w:tc>
          <w:tcPr>
            <w:tcW w:w="799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M1ft</w:t>
            </w:r>
          </w:p>
        </w:tc>
        <w:tc>
          <w:tcPr>
            <w:tcW w:w="1279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For sum of all their values = 50 oe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Total 5 marks</w:t>
            </w:r>
          </w:p>
        </w:tc>
      </w:tr>
    </w:tbl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5120"/>
        <w:gridCol w:w="1973"/>
        <w:gridCol w:w="933"/>
        <w:gridCol w:w="731"/>
        <w:gridCol w:w="3626"/>
      </w:tblGrid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  <w:r w:rsidRPr="00106EE3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1806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Factorising numerator  as (5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+ 4)(2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+ 3)</w:t>
            </w:r>
          </w:p>
        </w:tc>
        <w:tc>
          <w:tcPr>
            <w:tcW w:w="696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 w:val="0"/>
                <w:sz w:val="24"/>
                <w:szCs w:val="24"/>
              </w:rPr>
              <w:tab/>
            </w:r>
          </w:p>
        </w:tc>
        <w:tc>
          <w:tcPr>
            <w:tcW w:w="1806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Factorising denominator as (2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+ 3)(2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– 3)</w:t>
            </w:r>
          </w:p>
        </w:tc>
        <w:tc>
          <w:tcPr>
            <w:tcW w:w="696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  <w:tc>
          <w:tcPr>
            <w:tcW w:w="1279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tabs>
                <w:tab w:val="left" w:pos="417"/>
              </w:tabs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position w:val="-24"/>
                <w:sz w:val="24"/>
                <w:szCs w:val="24"/>
              </w:rPr>
              <w:object w:dxaOrig="680" w:dyaOrig="620">
                <v:shape id="_x0000_i1060" type="#_x0000_t75" style="width:33pt;height:30.75pt" o:ole="">
                  <v:imagedata r:id="rId74" o:title=""/>
                </v:shape>
                <o:OLEObject Type="Embed" ProgID="Equation.DSMT4" ShapeID="_x0000_i1060" DrawAspect="Content" ObjectID="_1645603749" r:id="rId75"/>
              </w:object>
            </w:r>
            <w:r w:rsidRPr="00106EE3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61" type="#_x0000_t75" style="width:9.75pt;height:13.5pt" o:ole="">
                  <v:imagedata r:id="rId76" o:title=""/>
                </v:shape>
                <o:OLEObject Type="Embed" ProgID="Equation.DSMT4" ShapeID="_x0000_i1061" DrawAspect="Content" ObjectID="_1645603750" r:id="rId77"/>
              </w:objec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806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(8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106EE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y 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= ) 2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Pr="00106EE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y  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or  (4</w:t>
            </w:r>
            <w:r w:rsidRPr="00106EE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n 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= )2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  or  2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106EE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y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+2</w:t>
            </w:r>
          </w:p>
        </w:tc>
        <w:tc>
          <w:tcPr>
            <w:tcW w:w="696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106EE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y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+2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= 2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15</w:t>
            </w:r>
            <w:r w:rsidRPr="00106EE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y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– 2</w:t>
            </w:r>
            <w:r w:rsidRPr="00106EE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oe  </w:t>
            </w:r>
          </w:p>
        </w:tc>
        <w:tc>
          <w:tcPr>
            <w:tcW w:w="696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e.g. 2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2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15y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– 5</w:t>
            </w:r>
            <w:r w:rsidRPr="00106EE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y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– 2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+ 2 = 15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696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Correct equation using the powers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− 1</w:t>
            </w:r>
          </w:p>
        </w:tc>
        <w:tc>
          <w:tcPr>
            <w:tcW w:w="329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Dep on M2  (accept 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1)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Total 7 marks</w:t>
            </w:r>
          </w:p>
        </w:tc>
      </w:tr>
    </w:tbl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28"/>
        <w:gridCol w:w="903"/>
        <w:gridCol w:w="4797"/>
        <w:gridCol w:w="2325"/>
        <w:gridCol w:w="819"/>
        <w:gridCol w:w="981"/>
        <w:gridCol w:w="3770"/>
      </w:tblGrid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+ 1)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² + 2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+ 1)  </w:t>
            </w:r>
          </w:p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  <w:u w:val="single"/>
              </w:rPr>
              <w:t>and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− 1)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² − 2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+ 1)</w:t>
            </w:r>
          </w:p>
        </w:tc>
        <w:tc>
          <w:tcPr>
            <w:tcW w:w="806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² + 2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+ 1) – 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² − 2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+ 1) = 4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</w:tc>
        <w:tc>
          <w:tcPr>
            <w:tcW w:w="806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07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Must reach 4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correctly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N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= 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Therefore 4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20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284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07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Dep. on M2. A correct conclusion (i.e. 20 “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”) following fully correct working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Alt: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 oe in both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6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07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(5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+ 1)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(25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² + 10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+ 1)  </w:t>
            </w:r>
          </w:p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  <w:u w:val="single"/>
              </w:rPr>
              <w:t>and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(5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1)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(25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² − 10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+ 1) </w:t>
            </w:r>
          </w:p>
        </w:tc>
        <w:tc>
          <w:tcPr>
            <w:tcW w:w="806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07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(25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² + 10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+ 1) − (25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² − 10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+ 1)</w:t>
            </w:r>
          </w:p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20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284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07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Dep. on M2. Subtraction of two correct brackets to reach 20 “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 xml:space="preserve">Alt: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(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 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2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2</w:t>
            </w:r>
          </w:p>
        </w:tc>
        <w:tc>
          <w:tcPr>
            <w:tcW w:w="806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07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2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x 2 = 4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</w:tc>
        <w:tc>
          <w:tcPr>
            <w:tcW w:w="80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07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N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= 5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Therefore 4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20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</w:p>
        </w:tc>
        <w:tc>
          <w:tcPr>
            <w:tcW w:w="284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07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Dep. on M2. A correct conclusion (i.e. 20 “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”) following fully correct working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27"/>
        <w:gridCol w:w="902"/>
        <w:gridCol w:w="4797"/>
        <w:gridCol w:w="2325"/>
        <w:gridCol w:w="819"/>
        <w:gridCol w:w="236"/>
        <w:gridCol w:w="747"/>
        <w:gridCol w:w="3770"/>
      </w:tblGrid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– 2(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3.5) or  – 2(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 + 7</w:t>
            </w:r>
          </w:p>
        </w:tc>
        <w:tc>
          <w:tcPr>
            <w:tcW w:w="806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07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Factorising by  – 2 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– 2[(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+ 3)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9  – 3.5] or  – 2[(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+ 3)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9] + 7</w:t>
            </w:r>
          </w:p>
        </w:tc>
        <w:tc>
          <w:tcPr>
            <w:tcW w:w="806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07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Completing the square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25 – 2(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+ 3)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4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07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Alt :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b(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+ 2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cx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6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bc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−12 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bc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7 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 – 2</w:t>
            </w:r>
          </w:p>
        </w:tc>
        <w:tc>
          <w:tcPr>
            <w:tcW w:w="806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07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Equating coefficients or stating value of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b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2 × −2 ×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−12 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 3 </w:t>
            </w:r>
          </w:p>
        </w:tc>
        <w:tc>
          <w:tcPr>
            <w:tcW w:w="806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307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Equating coefficients or stating value of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c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+ −2 × (3)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7  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25 seen</w:t>
            </w:r>
          </w:p>
        </w:tc>
        <w:tc>
          <w:tcPr>
            <w:tcW w:w="806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307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Equating coefficients or stating value of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pct"/>
            <w:tcBorders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pct"/>
            <w:gridSpan w:val="2"/>
            <w:tcBorders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Special Cases: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SC B2 for answer of – 2(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+ 3)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constant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or 25 – 2(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 positive constant)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SC B1 for answer of – 2(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– 3)</w:t>
            </w:r>
            <w:r w:rsidRPr="00106EE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constant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87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63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Total 3 marks</w:t>
            </w:r>
          </w:p>
        </w:tc>
      </w:tr>
    </w:tbl>
    <w:p w:rsidR="008E1BE3" w:rsidRPr="00106EE3" w:rsidRDefault="008E1BE3" w:rsidP="00106EE3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28"/>
        <w:gridCol w:w="904"/>
        <w:gridCol w:w="4796"/>
        <w:gridCol w:w="2325"/>
        <w:gridCol w:w="819"/>
        <w:gridCol w:w="981"/>
        <w:gridCol w:w="3521"/>
      </w:tblGrid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OC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= 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Correct expression for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OC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ON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(3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820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Correct expressions for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ON</w:t>
            </w:r>
          </w:p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ON  =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+ s(–3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 + 6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0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42" w:type="pct"/>
            <w:vMerge/>
            <w:tcBorders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(3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 =  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s(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0.6, 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0.4</w:t>
            </w:r>
          </w:p>
        </w:tc>
        <w:tc>
          <w:tcPr>
            <w:tcW w:w="820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42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s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value correct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ON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1.8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+ 2.4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42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ON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06EE3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1B7732">
              <w:rPr>
                <w:rFonts w:ascii="Times New Roman" w:hAnsi="Times New Roman"/>
                <w:sz w:val="24"/>
                <w:szCs w:val="24"/>
              </w:rPr>
              <w:pict>
                <v:shape id="_x0000_i1062" type="#_x0000_t75" style="width:7.5pt;height:22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3E57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086B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48D0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4A086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8" o:title="" chromakey="white"/>
                </v:shape>
              </w:pict>
            </w:r>
            <w:r w:rsidRPr="00106EE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06E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B7732">
              <w:rPr>
                <w:rFonts w:ascii="Times New Roman" w:hAnsi="Times New Roman"/>
                <w:sz w:val="24"/>
                <w:szCs w:val="24"/>
              </w:rPr>
              <w:pict>
                <v:shape id="_x0000_i1063" type="#_x0000_t75" style="width:7.5pt;height:22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3E57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086B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48D0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4A086B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8" o:title="" chromakey="white"/>
                </v:shape>
              </w:pict>
            </w:r>
            <w:r w:rsidRPr="00106E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(3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Alt: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AB = –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20" w:type="pct"/>
            <w:tcBorders>
              <w:top w:val="single" w:sz="4" w:space="0" w:color="auto"/>
              <w:bottom w:val="single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Correct expression for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AB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AN  =  s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0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Correct expressions for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AN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AN =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– 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(3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 + 4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0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42" w:type="pct"/>
            <w:vMerge/>
            <w:tcBorders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– 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(3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(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+ 6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0.6, 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0.4 →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AN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1.2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+ 2.4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ON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AN</w:t>
            </w:r>
          </w:p>
        </w:tc>
        <w:tc>
          <w:tcPr>
            <w:tcW w:w="820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42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s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value correct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righ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9" w:type="pct"/>
            <w:tcBorders>
              <w:left w:val="nil"/>
            </w:tcBorders>
          </w:tcPr>
          <w:p w:rsidR="008E1BE3" w:rsidRPr="00106EE3" w:rsidRDefault="008E1BE3" w:rsidP="00106EE3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692" w:type="pct"/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:rsidR="008E1BE3" w:rsidRPr="00106EE3" w:rsidRDefault="008E1BE3" w:rsidP="00106EE3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ON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1.8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+ 2.4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  <w:tc>
          <w:tcPr>
            <w:tcW w:w="289" w:type="pct"/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42" w:type="pct"/>
            <w:tcBorders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ON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06EE3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1B7732">
              <w:rPr>
                <w:rFonts w:ascii="Times New Roman" w:hAnsi="Times New Roman"/>
                <w:sz w:val="24"/>
                <w:szCs w:val="24"/>
              </w:rPr>
              <w:pict>
                <v:shape id="_x0000_i1064" type="#_x0000_t75" style="width:7.5pt;height:22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3E57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4F37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48D0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474F3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8" o:title="" chromakey="white"/>
                </v:shape>
              </w:pict>
            </w:r>
            <w:r w:rsidRPr="00106EE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06E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B7732">
              <w:rPr>
                <w:rFonts w:ascii="Times New Roman" w:hAnsi="Times New Roman"/>
                <w:sz w:val="24"/>
                <w:szCs w:val="24"/>
              </w:rPr>
              <w:pict>
                <v:shape id="_x0000_i1065" type="#_x0000_t75" style="width:7.5pt;height:22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3E57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4F37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48D0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474F37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8" o:title="" chromakey="white"/>
                </v:shape>
              </w:pict>
            </w:r>
            <w:r w:rsidRPr="00106E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(3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9" w:type="pct"/>
            <w:tcBorders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2" w:type="pct"/>
          </w:tcPr>
          <w:p w:rsidR="008E1BE3" w:rsidRPr="00106EE3" w:rsidRDefault="008E1BE3" w:rsidP="00106E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Alt:</w:t>
            </w:r>
          </w:p>
        </w:tc>
        <w:tc>
          <w:tcPr>
            <w:tcW w:w="820" w:type="pct"/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9" w:type="pct"/>
            <w:tcBorders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2" w:type="pct"/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OC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= 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820" w:type="pct"/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42" w:type="pct"/>
            <w:tcBorders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Correct expression for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OC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9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2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ON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: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NC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6 : 4 (i.e 3:2)</w:t>
            </w:r>
          </w:p>
        </w:tc>
        <w:tc>
          <w:tcPr>
            <w:tcW w:w="820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42" w:type="pct"/>
            <w:tcBorders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ON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06EE3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1B7732">
              <w:rPr>
                <w:rFonts w:ascii="Times New Roman" w:hAnsi="Times New Roman"/>
                <w:sz w:val="24"/>
                <w:szCs w:val="24"/>
              </w:rPr>
              <w:pict>
                <v:shape id="_x0000_i1066" type="#_x0000_t75" style="width:7.5pt;height:22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3E57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7C8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48D0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6457C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8" o:title="" chromakey="white"/>
                </v:shape>
              </w:pict>
            </w:r>
            <w:r w:rsidRPr="00106EE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06E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B7732">
              <w:rPr>
                <w:rFonts w:ascii="Times New Roman" w:hAnsi="Times New Roman"/>
                <w:sz w:val="24"/>
                <w:szCs w:val="24"/>
              </w:rPr>
              <w:pict>
                <v:shape id="_x0000_i1067" type="#_x0000_t75" style="width:7.5pt;height:22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3E57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7C8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48D0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6457C8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8" o:title="" chromakey="white"/>
                </v:shape>
              </w:pict>
            </w:r>
            <w:r w:rsidRPr="00106E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OC</w:t>
            </w:r>
          </w:p>
        </w:tc>
        <w:tc>
          <w:tcPr>
            <w:tcW w:w="820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dashed" w:sz="4" w:space="0" w:color="auto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M2</w:t>
            </w:r>
          </w:p>
        </w:tc>
        <w:tc>
          <w:tcPr>
            <w:tcW w:w="1242" w:type="pct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ON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1.8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+ 2.4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  <w:tc>
          <w:tcPr>
            <w:tcW w:w="289" w:type="pct"/>
            <w:tcBorders>
              <w:top w:val="dashed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top w:val="dashed" w:sz="4" w:space="0" w:color="auto"/>
              <w:right w:val="nil"/>
            </w:tcBorders>
          </w:tcPr>
          <w:p w:rsidR="008E1BE3" w:rsidRPr="00106EE3" w:rsidRDefault="008E1BE3" w:rsidP="00106E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42" w:type="pct"/>
            <w:tcBorders>
              <w:top w:val="dashed" w:sz="4" w:space="0" w:color="auto"/>
              <w:lef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  <w:r w:rsidRPr="00106EE3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  <w:r w:rsidRPr="00106EE3">
              <w:rPr>
                <w:rFonts w:ascii="Times New Roman" w:hAnsi="Times New Roman"/>
                <w:i/>
                <w:sz w:val="24"/>
                <w:szCs w:val="24"/>
              </w:rPr>
              <w:t>ON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106EE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06EE3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1B7732">
              <w:rPr>
                <w:rFonts w:ascii="Times New Roman" w:hAnsi="Times New Roman"/>
                <w:sz w:val="24"/>
                <w:szCs w:val="24"/>
              </w:rPr>
              <w:pict>
                <v:shape id="_x0000_i1068" type="#_x0000_t75" style="width:7.5pt;height:22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3E57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48D0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27AEF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D27AE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8" o:title="" chromakey="white"/>
                </v:shape>
              </w:pict>
            </w:r>
            <w:r w:rsidRPr="00106EE3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106EE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B7732">
              <w:rPr>
                <w:rFonts w:ascii="Times New Roman" w:hAnsi="Times New Roman"/>
                <w:sz w:val="24"/>
                <w:szCs w:val="24"/>
              </w:rPr>
              <w:pict>
                <v:shape id="_x0000_i1069" type="#_x0000_t75" style="width:7.5pt;height:22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093C&quot;/&gt;&lt;wsp:rsid wsp:val=&quot;00002929&quot;/&gt;&lt;wsp:rsid wsp:val=&quot;0000339C&quot;/&gt;&lt;wsp:rsid wsp:val=&quot;00004072&quot;/&gt;&lt;wsp:rsid wsp:val=&quot;00005840&quot;/&gt;&lt;wsp:rsid wsp:val=&quot;00006E61&quot;/&gt;&lt;wsp:rsid wsp:val=&quot;0000797F&quot;/&gt;&lt;wsp:rsid wsp:val=&quot;00014029&quot;/&gt;&lt;wsp:rsid wsp:val=&quot;000177E1&quot;/&gt;&lt;wsp:rsid wsp:val=&quot;000204D7&quot;/&gt;&lt;wsp:rsid wsp:val=&quot;00021F0B&quot;/&gt;&lt;wsp:rsid wsp:val=&quot;00023464&quot;/&gt;&lt;wsp:rsid wsp:val=&quot;00023522&quot;/&gt;&lt;wsp:rsid wsp:val=&quot;000316B4&quot;/&gt;&lt;wsp:rsid wsp:val=&quot;0003326C&quot;/&gt;&lt;wsp:rsid wsp:val=&quot;00036CA8&quot;/&gt;&lt;wsp:rsid wsp:val=&quot;00036D9C&quot;/&gt;&lt;wsp:rsid wsp:val=&quot;00042834&quot;/&gt;&lt;wsp:rsid wsp:val=&quot;000447FD&quot;/&gt;&lt;wsp:rsid wsp:val=&quot;0004583A&quot;/&gt;&lt;wsp:rsid wsp:val=&quot;00051B59&quot;/&gt;&lt;wsp:rsid wsp:val=&quot;00053040&quot;/&gt;&lt;wsp:rsid wsp:val=&quot;00053C87&quot;/&gt;&lt;wsp:rsid wsp:val=&quot;000568CD&quot;/&gt;&lt;wsp:rsid wsp:val=&quot;00057D26&quot;/&gt;&lt;wsp:rsid wsp:val=&quot;00062744&quot;/&gt;&lt;wsp:rsid wsp:val=&quot;00062A99&quot;/&gt;&lt;wsp:rsid wsp:val=&quot;00066924&quot;/&gt;&lt;wsp:rsid wsp:val=&quot;000670D8&quot;/&gt;&lt;wsp:rsid wsp:val=&quot;00067C35&quot;/&gt;&lt;wsp:rsid wsp:val=&quot;00072220&quot;/&gt;&lt;wsp:rsid wsp:val=&quot;000728A4&quot;/&gt;&lt;wsp:rsid wsp:val=&quot;000739C4&quot;/&gt;&lt;wsp:rsid wsp:val=&quot;00075065&quot;/&gt;&lt;wsp:rsid wsp:val=&quot;00075751&quot;/&gt;&lt;wsp:rsid wsp:val=&quot;00080143&quot;/&gt;&lt;wsp:rsid wsp:val=&quot;00081804&quot;/&gt;&lt;wsp:rsid wsp:val=&quot;00082F68&quot;/&gt;&lt;wsp:rsid wsp:val=&quot;00083A29&quot;/&gt;&lt;wsp:rsid wsp:val=&quot;00087AFE&quot;/&gt;&lt;wsp:rsid wsp:val=&quot;00093E57&quot;/&gt;&lt;wsp:rsid wsp:val=&quot;00095357&quot;/&gt;&lt;wsp:rsid wsp:val=&quot;000A360E&quot;/&gt;&lt;wsp:rsid wsp:val=&quot;000B0FA4&quot;/&gt;&lt;wsp:rsid wsp:val=&quot;000B24DB&quot;/&gt;&lt;wsp:rsid wsp:val=&quot;000B2BFA&quot;/&gt;&lt;wsp:rsid wsp:val=&quot;000B71E5&quot;/&gt;&lt;wsp:rsid wsp:val=&quot;000C11AE&quot;/&gt;&lt;wsp:rsid wsp:val=&quot;000C4F4E&quot;/&gt;&lt;wsp:rsid wsp:val=&quot;000C5385&quot;/&gt;&lt;wsp:rsid wsp:val=&quot;000C576E&quot;/&gt;&lt;wsp:rsid wsp:val=&quot;000C658F&quot;/&gt;&lt;wsp:rsid wsp:val=&quot;000C70C2&quot;/&gt;&lt;wsp:rsid wsp:val=&quot;000D0410&quot;/&gt;&lt;wsp:rsid wsp:val=&quot;000D3691&quot;/&gt;&lt;wsp:rsid wsp:val=&quot;000D4E16&quot;/&gt;&lt;wsp:rsid wsp:val=&quot;000D4F25&quot;/&gt;&lt;wsp:rsid wsp:val=&quot;000D667B&quot;/&gt;&lt;wsp:rsid wsp:val=&quot;000D74BF&quot;/&gt;&lt;wsp:rsid wsp:val=&quot;000D78E9&quot;/&gt;&lt;wsp:rsid wsp:val=&quot;000E1971&quot;/&gt;&lt;wsp:rsid wsp:val=&quot;000E2B76&quot;/&gt;&lt;wsp:rsid wsp:val=&quot;000E3431&quot;/&gt;&lt;wsp:rsid wsp:val=&quot;000E395D&quot;/&gt;&lt;wsp:rsid wsp:val=&quot;000E4225&quot;/&gt;&lt;wsp:rsid wsp:val=&quot;000F0529&quot;/&gt;&lt;wsp:rsid wsp:val=&quot;000F42E6&quot;/&gt;&lt;wsp:rsid wsp:val=&quot;000F5C06&quot;/&gt;&lt;wsp:rsid wsp:val=&quot;0010005A&quot;/&gt;&lt;wsp:rsid wsp:val=&quot;00100D4B&quot;/&gt;&lt;wsp:rsid wsp:val=&quot;00102F40&quot;/&gt;&lt;wsp:rsid wsp:val=&quot;001055FC&quot;/&gt;&lt;wsp:rsid wsp:val=&quot;001064D0&quot;/&gt;&lt;wsp:rsid wsp:val=&quot;001066DE&quot;/&gt;&lt;wsp:rsid wsp:val=&quot;00106F0F&quot;/&gt;&lt;wsp:rsid wsp:val=&quot;00107DFD&quot;/&gt;&lt;wsp:rsid wsp:val=&quot;001110DB&quot;/&gt;&lt;wsp:rsid wsp:val=&quot;001118CF&quot;/&gt;&lt;wsp:rsid wsp:val=&quot;00112335&quot;/&gt;&lt;wsp:rsid wsp:val=&quot;0011323A&quot;/&gt;&lt;wsp:rsid wsp:val=&quot;00113559&quot;/&gt;&lt;wsp:rsid wsp:val=&quot;00114226&quot;/&gt;&lt;wsp:rsid wsp:val=&quot;00114F48&quot;/&gt;&lt;wsp:rsid wsp:val=&quot;0011621A&quot;/&gt;&lt;wsp:rsid wsp:val=&quot;00117014&quot;/&gt;&lt;wsp:rsid wsp:val=&quot;001219A0&quot;/&gt;&lt;wsp:rsid wsp:val=&quot;00124859&quot;/&gt;&lt;wsp:rsid wsp:val=&quot;00125D45&quot;/&gt;&lt;wsp:rsid wsp:val=&quot;00127A62&quot;/&gt;&lt;wsp:rsid wsp:val=&quot;00127FF0&quot;/&gt;&lt;wsp:rsid wsp:val=&quot;00130355&quot;/&gt;&lt;wsp:rsid wsp:val=&quot;0013147A&quot;/&gt;&lt;wsp:rsid wsp:val=&quot;001372B1&quot;/&gt;&lt;wsp:rsid wsp:val=&quot;00140100&quot;/&gt;&lt;wsp:rsid wsp:val=&quot;0014275A&quot;/&gt;&lt;wsp:rsid wsp:val=&quot;0014457B&quot;/&gt;&lt;wsp:rsid wsp:val=&quot;00144A1B&quot;/&gt;&lt;wsp:rsid wsp:val=&quot;00150428&quot;/&gt;&lt;wsp:rsid wsp:val=&quot;00150789&quot;/&gt;&lt;wsp:rsid wsp:val=&quot;00151950&quot;/&gt;&lt;wsp:rsid wsp:val=&quot;00154358&quot;/&gt;&lt;wsp:rsid wsp:val=&quot;001554A8&quot;/&gt;&lt;wsp:rsid wsp:val=&quot;001573BA&quot;/&gt;&lt;wsp:rsid wsp:val=&quot;00157FF4&quot;/&gt;&lt;wsp:rsid wsp:val=&quot;001672FC&quot;/&gt;&lt;wsp:rsid wsp:val=&quot;001721CB&quot;/&gt;&lt;wsp:rsid wsp:val=&quot;00175024&quot;/&gt;&lt;wsp:rsid wsp:val=&quot;0017618B&quot;/&gt;&lt;wsp:rsid wsp:val=&quot;001764A2&quot;/&gt;&lt;wsp:rsid wsp:val=&quot;0017733D&quot;/&gt;&lt;wsp:rsid wsp:val=&quot;001776A6&quot;/&gt;&lt;wsp:rsid wsp:val=&quot;00177C96&quot;/&gt;&lt;wsp:rsid wsp:val=&quot;00181ABE&quot;/&gt;&lt;wsp:rsid wsp:val=&quot;00186C43&quot;/&gt;&lt;wsp:rsid wsp:val=&quot;00193AC1&quot;/&gt;&lt;wsp:rsid wsp:val=&quot;00195EAF&quot;/&gt;&lt;wsp:rsid wsp:val=&quot;001A3422&quot;/&gt;&lt;wsp:rsid wsp:val=&quot;001A6537&quot;/&gt;&lt;wsp:rsid wsp:val=&quot;001A66BE&quot;/&gt;&lt;wsp:rsid wsp:val=&quot;001A6FCE&quot;/&gt;&lt;wsp:rsid wsp:val=&quot;001B478A&quot;/&gt;&lt;wsp:rsid wsp:val=&quot;001B545C&quot;/&gt;&lt;wsp:rsid wsp:val=&quot;001B63BD&quot;/&gt;&lt;wsp:rsid wsp:val=&quot;001B6C17&quot;/&gt;&lt;wsp:rsid wsp:val=&quot;001B7F98&quot;/&gt;&lt;wsp:rsid wsp:val=&quot;001C1AAE&quot;/&gt;&lt;wsp:rsid wsp:val=&quot;001C38AE&quot;/&gt;&lt;wsp:rsid wsp:val=&quot;001C394A&quot;/&gt;&lt;wsp:rsid wsp:val=&quot;001C587C&quot;/&gt;&lt;wsp:rsid wsp:val=&quot;001C786E&quot;/&gt;&lt;wsp:rsid wsp:val=&quot;001D6FFF&quot;/&gt;&lt;wsp:rsid wsp:val=&quot;001E0776&quot;/&gt;&lt;wsp:rsid wsp:val=&quot;001E17E2&quot;/&gt;&lt;wsp:rsid wsp:val=&quot;001E4CCC&quot;/&gt;&lt;wsp:rsid wsp:val=&quot;001E4F41&quot;/&gt;&lt;wsp:rsid wsp:val=&quot;001F4340&quot;/&gt;&lt;wsp:rsid wsp:val=&quot;001F5271&quot;/&gt;&lt;wsp:rsid wsp:val=&quot;001F545F&quot;/&gt;&lt;wsp:rsid wsp:val=&quot;001F5C70&quot;/&gt;&lt;wsp:rsid wsp:val=&quot;002030DE&quot;/&gt;&lt;wsp:rsid wsp:val=&quot;00203B95&quot;/&gt;&lt;wsp:rsid wsp:val=&quot;00212B5A&quot;/&gt;&lt;wsp:rsid wsp:val=&quot;00214FF3&quot;/&gt;&lt;wsp:rsid wsp:val=&quot;00215D21&quot;/&gt;&lt;wsp:rsid wsp:val=&quot;0021728B&quot;/&gt;&lt;wsp:rsid wsp:val=&quot;00221014&quot;/&gt;&lt;wsp:rsid wsp:val=&quot;00226862&quot;/&gt;&lt;wsp:rsid wsp:val=&quot;002279D6&quot;/&gt;&lt;wsp:rsid wsp:val=&quot;00230133&quot;/&gt;&lt;wsp:rsid wsp:val=&quot;00231795&quot;/&gt;&lt;wsp:rsid wsp:val=&quot;00232663&quot;/&gt;&lt;wsp:rsid wsp:val=&quot;002338C8&quot;/&gt;&lt;wsp:rsid wsp:val=&quot;00234B2B&quot;/&gt;&lt;wsp:rsid wsp:val=&quot;00237890&quot;/&gt;&lt;wsp:rsid wsp:val=&quot;0024408F&quot;/&gt;&lt;wsp:rsid wsp:val=&quot;00244A4F&quot;/&gt;&lt;wsp:rsid wsp:val=&quot;00246BD7&quot;/&gt;&lt;wsp:rsid wsp:val=&quot;00247346&quot;/&gt;&lt;wsp:rsid wsp:val=&quot;00251992&quot;/&gt;&lt;wsp:rsid wsp:val=&quot;00251B85&quot;/&gt;&lt;wsp:rsid wsp:val=&quot;00252651&quot;/&gt;&lt;wsp:rsid wsp:val=&quot;0026067E&quot;/&gt;&lt;wsp:rsid wsp:val=&quot;00262329&quot;/&gt;&lt;wsp:rsid wsp:val=&quot;00264B61&quot;/&gt;&lt;wsp:rsid wsp:val=&quot;002655B3&quot;/&gt;&lt;wsp:rsid wsp:val=&quot;002662B2&quot;/&gt;&lt;wsp:rsid wsp:val=&quot;00266AFC&quot;/&gt;&lt;wsp:rsid wsp:val=&quot;00267CF8&quot;/&gt;&lt;wsp:rsid wsp:val=&quot;002705CB&quot;/&gt;&lt;wsp:rsid wsp:val=&quot;002706C9&quot;/&gt;&lt;wsp:rsid wsp:val=&quot;00274DDB&quot;/&gt;&lt;wsp:rsid wsp:val=&quot;00275A7F&quot;/&gt;&lt;wsp:rsid wsp:val=&quot;00277335&quot;/&gt;&lt;wsp:rsid wsp:val=&quot;00280E5D&quot;/&gt;&lt;wsp:rsid wsp:val=&quot;002818E4&quot;/&gt;&lt;wsp:rsid wsp:val=&quot;00281CB6&quot;/&gt;&lt;wsp:rsid wsp:val=&quot;00282069&quot;/&gt;&lt;wsp:rsid wsp:val=&quot;00282E11&quot;/&gt;&lt;wsp:rsid wsp:val=&quot;00284224&quot;/&gt;&lt;wsp:rsid wsp:val=&quot;0028785F&quot;/&gt;&lt;wsp:rsid wsp:val=&quot;00290DFB&quot;/&gt;&lt;wsp:rsid wsp:val=&quot;002945E2&quot;/&gt;&lt;wsp:rsid wsp:val=&quot;00294958&quot;/&gt;&lt;wsp:rsid wsp:val=&quot;00295BAA&quot;/&gt;&lt;wsp:rsid wsp:val=&quot;002A01CB&quot;/&gt;&lt;wsp:rsid wsp:val=&quot;002A1E3E&quot;/&gt;&lt;wsp:rsid wsp:val=&quot;002A2BAD&quot;/&gt;&lt;wsp:rsid wsp:val=&quot;002A2BD9&quot;/&gt;&lt;wsp:rsid wsp:val=&quot;002A44FF&quot;/&gt;&lt;wsp:rsid wsp:val=&quot;002A5FC3&quot;/&gt;&lt;wsp:rsid wsp:val=&quot;002B2478&quot;/&gt;&lt;wsp:rsid wsp:val=&quot;002B37D0&quot;/&gt;&lt;wsp:rsid wsp:val=&quot;002B6459&quot;/&gt;&lt;wsp:rsid wsp:val=&quot;002C1804&quot;/&gt;&lt;wsp:rsid wsp:val=&quot;002C3FA8&quot;/&gt;&lt;wsp:rsid wsp:val=&quot;002C61AD&quot;/&gt;&lt;wsp:rsid wsp:val=&quot;002D045B&quot;/&gt;&lt;wsp:rsid wsp:val=&quot;002D13EA&quot;/&gt;&lt;wsp:rsid wsp:val=&quot;002D4440&quot;/&gt;&lt;wsp:rsid wsp:val=&quot;002D48DE&quot;/&gt;&lt;wsp:rsid wsp:val=&quot;002D5D1C&quot;/&gt;&lt;wsp:rsid wsp:val=&quot;002D5F48&quot;/&gt;&lt;wsp:rsid wsp:val=&quot;002D7233&quot;/&gt;&lt;wsp:rsid wsp:val=&quot;002E0E76&quot;/&gt;&lt;wsp:rsid wsp:val=&quot;002E302B&quot;/&gt;&lt;wsp:rsid wsp:val=&quot;002E3CAB&quot;/&gt;&lt;wsp:rsid wsp:val=&quot;002E3EEE&quot;/&gt;&lt;wsp:rsid wsp:val=&quot;002E5E26&quot;/&gt;&lt;wsp:rsid wsp:val=&quot;002F22C4&quot;/&gt;&lt;wsp:rsid wsp:val=&quot;002F2A73&quot;/&gt;&lt;wsp:rsid wsp:val=&quot;002F3AA5&quot;/&gt;&lt;wsp:rsid wsp:val=&quot;0030103C&quot;/&gt;&lt;wsp:rsid wsp:val=&quot;003019BD&quot;/&gt;&lt;wsp:rsid wsp:val=&quot;00301B77&quot;/&gt;&lt;wsp:rsid wsp:val=&quot;00305B18&quot;/&gt;&lt;wsp:rsid wsp:val=&quot;00310D86&quot;/&gt;&lt;wsp:rsid wsp:val=&quot;003111CA&quot;/&gt;&lt;wsp:rsid wsp:val=&quot;00311F61&quot;/&gt;&lt;wsp:rsid wsp:val=&quot;0031293C&quot;/&gt;&lt;wsp:rsid wsp:val=&quot;00313A4E&quot;/&gt;&lt;wsp:rsid wsp:val=&quot;00315992&quot;/&gt;&lt;wsp:rsid wsp:val=&quot;00320ED0&quot;/&gt;&lt;wsp:rsid wsp:val=&quot;0032193A&quot;/&gt;&lt;wsp:rsid wsp:val=&quot;00321A23&quot;/&gt;&lt;wsp:rsid wsp:val=&quot;00325AC9&quot;/&gt;&lt;wsp:rsid wsp:val=&quot;00327137&quot;/&gt;&lt;wsp:rsid wsp:val=&quot;00331953&quot;/&gt;&lt;wsp:rsid wsp:val=&quot;00332169&quot;/&gt;&lt;wsp:rsid wsp:val=&quot;00332DFA&quot;/&gt;&lt;wsp:rsid wsp:val=&quot;00336895&quot;/&gt;&lt;wsp:rsid wsp:val=&quot;0034169F&quot;/&gt;&lt;wsp:rsid wsp:val=&quot;00341C0D&quot;/&gt;&lt;wsp:rsid wsp:val=&quot;00342F66&quot;/&gt;&lt;wsp:rsid wsp:val=&quot;00343F26&quot;/&gt;&lt;wsp:rsid wsp:val=&quot;00345260&quot;/&gt;&lt;wsp:rsid wsp:val=&quot;00345A50&quot;/&gt;&lt;wsp:rsid wsp:val=&quot;00346922&quot;/&gt;&lt;wsp:rsid wsp:val=&quot;00353643&quot;/&gt;&lt;wsp:rsid wsp:val=&quot;00354964&quot;/&gt;&lt;wsp:rsid wsp:val=&quot;0036107E&quot;/&gt;&lt;wsp:rsid wsp:val=&quot;00362DE6&quot;/&gt;&lt;wsp:rsid wsp:val=&quot;00363079&quot;/&gt;&lt;wsp:rsid wsp:val=&quot;00363758&quot;/&gt;&lt;wsp:rsid wsp:val=&quot;003637E7&quot;/&gt;&lt;wsp:rsid wsp:val=&quot;00363DBB&quot;/&gt;&lt;wsp:rsid wsp:val=&quot;0036407C&quot;/&gt;&lt;wsp:rsid wsp:val=&quot;003648A8&quot;/&gt;&lt;wsp:rsid wsp:val=&quot;0036779B&quot;/&gt;&lt;wsp:rsid wsp:val=&quot;003718F9&quot;/&gt;&lt;wsp:rsid wsp:val=&quot;00377027&quot;/&gt;&lt;wsp:rsid wsp:val=&quot;00381B0B&quot;/&gt;&lt;wsp:rsid wsp:val=&quot;0038276B&quot;/&gt;&lt;wsp:rsid wsp:val=&quot;0038534D&quot;/&gt;&lt;wsp:rsid wsp:val=&quot;003865E6&quot;/&gt;&lt;wsp:rsid wsp:val=&quot;00387D48&quot;/&gt;&lt;wsp:rsid wsp:val=&quot;00392181&quot;/&gt;&lt;wsp:rsid wsp:val=&quot;0039279C&quot;/&gt;&lt;wsp:rsid wsp:val=&quot;00392DD1&quot;/&gt;&lt;wsp:rsid wsp:val=&quot;00393740&quot;/&gt;&lt;wsp:rsid wsp:val=&quot;003947AD&quot;/&gt;&lt;wsp:rsid wsp:val=&quot;00395AD2&quot;/&gt;&lt;wsp:rsid wsp:val=&quot;003A0CC0&quot;/&gt;&lt;wsp:rsid wsp:val=&quot;003A4BB8&quot;/&gt;&lt;wsp:rsid wsp:val=&quot;003B036A&quot;/&gt;&lt;wsp:rsid wsp:val=&quot;003B0D71&quot;/&gt;&lt;wsp:rsid wsp:val=&quot;003B0DC7&quot;/&gt;&lt;wsp:rsid wsp:val=&quot;003B1038&quot;/&gt;&lt;wsp:rsid wsp:val=&quot;003B1C87&quot;/&gt;&lt;wsp:rsid wsp:val=&quot;003B3EDC&quot;/&gt;&lt;wsp:rsid wsp:val=&quot;003B445E&quot;/&gt;&lt;wsp:rsid wsp:val=&quot;003C1AF0&quot;/&gt;&lt;wsp:rsid wsp:val=&quot;003C2A96&quot;/&gt;&lt;wsp:rsid wsp:val=&quot;003D2536&quot;/&gt;&lt;wsp:rsid wsp:val=&quot;003D2FEB&quot;/&gt;&lt;wsp:rsid wsp:val=&quot;003D393B&quot;/&gt;&lt;wsp:rsid wsp:val=&quot;003D60C9&quot;/&gt;&lt;wsp:rsid wsp:val=&quot;003E146B&quot;/&gt;&lt;wsp:rsid wsp:val=&quot;003E24F2&quot;/&gt;&lt;wsp:rsid wsp:val=&quot;003E24F7&quot;/&gt;&lt;wsp:rsid wsp:val=&quot;003E44E7&quot;/&gt;&lt;wsp:rsid wsp:val=&quot;003F4682&quot;/&gt;&lt;wsp:rsid wsp:val=&quot;003F59D9&quot;/&gt;&lt;wsp:rsid wsp:val=&quot;003F5FD8&quot;/&gt;&lt;wsp:rsid wsp:val=&quot;003F6301&quot;/&gt;&lt;wsp:rsid wsp:val=&quot;004017DB&quot;/&gt;&lt;wsp:rsid wsp:val=&quot;00401BFB&quot;/&gt;&lt;wsp:rsid wsp:val=&quot;00403281&quot;/&gt;&lt;wsp:rsid wsp:val=&quot;00403C22&quot;/&gt;&lt;wsp:rsid wsp:val=&quot;00406A67&quot;/&gt;&lt;wsp:rsid wsp:val=&quot;00406AA3&quot;/&gt;&lt;wsp:rsid wsp:val=&quot;004106CA&quot;/&gt;&lt;wsp:rsid wsp:val=&quot;004144C6&quot;/&gt;&lt;wsp:rsid wsp:val=&quot;004178C1&quot;/&gt;&lt;wsp:rsid wsp:val=&quot;00417B99&quot;/&gt;&lt;wsp:rsid wsp:val=&quot;0042105A&quot;/&gt;&lt;wsp:rsid wsp:val=&quot;00421158&quot;/&gt;&lt;wsp:rsid wsp:val=&quot;00421470&quot;/&gt;&lt;wsp:rsid wsp:val=&quot;00421FAD&quot;/&gt;&lt;wsp:rsid wsp:val=&quot;0042525F&quot;/&gt;&lt;wsp:rsid wsp:val=&quot;0042657F&quot;/&gt;&lt;wsp:rsid wsp:val=&quot;0042661E&quot;/&gt;&lt;wsp:rsid wsp:val=&quot;00432AB2&quot;/&gt;&lt;wsp:rsid wsp:val=&quot;00432DB9&quot;/&gt;&lt;wsp:rsid wsp:val=&quot;00433558&quot;/&gt;&lt;wsp:rsid wsp:val=&quot;00433A65&quot;/&gt;&lt;wsp:rsid wsp:val=&quot;004345BD&quot;/&gt;&lt;wsp:rsid wsp:val=&quot;00436721&quot;/&gt;&lt;wsp:rsid wsp:val=&quot;00441F64&quot;/&gt;&lt;wsp:rsid wsp:val=&quot;0044211E&quot;/&gt;&lt;wsp:rsid wsp:val=&quot;00442760&quot;/&gt;&lt;wsp:rsid wsp:val=&quot;00444737&quot;/&gt;&lt;wsp:rsid wsp:val=&quot;0046107D&quot;/&gt;&lt;wsp:rsid wsp:val=&quot;00461ACE&quot;/&gt;&lt;wsp:rsid wsp:val=&quot;00463ABA&quot;/&gt;&lt;wsp:rsid wsp:val=&quot;0046552F&quot;/&gt;&lt;wsp:rsid wsp:val=&quot;004661D9&quot;/&gt;&lt;wsp:rsid wsp:val=&quot;0047061F&quot;/&gt;&lt;wsp:rsid wsp:val=&quot;00470A16&quot;/&gt;&lt;wsp:rsid wsp:val=&quot;0047131D&quot;/&gt;&lt;wsp:rsid wsp:val=&quot;004716CE&quot;/&gt;&lt;wsp:rsid wsp:val=&quot;00472E34&quot;/&gt;&lt;wsp:rsid wsp:val=&quot;00473848&quot;/&gt;&lt;wsp:rsid wsp:val=&quot;00473FFC&quot;/&gt;&lt;wsp:rsid wsp:val=&quot;0047526C&quot;/&gt;&lt;wsp:rsid wsp:val=&quot;0047627D&quot;/&gt;&lt;wsp:rsid wsp:val=&quot;00477C37&quot;/&gt;&lt;wsp:rsid wsp:val=&quot;00482776&quot;/&gt;&lt;wsp:rsid wsp:val=&quot;00483629&quot;/&gt;&lt;wsp:rsid wsp:val=&quot;0048402E&quot;/&gt;&lt;wsp:rsid wsp:val=&quot;00484035&quot;/&gt;&lt;wsp:rsid wsp:val=&quot;004846CE&quot;/&gt;&lt;wsp:rsid wsp:val=&quot;00492B04&quot;/&gt;&lt;wsp:rsid wsp:val=&quot;00494A02&quot;/&gt;&lt;wsp:rsid wsp:val=&quot;004960EF&quot;/&gt;&lt;wsp:rsid wsp:val=&quot;00497920&quot;/&gt;&lt;wsp:rsid wsp:val=&quot;004A21FA&quot;/&gt;&lt;wsp:rsid wsp:val=&quot;004B4F04&quot;/&gt;&lt;wsp:rsid wsp:val=&quot;004B5B31&quot;/&gt;&lt;wsp:rsid wsp:val=&quot;004B67F2&quot;/&gt;&lt;wsp:rsid wsp:val=&quot;004B7237&quot;/&gt;&lt;wsp:rsid wsp:val=&quot;004C2B9C&quot;/&gt;&lt;wsp:rsid wsp:val=&quot;004C44A8&quot;/&gt;&lt;wsp:rsid wsp:val=&quot;004C47F3&quot;/&gt;&lt;wsp:rsid wsp:val=&quot;004C4C4E&quot;/&gt;&lt;wsp:rsid wsp:val=&quot;004C5039&quot;/&gt;&lt;wsp:rsid wsp:val=&quot;004C7ED8&quot;/&gt;&lt;wsp:rsid wsp:val=&quot;004D14A1&quot;/&gt;&lt;wsp:rsid wsp:val=&quot;004D1BF5&quot;/&gt;&lt;wsp:rsid wsp:val=&quot;004D1D80&quot;/&gt;&lt;wsp:rsid wsp:val=&quot;004D3A42&quot;/&gt;&lt;wsp:rsid wsp:val=&quot;004D3FBF&quot;/&gt;&lt;wsp:rsid wsp:val=&quot;004D5865&quot;/&gt;&lt;wsp:rsid wsp:val=&quot;004D7E7D&quot;/&gt;&lt;wsp:rsid wsp:val=&quot;004E0355&quot;/&gt;&lt;wsp:rsid wsp:val=&quot;004E1D86&quot;/&gt;&lt;wsp:rsid wsp:val=&quot;004E4814&quot;/&gt;&lt;wsp:rsid wsp:val=&quot;004E76AB&quot;/&gt;&lt;wsp:rsid wsp:val=&quot;004E7ADF&quot;/&gt;&lt;wsp:rsid wsp:val=&quot;004F04BF&quot;/&gt;&lt;wsp:rsid wsp:val=&quot;004F3085&quot;/&gt;&lt;wsp:rsid wsp:val=&quot;004F30B9&quot;/&gt;&lt;wsp:rsid wsp:val=&quot;004F3B7C&quot;/&gt;&lt;wsp:rsid wsp:val=&quot;004F5D93&quot;/&gt;&lt;wsp:rsid wsp:val=&quot;004F6479&quot;/&gt;&lt;wsp:rsid wsp:val=&quot;004F6638&quot;/&gt;&lt;wsp:rsid wsp:val=&quot;004F7805&quot;/&gt;&lt;wsp:rsid wsp:val=&quot;004F7FC2&quot;/&gt;&lt;wsp:rsid wsp:val=&quot;00505845&quot;/&gt;&lt;wsp:rsid wsp:val=&quot;00511257&quot;/&gt;&lt;wsp:rsid wsp:val=&quot;005169D7&quot;/&gt;&lt;wsp:rsid wsp:val=&quot;005170DD&quot;/&gt;&lt;wsp:rsid wsp:val=&quot;0051717D&quot;/&gt;&lt;wsp:rsid wsp:val=&quot;00520D53&quot;/&gt;&lt;wsp:rsid wsp:val=&quot;005218CE&quot;/&gt;&lt;wsp:rsid wsp:val=&quot;00527D31&quot;/&gt;&lt;wsp:rsid wsp:val=&quot;00531C39&quot;/&gt;&lt;wsp:rsid wsp:val=&quot;0053227F&quot;/&gt;&lt;wsp:rsid wsp:val=&quot;00532335&quot;/&gt;&lt;wsp:rsid wsp:val=&quot;00532F87&quot;/&gt;&lt;wsp:rsid wsp:val=&quot;0053321F&quot;/&gt;&lt;wsp:rsid wsp:val=&quot;00535983&quot;/&gt;&lt;wsp:rsid wsp:val=&quot;00537094&quot;/&gt;&lt;wsp:rsid wsp:val=&quot;00540B16&quot;/&gt;&lt;wsp:rsid wsp:val=&quot;00543BD6&quot;/&gt;&lt;wsp:rsid wsp:val=&quot;00544869&quot;/&gt;&lt;wsp:rsid wsp:val=&quot;00546A50&quot;/&gt;&lt;wsp:rsid wsp:val=&quot;00551336&quot;/&gt;&lt;wsp:rsid wsp:val=&quot;00551E6D&quot;/&gt;&lt;wsp:rsid wsp:val=&quot;00551FA4&quot;/&gt;&lt;wsp:rsid wsp:val=&quot;0055205A&quot;/&gt;&lt;wsp:rsid wsp:val=&quot;00552856&quot;/&gt;&lt;wsp:rsid wsp:val=&quot;005534BC&quot;/&gt;&lt;wsp:rsid wsp:val=&quot;00556364&quot;/&gt;&lt;wsp:rsid wsp:val=&quot;005649D3&quot;/&gt;&lt;wsp:rsid wsp:val=&quot;005662F7&quot;/&gt;&lt;wsp:rsid wsp:val=&quot;00567686&quot;/&gt;&lt;wsp:rsid wsp:val=&quot;00567882&quot;/&gt;&lt;wsp:rsid wsp:val=&quot;00570C0C&quot;/&gt;&lt;wsp:rsid wsp:val=&quot;00571981&quot;/&gt;&lt;wsp:rsid wsp:val=&quot;00572603&quot;/&gt;&lt;wsp:rsid wsp:val=&quot;00573990&quot;/&gt;&lt;wsp:rsid wsp:val=&quot;00574F29&quot;/&gt;&lt;wsp:rsid wsp:val=&quot;005755D4&quot;/&gt;&lt;wsp:rsid wsp:val=&quot;005764C9&quot;/&gt;&lt;wsp:rsid wsp:val=&quot;005774AD&quot;/&gt;&lt;wsp:rsid wsp:val=&quot;00577D6A&quot;/&gt;&lt;wsp:rsid wsp:val=&quot;005820E9&quot;/&gt;&lt;wsp:rsid wsp:val=&quot;00585B72&quot;/&gt;&lt;wsp:rsid wsp:val=&quot;00587BF5&quot;/&gt;&lt;wsp:rsid wsp:val=&quot;00591AED&quot;/&gt;&lt;wsp:rsid wsp:val=&quot;00593471&quot;/&gt;&lt;wsp:rsid wsp:val=&quot;00594C4D&quot;/&gt;&lt;wsp:rsid wsp:val=&quot;00594D68&quot;/&gt;&lt;wsp:rsid wsp:val=&quot;005958C4&quot;/&gt;&lt;wsp:rsid wsp:val=&quot;00596685&quot;/&gt;&lt;wsp:rsid wsp:val=&quot;00596C34&quot;/&gt;&lt;wsp:rsid wsp:val=&quot;005A0378&quot;/&gt;&lt;wsp:rsid wsp:val=&quot;005A0EC3&quot;/&gt;&lt;wsp:rsid wsp:val=&quot;005A27E6&quot;/&gt;&lt;wsp:rsid wsp:val=&quot;005A37F7&quot;/&gt;&lt;wsp:rsid wsp:val=&quot;005A4567&quot;/&gt;&lt;wsp:rsid wsp:val=&quot;005A7A85&quot;/&gt;&lt;wsp:rsid wsp:val=&quot;005A7C7C&quot;/&gt;&lt;wsp:rsid wsp:val=&quot;005B27FA&quot;/&gt;&lt;wsp:rsid wsp:val=&quot;005B2E0B&quot;/&gt;&lt;wsp:rsid wsp:val=&quot;005B40DA&quot;/&gt;&lt;wsp:rsid wsp:val=&quot;005B5423&quot;/&gt;&lt;wsp:rsid wsp:val=&quot;005B6F7D&quot;/&gt;&lt;wsp:rsid wsp:val=&quot;005C35A3&quot;/&gt;&lt;wsp:rsid wsp:val=&quot;005C5835&quot;/&gt;&lt;wsp:rsid wsp:val=&quot;005C76AE&quot;/&gt;&lt;wsp:rsid wsp:val=&quot;005D210C&quot;/&gt;&lt;wsp:rsid wsp:val=&quot;005D2540&quot;/&gt;&lt;wsp:rsid wsp:val=&quot;005D37AD&quot;/&gt;&lt;wsp:rsid wsp:val=&quot;005D4CE6&quot;/&gt;&lt;wsp:rsid wsp:val=&quot;005D5545&quot;/&gt;&lt;wsp:rsid wsp:val=&quot;005D5DAA&quot;/&gt;&lt;wsp:rsid wsp:val=&quot;005E03F2&quot;/&gt;&lt;wsp:rsid wsp:val=&quot;005E45EA&quot;/&gt;&lt;wsp:rsid wsp:val=&quot;005E5D8D&quot;/&gt;&lt;wsp:rsid wsp:val=&quot;005E6A82&quot;/&gt;&lt;wsp:rsid wsp:val=&quot;0060068F&quot;/&gt;&lt;wsp:rsid wsp:val=&quot;00602218&quot;/&gt;&lt;wsp:rsid wsp:val=&quot;00604C3C&quot;/&gt;&lt;wsp:rsid wsp:val=&quot;00605451&quot;/&gt;&lt;wsp:rsid wsp:val=&quot;00605CB1&quot;/&gt;&lt;wsp:rsid wsp:val=&quot;00605EEE&quot;/&gt;&lt;wsp:rsid wsp:val=&quot;00606E49&quot;/&gt;&lt;wsp:rsid wsp:val=&quot;00607129&quot;/&gt;&lt;wsp:rsid wsp:val=&quot;0061211F&quot;/&gt;&lt;wsp:rsid wsp:val=&quot;00614207&quot;/&gt;&lt;wsp:rsid wsp:val=&quot;0061438C&quot;/&gt;&lt;wsp:rsid wsp:val=&quot;00617359&quot;/&gt;&lt;wsp:rsid wsp:val=&quot;00622A66&quot;/&gt;&lt;wsp:rsid wsp:val=&quot;00623498&quot;/&gt;&lt;wsp:rsid wsp:val=&quot;006332F7&quot;/&gt;&lt;wsp:rsid wsp:val=&quot;00635178&quot;/&gt;&lt;wsp:rsid wsp:val=&quot;00635EA5&quot;/&gt;&lt;wsp:rsid wsp:val=&quot;006409FB&quot;/&gt;&lt;wsp:rsid wsp:val=&quot;00641A89&quot;/&gt;&lt;wsp:rsid wsp:val=&quot;00641CD5&quot;/&gt;&lt;wsp:rsid wsp:val=&quot;00642A15&quot;/&gt;&lt;wsp:rsid wsp:val=&quot;00643D11&quot;/&gt;&lt;wsp:rsid wsp:val=&quot;0064433A&quot;/&gt;&lt;wsp:rsid wsp:val=&quot;006454E9&quot;/&gt;&lt;wsp:rsid wsp:val=&quot;00645ACF&quot;/&gt;&lt;wsp:rsid wsp:val=&quot;00645BDB&quot;/&gt;&lt;wsp:rsid wsp:val=&quot;00647432&quot;/&gt;&lt;wsp:rsid wsp:val=&quot;00647EE5&quot;/&gt;&lt;wsp:rsid wsp:val=&quot;00651B6B&quot;/&gt;&lt;wsp:rsid wsp:val=&quot;00651F54&quot;/&gt;&lt;wsp:rsid wsp:val=&quot;006531A5&quot;/&gt;&lt;wsp:rsid wsp:val=&quot;00663F8C&quot;/&gt;&lt;wsp:rsid wsp:val=&quot;00667063&quot;/&gt;&lt;wsp:rsid wsp:val=&quot;00680213&quot;/&gt;&lt;wsp:rsid wsp:val=&quot;00684063&quot;/&gt;&lt;wsp:rsid wsp:val=&quot;00684E44&quot;/&gt;&lt;wsp:rsid wsp:val=&quot;00686DAE&quot;/&gt;&lt;wsp:rsid wsp:val=&quot;00686EC6&quot;/&gt;&lt;wsp:rsid wsp:val=&quot;0068757C&quot;/&gt;&lt;wsp:rsid wsp:val=&quot;0069150C&quot;/&gt;&lt;wsp:rsid wsp:val=&quot;00693D4A&quot;/&gt;&lt;wsp:rsid wsp:val=&quot;00695D6A&quot;/&gt;&lt;wsp:rsid wsp:val=&quot;006A1672&quot;/&gt;&lt;wsp:rsid wsp:val=&quot;006A4075&quot;/&gt;&lt;wsp:rsid wsp:val=&quot;006A5053&quot;/&gt;&lt;wsp:rsid wsp:val=&quot;006A5F29&quot;/&gt;&lt;wsp:rsid wsp:val=&quot;006B0840&quot;/&gt;&lt;wsp:rsid wsp:val=&quot;006B292B&quot;/&gt;&lt;wsp:rsid wsp:val=&quot;006B5806&quot;/&gt;&lt;wsp:rsid wsp:val=&quot;006B5E67&quot;/&gt;&lt;wsp:rsid wsp:val=&quot;006B5F2D&quot;/&gt;&lt;wsp:rsid wsp:val=&quot;006B7E9D&quot;/&gt;&lt;wsp:rsid wsp:val=&quot;006D593A&quot;/&gt;&lt;wsp:rsid wsp:val=&quot;006E22FB&quot;/&gt;&lt;wsp:rsid wsp:val=&quot;006E2C82&quot;/&gt;&lt;wsp:rsid wsp:val=&quot;006E361F&quot;/&gt;&lt;wsp:rsid wsp:val=&quot;006E6468&quot;/&gt;&lt;wsp:rsid wsp:val=&quot;006F0393&quot;/&gt;&lt;wsp:rsid wsp:val=&quot;006F1C96&quot;/&gt;&lt;wsp:rsid wsp:val=&quot;006F380B&quot;/&gt;&lt;wsp:rsid wsp:val=&quot;006F5038&quot;/&gt;&lt;wsp:rsid wsp:val=&quot;006F647E&quot;/&gt;&lt;wsp:rsid wsp:val=&quot;007024A6&quot;/&gt;&lt;wsp:rsid wsp:val=&quot;007069F6&quot;/&gt;&lt;wsp:rsid wsp:val=&quot;007114E6&quot;/&gt;&lt;wsp:rsid wsp:val=&quot;00711A25&quot;/&gt;&lt;wsp:rsid wsp:val=&quot;00716CF7&quot;/&gt;&lt;wsp:rsid wsp:val=&quot;00722143&quot;/&gt;&lt;wsp:rsid wsp:val=&quot;00723179&quot;/&gt;&lt;wsp:rsid wsp:val=&quot;007251CF&quot;/&gt;&lt;wsp:rsid wsp:val=&quot;00725217&quot;/&gt;&lt;wsp:rsid wsp:val=&quot;00726793&quot;/&gt;&lt;wsp:rsid wsp:val=&quot;00726CE1&quot;/&gt;&lt;wsp:rsid wsp:val=&quot;007327FA&quot;/&gt;&lt;wsp:rsid wsp:val=&quot;00735E8F&quot;/&gt;&lt;wsp:rsid wsp:val=&quot;00741B11&quot;/&gt;&lt;wsp:rsid wsp:val=&quot;00744F33&quot;/&gt;&lt;wsp:rsid wsp:val=&quot;0074709F&quot;/&gt;&lt;wsp:rsid wsp:val=&quot;0074740B&quot;/&gt;&lt;wsp:rsid wsp:val=&quot;00747552&quot;/&gt;&lt;wsp:rsid wsp:val=&quot;00750CFC&quot;/&gt;&lt;wsp:rsid wsp:val=&quot;00750D94&quot;/&gt;&lt;wsp:rsid wsp:val=&quot;00752909&quot;/&gt;&lt;wsp:rsid wsp:val=&quot;00753890&quot;/&gt;&lt;wsp:rsid wsp:val=&quot;00753B86&quot;/&gt;&lt;wsp:rsid wsp:val=&quot;00760883&quot;/&gt;&lt;wsp:rsid wsp:val=&quot;00762857&quot;/&gt;&lt;wsp:rsid wsp:val=&quot;007676B1&quot;/&gt;&lt;wsp:rsid wsp:val=&quot;00771B89&quot;/&gt;&lt;wsp:rsid wsp:val=&quot;007728E6&quot;/&gt;&lt;wsp:rsid wsp:val=&quot;00772B1D&quot;/&gt;&lt;wsp:rsid wsp:val=&quot;00774537&quot;/&gt;&lt;wsp:rsid wsp:val=&quot;00776434&quot;/&gt;&lt;wsp:rsid wsp:val=&quot;007824F1&quot;/&gt;&lt;wsp:rsid wsp:val=&quot;00784D40&quot;/&gt;&lt;wsp:rsid wsp:val=&quot;00785341&quot;/&gt;&lt;wsp:rsid wsp:val=&quot;00785D8D&quot;/&gt;&lt;wsp:rsid wsp:val=&quot;00785FD0&quot;/&gt;&lt;wsp:rsid wsp:val=&quot;00787AA1&quot;/&gt;&lt;wsp:rsid wsp:val=&quot;00790662&quot;/&gt;&lt;wsp:rsid wsp:val=&quot;007927BE&quot;/&gt;&lt;wsp:rsid wsp:val=&quot;00792B15&quot;/&gt;&lt;wsp:rsid wsp:val=&quot;00792FF3&quot;/&gt;&lt;wsp:rsid wsp:val=&quot;0079623E&quot;/&gt;&lt;wsp:rsid wsp:val=&quot;00797DD6&quot;/&gt;&lt;wsp:rsid wsp:val=&quot;007A0DD5&quot;/&gt;&lt;wsp:rsid wsp:val=&quot;007A48D0&quot;/&gt;&lt;wsp:rsid wsp:val=&quot;007A527E&quot;/&gt;&lt;wsp:rsid wsp:val=&quot;007A64B9&quot;/&gt;&lt;wsp:rsid wsp:val=&quot;007A7D6A&quot;/&gt;&lt;wsp:rsid wsp:val=&quot;007A7E95&quot;/&gt;&lt;wsp:rsid wsp:val=&quot;007B3DFF&quot;/&gt;&lt;wsp:rsid wsp:val=&quot;007B4152&quot;/&gt;&lt;wsp:rsid wsp:val=&quot;007B4A53&quot;/&gt;&lt;wsp:rsid wsp:val=&quot;007C0538&quot;/&gt;&lt;wsp:rsid wsp:val=&quot;007C5FFD&quot;/&gt;&lt;wsp:rsid wsp:val=&quot;007C6C01&quot;/&gt;&lt;wsp:rsid wsp:val=&quot;007C7138&quot;/&gt;&lt;wsp:rsid wsp:val=&quot;007C7DDB&quot;/&gt;&lt;wsp:rsid wsp:val=&quot;007D0D23&quot;/&gt;&lt;wsp:rsid wsp:val=&quot;007D16CC&quot;/&gt;&lt;wsp:rsid wsp:val=&quot;007D50F3&quot;/&gt;&lt;wsp:rsid wsp:val=&quot;007E55D6&quot;/&gt;&lt;wsp:rsid wsp:val=&quot;007E574A&quot;/&gt;&lt;wsp:rsid wsp:val=&quot;007F313D&quot;/&gt;&lt;wsp:rsid wsp:val=&quot;007F4190&quot;/&gt;&lt;wsp:rsid wsp:val=&quot;007F4C5F&quot;/&gt;&lt;wsp:rsid wsp:val=&quot;00800E09&quot;/&gt;&lt;wsp:rsid wsp:val=&quot;008034D6&quot;/&gt;&lt;wsp:rsid wsp:val=&quot;00811375&quot;/&gt;&lt;wsp:rsid wsp:val=&quot;00813DAC&quot;/&gt;&lt;wsp:rsid wsp:val=&quot;008165AE&quot;/&gt;&lt;wsp:rsid wsp:val=&quot;00824877&quot;/&gt;&lt;wsp:rsid wsp:val=&quot;00826083&quot;/&gt;&lt;wsp:rsid wsp:val=&quot;00830509&quot;/&gt;&lt;wsp:rsid wsp:val=&quot;00830B9F&quot;/&gt;&lt;wsp:rsid wsp:val=&quot;00831084&quot;/&gt;&lt;wsp:rsid wsp:val=&quot;00831122&quot;/&gt;&lt;wsp:rsid wsp:val=&quot;0083204D&quot;/&gt;&lt;wsp:rsid wsp:val=&quot;00833602&quot;/&gt;&lt;wsp:rsid wsp:val=&quot;008340E5&quot;/&gt;&lt;wsp:rsid wsp:val=&quot;008345F1&quot;/&gt;&lt;wsp:rsid wsp:val=&quot;008351DE&quot;/&gt;&lt;wsp:rsid wsp:val=&quot;008417BD&quot;/&gt;&lt;wsp:rsid wsp:val=&quot;008419E5&quot;/&gt;&lt;wsp:rsid wsp:val=&quot;00845A2F&quot;/&gt;&lt;wsp:rsid wsp:val=&quot;008468F4&quot;/&gt;&lt;wsp:rsid wsp:val=&quot;008507DC&quot;/&gt;&lt;wsp:rsid wsp:val=&quot;00850F3A&quot;/&gt;&lt;wsp:rsid wsp:val=&quot;00852A1F&quot;/&gt;&lt;wsp:rsid wsp:val=&quot;00855F1B&quot;/&gt;&lt;wsp:rsid wsp:val=&quot;00860A62&quot;/&gt;&lt;wsp:rsid wsp:val=&quot;0086113F&quot;/&gt;&lt;wsp:rsid wsp:val=&quot;008614D9&quot;/&gt;&lt;wsp:rsid wsp:val=&quot;00864C71&quot;/&gt;&lt;wsp:rsid wsp:val=&quot;0086621F&quot;/&gt;&lt;wsp:rsid wsp:val=&quot;008674BB&quot;/&gt;&lt;wsp:rsid wsp:val=&quot;00867C58&quot;/&gt;&lt;wsp:rsid wsp:val=&quot;0087362A&quot;/&gt;&lt;wsp:rsid wsp:val=&quot;00874CBC&quot;/&gt;&lt;wsp:rsid wsp:val=&quot;00876858&quot;/&gt;&lt;wsp:rsid wsp:val=&quot;00876B73&quot;/&gt;&lt;wsp:rsid wsp:val=&quot;008822AC&quot;/&gt;&lt;wsp:rsid wsp:val=&quot;00882438&quot;/&gt;&lt;wsp:rsid wsp:val=&quot;00884D38&quot;/&gt;&lt;wsp:rsid wsp:val=&quot;00885040&quot;/&gt;&lt;wsp:rsid wsp:val=&quot;00892C38&quot;/&gt;&lt;wsp:rsid wsp:val=&quot;00892CEB&quot;/&gt;&lt;wsp:rsid wsp:val=&quot;00894997&quot;/&gt;&lt;wsp:rsid wsp:val=&quot;0089572B&quot;/&gt;&lt;wsp:rsid wsp:val=&quot;008A517F&quot;/&gt;&lt;wsp:rsid wsp:val=&quot;008A55E9&quot;/&gt;&lt;wsp:rsid wsp:val=&quot;008A7BC3&quot;/&gt;&lt;wsp:rsid wsp:val=&quot;008B03D8&quot;/&gt;&lt;wsp:rsid wsp:val=&quot;008B1BFD&quot;/&gt;&lt;wsp:rsid wsp:val=&quot;008B76ED&quot;/&gt;&lt;wsp:rsid wsp:val=&quot;008B7E57&quot;/&gt;&lt;wsp:rsid wsp:val=&quot;008C2426&quot;/&gt;&lt;wsp:rsid wsp:val=&quot;008C3360&quot;/&gt;&lt;wsp:rsid wsp:val=&quot;008C3ED7&quot;/&gt;&lt;wsp:rsid wsp:val=&quot;008C6E2C&quot;/&gt;&lt;wsp:rsid wsp:val=&quot;008C7C8D&quot;/&gt;&lt;wsp:rsid wsp:val=&quot;008D1C88&quot;/&gt;&lt;wsp:rsid wsp:val=&quot;008D28AB&quot;/&gt;&lt;wsp:rsid wsp:val=&quot;008D2A99&quot;/&gt;&lt;wsp:rsid wsp:val=&quot;008E0488&quot;/&gt;&lt;wsp:rsid wsp:val=&quot;008E2B6D&quot;/&gt;&lt;wsp:rsid wsp:val=&quot;008E4777&quot;/&gt;&lt;wsp:rsid wsp:val=&quot;008E4B89&quot;/&gt;&lt;wsp:rsid wsp:val=&quot;008F1FB0&quot;/&gt;&lt;wsp:rsid wsp:val=&quot;008F3D74&quot;/&gt;&lt;wsp:rsid wsp:val=&quot;008F5637&quot;/&gt;&lt;wsp:rsid wsp:val=&quot;008F61BE&quot;/&gt;&lt;wsp:rsid wsp:val=&quot;008F6280&quot;/&gt;&lt;wsp:rsid wsp:val=&quot;008F6A12&quot;/&gt;&lt;wsp:rsid wsp:val=&quot;008F6E73&quot;/&gt;&lt;wsp:rsid wsp:val=&quot;008F7D37&quot;/&gt;&lt;wsp:rsid wsp:val=&quot;00903C80&quot;/&gt;&lt;wsp:rsid wsp:val=&quot;009058AE&quot;/&gt;&lt;wsp:rsid wsp:val=&quot;009070CF&quot;/&gt;&lt;wsp:rsid wsp:val=&quot;00907799&quot;/&gt;&lt;wsp:rsid wsp:val=&quot;009116E8&quot;/&gt;&lt;wsp:rsid wsp:val=&quot;0091656C&quot;/&gt;&lt;wsp:rsid wsp:val=&quot;0091694B&quot;/&gt;&lt;wsp:rsid wsp:val=&quot;00916D51&quot;/&gt;&lt;wsp:rsid wsp:val=&quot;00917A52&quot;/&gt;&lt;wsp:rsid wsp:val=&quot;00920D24&quot;/&gt;&lt;wsp:rsid wsp:val=&quot;00921612&quot;/&gt;&lt;wsp:rsid wsp:val=&quot;0092362B&quot;/&gt;&lt;wsp:rsid wsp:val=&quot;0092418A&quot;/&gt;&lt;wsp:rsid wsp:val=&quot;00925BBF&quot;/&gt;&lt;wsp:rsid wsp:val=&quot;009260DB&quot;/&gt;&lt;wsp:rsid wsp:val=&quot;009278B2&quot;/&gt;&lt;wsp:rsid wsp:val=&quot;00930270&quot;/&gt;&lt;wsp:rsid wsp:val=&quot;00934CB0&quot;/&gt;&lt;wsp:rsid wsp:val=&quot;00937FE1&quot;/&gt;&lt;wsp:rsid wsp:val=&quot;0094233B&quot;/&gt;&lt;wsp:rsid wsp:val=&quot;00942938&quot;/&gt;&lt;wsp:rsid wsp:val=&quot;00943626&quot;/&gt;&lt;wsp:rsid wsp:val=&quot;00943F6D&quot;/&gt;&lt;wsp:rsid wsp:val=&quot;0094652A&quot;/&gt;&lt;wsp:rsid wsp:val=&quot;00946E04&quot;/&gt;&lt;wsp:rsid wsp:val=&quot;009508AD&quot;/&gt;&lt;wsp:rsid wsp:val=&quot;00950CFA&quot;/&gt;&lt;wsp:rsid wsp:val=&quot;0095418E&quot;/&gt;&lt;wsp:rsid wsp:val=&quot;00954BC4&quot;/&gt;&lt;wsp:rsid wsp:val=&quot;00955517&quot;/&gt;&lt;wsp:rsid wsp:val=&quot;00957391&quot;/&gt;&lt;wsp:rsid wsp:val=&quot;0096195F&quot;/&gt;&lt;wsp:rsid wsp:val=&quot;00961BD2&quot;/&gt;&lt;wsp:rsid wsp:val=&quot;009639BE&quot;/&gt;&lt;wsp:rsid wsp:val=&quot;00965E31&quot;/&gt;&lt;wsp:rsid wsp:val=&quot;0096643C&quot;/&gt;&lt;wsp:rsid wsp:val=&quot;009677C7&quot;/&gt;&lt;wsp:rsid wsp:val=&quot;009705D7&quot;/&gt;&lt;wsp:rsid wsp:val=&quot;00971698&quot;/&gt;&lt;wsp:rsid wsp:val=&quot;00971D5C&quot;/&gt;&lt;wsp:rsid wsp:val=&quot;00974302&quot;/&gt;&lt;wsp:rsid wsp:val=&quot;00976221&quot;/&gt;&lt;wsp:rsid wsp:val=&quot;009777C4&quot;/&gt;&lt;wsp:rsid wsp:val=&quot;00982D80&quot;/&gt;&lt;wsp:rsid wsp:val=&quot;00983666&quot;/&gt;&lt;wsp:rsid wsp:val=&quot;009847D5&quot;/&gt;&lt;wsp:rsid wsp:val=&quot;00990785&quot;/&gt;&lt;wsp:rsid wsp:val=&quot;009919D8&quot;/&gt;&lt;wsp:rsid wsp:val=&quot;0099393C&quot;/&gt;&lt;wsp:rsid wsp:val=&quot;00996899&quot;/&gt;&lt;wsp:rsid wsp:val=&quot;009971D1&quot;/&gt;&lt;wsp:rsid wsp:val=&quot;009975B5&quot;/&gt;&lt;wsp:rsid wsp:val=&quot;009A1C83&quot;/&gt;&lt;wsp:rsid wsp:val=&quot;009A2E9B&quot;/&gt;&lt;wsp:rsid wsp:val=&quot;009A3666&quot;/&gt;&lt;wsp:rsid wsp:val=&quot;009A7447&quot;/&gt;&lt;wsp:rsid wsp:val=&quot;009B03B7&quot;/&gt;&lt;wsp:rsid wsp:val=&quot;009B22CB&quot;/&gt;&lt;wsp:rsid wsp:val=&quot;009B41C3&quot;/&gt;&lt;wsp:rsid wsp:val=&quot;009B5F0B&quot;/&gt;&lt;wsp:rsid wsp:val=&quot;009B601C&quot;/&gt;&lt;wsp:rsid wsp:val=&quot;009B60DF&quot;/&gt;&lt;wsp:rsid wsp:val=&quot;009B679E&quot;/&gt;&lt;wsp:rsid wsp:val=&quot;009B722E&quot;/&gt;&lt;wsp:rsid wsp:val=&quot;009C0A71&quot;/&gt;&lt;wsp:rsid wsp:val=&quot;009C33F9&quot;/&gt;&lt;wsp:rsid wsp:val=&quot;009C50C4&quot;/&gt;&lt;wsp:rsid wsp:val=&quot;009C5887&quot;/&gt;&lt;wsp:rsid wsp:val=&quot;009D06C6&quot;/&gt;&lt;wsp:rsid wsp:val=&quot;009D1E85&quot;/&gt;&lt;wsp:rsid wsp:val=&quot;009D2F58&quot;/&gt;&lt;wsp:rsid wsp:val=&quot;009D3B08&quot;/&gt;&lt;wsp:rsid wsp:val=&quot;009D3D45&quot;/&gt;&lt;wsp:rsid wsp:val=&quot;009D45AC&quot;/&gt;&lt;wsp:rsid wsp:val=&quot;009D49E9&quot;/&gt;&lt;wsp:rsid wsp:val=&quot;009D53EF&quot;/&gt;&lt;wsp:rsid wsp:val=&quot;009D5AE7&quot;/&gt;&lt;wsp:rsid wsp:val=&quot;009D72B9&quot;/&gt;&lt;wsp:rsid wsp:val=&quot;009E0D67&quot;/&gt;&lt;wsp:rsid wsp:val=&quot;009E1B10&quot;/&gt;&lt;wsp:rsid wsp:val=&quot;009E1D06&quot;/&gt;&lt;wsp:rsid wsp:val=&quot;009E597D&quot;/&gt;&lt;wsp:rsid wsp:val=&quot;009F0951&quot;/&gt;&lt;wsp:rsid wsp:val=&quot;009F2822&quot;/&gt;&lt;wsp:rsid wsp:val=&quot;009F2F20&quot;/&gt;&lt;wsp:rsid wsp:val=&quot;009F33E8&quot;/&gt;&lt;wsp:rsid wsp:val=&quot;009F3538&quot;/&gt;&lt;wsp:rsid wsp:val=&quot;009F38CC&quot;/&gt;&lt;wsp:rsid wsp:val=&quot;009F537F&quot;/&gt;&lt;wsp:rsid wsp:val=&quot;009F71E7&quot;/&gt;&lt;wsp:rsid wsp:val=&quot;009F7FB5&quot;/&gt;&lt;wsp:rsid wsp:val=&quot;00A01414&quot;/&gt;&lt;wsp:rsid wsp:val=&quot;00A029AD&quot;/&gt;&lt;wsp:rsid wsp:val=&quot;00A050F9&quot;/&gt;&lt;wsp:rsid wsp:val=&quot;00A051AC&quot;/&gt;&lt;wsp:rsid wsp:val=&quot;00A11B1A&quot;/&gt;&lt;wsp:rsid wsp:val=&quot;00A120BF&quot;/&gt;&lt;wsp:rsid wsp:val=&quot;00A1237D&quot;/&gt;&lt;wsp:rsid wsp:val=&quot;00A1636C&quot;/&gt;&lt;wsp:rsid wsp:val=&quot;00A17186&quot;/&gt;&lt;wsp:rsid wsp:val=&quot;00A207B1&quot;/&gt;&lt;wsp:rsid wsp:val=&quot;00A27FAB&quot;/&gt;&lt;wsp:rsid wsp:val=&quot;00A30FA5&quot;/&gt;&lt;wsp:rsid wsp:val=&quot;00A30FF6&quot;/&gt;&lt;wsp:rsid wsp:val=&quot;00A322C4&quot;/&gt;&lt;wsp:rsid wsp:val=&quot;00A32CDA&quot;/&gt;&lt;wsp:rsid wsp:val=&quot;00A3533C&quot;/&gt;&lt;wsp:rsid wsp:val=&quot;00A37395&quot;/&gt;&lt;wsp:rsid wsp:val=&quot;00A40BA0&quot;/&gt;&lt;wsp:rsid wsp:val=&quot;00A4107E&quot;/&gt;&lt;wsp:rsid wsp:val=&quot;00A43A8E&quot;/&gt;&lt;wsp:rsid wsp:val=&quot;00A46ECD&quot;/&gt;&lt;wsp:rsid wsp:val=&quot;00A47825&quot;/&gt;&lt;wsp:rsid wsp:val=&quot;00A52D27&quot;/&gt;&lt;wsp:rsid wsp:val=&quot;00A53F35&quot;/&gt;&lt;wsp:rsid wsp:val=&quot;00A54006&quot;/&gt;&lt;wsp:rsid wsp:val=&quot;00A54134&quot;/&gt;&lt;wsp:rsid wsp:val=&quot;00A54404&quot;/&gt;&lt;wsp:rsid wsp:val=&quot;00A57091&quot;/&gt;&lt;wsp:rsid wsp:val=&quot;00A60930&quot;/&gt;&lt;wsp:rsid wsp:val=&quot;00A615E9&quot;/&gt;&lt;wsp:rsid wsp:val=&quot;00A63E71&quot;/&gt;&lt;wsp:rsid wsp:val=&quot;00A654D4&quot;/&gt;&lt;wsp:rsid wsp:val=&quot;00A662DE&quot;/&gt;&lt;wsp:rsid wsp:val=&quot;00A66CF7&quot;/&gt;&lt;wsp:rsid wsp:val=&quot;00A71997&quot;/&gt;&lt;wsp:rsid wsp:val=&quot;00A72543&quot;/&gt;&lt;wsp:rsid wsp:val=&quot;00A77BB8&quot;/&gt;&lt;wsp:rsid wsp:val=&quot;00A77D5A&quot;/&gt;&lt;wsp:rsid wsp:val=&quot;00A81115&quot;/&gt;&lt;wsp:rsid wsp:val=&quot;00A82601&quot;/&gt;&lt;wsp:rsid wsp:val=&quot;00A84523&quot;/&gt;&lt;wsp:rsid wsp:val=&quot;00A847A4&quot;/&gt;&lt;wsp:rsid wsp:val=&quot;00A860D4&quot;/&gt;&lt;wsp:rsid wsp:val=&quot;00A863D4&quot;/&gt;&lt;wsp:rsid wsp:val=&quot;00A91330&quot;/&gt;&lt;wsp:rsid wsp:val=&quot;00A920F4&quot;/&gt;&lt;wsp:rsid wsp:val=&quot;00A93DF5&quot;/&gt;&lt;wsp:rsid wsp:val=&quot;00A948AC&quot;/&gt;&lt;wsp:rsid wsp:val=&quot;00AA2719&quot;/&gt;&lt;wsp:rsid wsp:val=&quot;00AA5412&quot;/&gt;&lt;wsp:rsid wsp:val=&quot;00AA5B1E&quot;/&gt;&lt;wsp:rsid wsp:val=&quot;00AA6BA7&quot;/&gt;&lt;wsp:rsid wsp:val=&quot;00AA7996&quot;/&gt;&lt;wsp:rsid wsp:val=&quot;00AB1114&quot;/&gt;&lt;wsp:rsid wsp:val=&quot;00AB164E&quot;/&gt;&lt;wsp:rsid wsp:val=&quot;00AB2113&quot;/&gt;&lt;wsp:rsid wsp:val=&quot;00AB3D3D&quot;/&gt;&lt;wsp:rsid wsp:val=&quot;00AB3EAA&quot;/&gt;&lt;wsp:rsid wsp:val=&quot;00AB4DD3&quot;/&gt;&lt;wsp:rsid wsp:val=&quot;00AB51B1&quot;/&gt;&lt;wsp:rsid wsp:val=&quot;00AB69E6&quot;/&gt;&lt;wsp:rsid wsp:val=&quot;00AB73E6&quot;/&gt;&lt;wsp:rsid wsp:val=&quot;00AC4597&quot;/&gt;&lt;wsp:rsid wsp:val=&quot;00AC4E58&quot;/&gt;&lt;wsp:rsid wsp:val=&quot;00AC5420&quot;/&gt;&lt;wsp:rsid wsp:val=&quot;00AC5639&quot;/&gt;&lt;wsp:rsid wsp:val=&quot;00AC736A&quot;/&gt;&lt;wsp:rsid wsp:val=&quot;00AC743E&quot;/&gt;&lt;wsp:rsid wsp:val=&quot;00AD2140&quot;/&gt;&lt;wsp:rsid wsp:val=&quot;00AD4658&quot;/&gt;&lt;wsp:rsid wsp:val=&quot;00AD497C&quot;/&gt;&lt;wsp:rsid wsp:val=&quot;00AD5755&quot;/&gt;&lt;wsp:rsid wsp:val=&quot;00AD7B84&quot;/&gt;&lt;wsp:rsid wsp:val=&quot;00AE1E7A&quot;/&gt;&lt;wsp:rsid wsp:val=&quot;00AE20D9&quot;/&gt;&lt;wsp:rsid wsp:val=&quot;00AE2DF1&quot;/&gt;&lt;wsp:rsid wsp:val=&quot;00AE6895&quot;/&gt;&lt;wsp:rsid wsp:val=&quot;00AE6F21&quot;/&gt;&lt;wsp:rsid wsp:val=&quot;00AF336F&quot;/&gt;&lt;wsp:rsid wsp:val=&quot;00B01136&quot;/&gt;&lt;wsp:rsid wsp:val=&quot;00B021D0&quot;/&gt;&lt;wsp:rsid wsp:val=&quot;00B02FBB&quot;/&gt;&lt;wsp:rsid wsp:val=&quot;00B04F9A&quot;/&gt;&lt;wsp:rsid wsp:val=&quot;00B05468&quot;/&gt;&lt;wsp:rsid wsp:val=&quot;00B06279&quot;/&gt;&lt;wsp:rsid wsp:val=&quot;00B06388&quot;/&gt;&lt;wsp:rsid wsp:val=&quot;00B06E6E&quot;/&gt;&lt;wsp:rsid wsp:val=&quot;00B1575A&quot;/&gt;&lt;wsp:rsid wsp:val=&quot;00B16D81&quot;/&gt;&lt;wsp:rsid wsp:val=&quot;00B20839&quot;/&gt;&lt;wsp:rsid wsp:val=&quot;00B216BE&quot;/&gt;&lt;wsp:rsid wsp:val=&quot;00B22235&quot;/&gt;&lt;wsp:rsid wsp:val=&quot;00B2223B&quot;/&gt;&lt;wsp:rsid wsp:val=&quot;00B24841&quot;/&gt;&lt;wsp:rsid wsp:val=&quot;00B26A3C&quot;/&gt;&lt;wsp:rsid wsp:val=&quot;00B274C5&quot;/&gt;&lt;wsp:rsid wsp:val=&quot;00B276A3&quot;/&gt;&lt;wsp:rsid wsp:val=&quot;00B27BB8&quot;/&gt;&lt;wsp:rsid wsp:val=&quot;00B313F4&quot;/&gt;&lt;wsp:rsid wsp:val=&quot;00B337DB&quot;/&gt;&lt;wsp:rsid wsp:val=&quot;00B34914&quot;/&gt;&lt;wsp:rsid wsp:val=&quot;00B3595B&quot;/&gt;&lt;wsp:rsid wsp:val=&quot;00B362F4&quot;/&gt;&lt;wsp:rsid wsp:val=&quot;00B40D1E&quot;/&gt;&lt;wsp:rsid wsp:val=&quot;00B43DFE&quot;/&gt;&lt;wsp:rsid wsp:val=&quot;00B45401&quot;/&gt;&lt;wsp:rsid wsp:val=&quot;00B468EC&quot;/&gt;&lt;wsp:rsid wsp:val=&quot;00B47199&quot;/&gt;&lt;wsp:rsid wsp:val=&quot;00B47515&quot;/&gt;&lt;wsp:rsid wsp:val=&quot;00B500A4&quot;/&gt;&lt;wsp:rsid wsp:val=&quot;00B51285&quot;/&gt;&lt;wsp:rsid wsp:val=&quot;00B533EF&quot;/&gt;&lt;wsp:rsid wsp:val=&quot;00B53DE9&quot;/&gt;&lt;wsp:rsid wsp:val=&quot;00B55859&quot;/&gt;&lt;wsp:rsid wsp:val=&quot;00B55CE6&quot;/&gt;&lt;wsp:rsid wsp:val=&quot;00B5664C&quot;/&gt;&lt;wsp:rsid wsp:val=&quot;00B61AB9&quot;/&gt;&lt;wsp:rsid wsp:val=&quot;00B621EB&quot;/&gt;&lt;wsp:rsid wsp:val=&quot;00B62F90&quot;/&gt;&lt;wsp:rsid wsp:val=&quot;00B653FF&quot;/&gt;&lt;wsp:rsid wsp:val=&quot;00B706B1&quot;/&gt;&lt;wsp:rsid wsp:val=&quot;00B70807&quot;/&gt;&lt;wsp:rsid wsp:val=&quot;00B70D07&quot;/&gt;&lt;wsp:rsid wsp:val=&quot;00B71054&quot;/&gt;&lt;wsp:rsid wsp:val=&quot;00B72773&quot;/&gt;&lt;wsp:rsid wsp:val=&quot;00B74920&quot;/&gt;&lt;wsp:rsid wsp:val=&quot;00B77FC5&quot;/&gt;&lt;wsp:rsid wsp:val=&quot;00B80863&quot;/&gt;&lt;wsp:rsid wsp:val=&quot;00B8140D&quot;/&gt;&lt;wsp:rsid wsp:val=&quot;00B827F8&quot;/&gt;&lt;wsp:rsid wsp:val=&quot;00B82A56&quot;/&gt;&lt;wsp:rsid wsp:val=&quot;00B836B9&quot;/&gt;&lt;wsp:rsid wsp:val=&quot;00B84E6F&quot;/&gt;&lt;wsp:rsid wsp:val=&quot;00B85049&quot;/&gt;&lt;wsp:rsid wsp:val=&quot;00B91754&quot;/&gt;&lt;wsp:rsid wsp:val=&quot;00B955D8&quot;/&gt;&lt;wsp:rsid wsp:val=&quot;00B96576&quot;/&gt;&lt;wsp:rsid wsp:val=&quot;00BA407A&quot;/&gt;&lt;wsp:rsid wsp:val=&quot;00BA4FDA&quot;/&gt;&lt;wsp:rsid wsp:val=&quot;00BB07B5&quot;/&gt;&lt;wsp:rsid wsp:val=&quot;00BB22E3&quot;/&gt;&lt;wsp:rsid wsp:val=&quot;00BB3A8D&quot;/&gt;&lt;wsp:rsid wsp:val=&quot;00BB70F1&quot;/&gt;&lt;wsp:rsid wsp:val=&quot;00BC1B07&quot;/&gt;&lt;wsp:rsid wsp:val=&quot;00BC1D63&quot;/&gt;&lt;wsp:rsid wsp:val=&quot;00BC3F89&quot;/&gt;&lt;wsp:rsid wsp:val=&quot;00BC5DE3&quot;/&gt;&lt;wsp:rsid wsp:val=&quot;00BC65BD&quot;/&gt;&lt;wsp:rsid wsp:val=&quot;00BC7F05&quot;/&gt;&lt;wsp:rsid wsp:val=&quot;00BD4577&quot;/&gt;&lt;wsp:rsid wsp:val=&quot;00BD7C8C&quot;/&gt;&lt;wsp:rsid wsp:val=&quot;00BE1134&quot;/&gt;&lt;wsp:rsid wsp:val=&quot;00BE1775&quot;/&gt;&lt;wsp:rsid wsp:val=&quot;00BE2773&quot;/&gt;&lt;wsp:rsid wsp:val=&quot;00BE5432&quot;/&gt;&lt;wsp:rsid wsp:val=&quot;00BE6734&quot;/&gt;&lt;wsp:rsid wsp:val=&quot;00BE7E4C&quot;/&gt;&lt;wsp:rsid wsp:val=&quot;00BF1341&quot;/&gt;&lt;wsp:rsid wsp:val=&quot;00BF27F5&quot;/&gt;&lt;wsp:rsid wsp:val=&quot;00BF2D29&quot;/&gt;&lt;wsp:rsid wsp:val=&quot;00C023FD&quot;/&gt;&lt;wsp:rsid wsp:val=&quot;00C02A11&quot;/&gt;&lt;wsp:rsid wsp:val=&quot;00C11DB0&quot;/&gt;&lt;wsp:rsid wsp:val=&quot;00C1206E&quot;/&gt;&lt;wsp:rsid wsp:val=&quot;00C120E6&quot;/&gt;&lt;wsp:rsid wsp:val=&quot;00C127A1&quot;/&gt;&lt;wsp:rsid wsp:val=&quot;00C165D1&quot;/&gt;&lt;wsp:rsid wsp:val=&quot;00C2433B&quot;/&gt;&lt;wsp:rsid wsp:val=&quot;00C32756&quot;/&gt;&lt;wsp:rsid wsp:val=&quot;00C36559&quot;/&gt;&lt;wsp:rsid wsp:val=&quot;00C366F0&quot;/&gt;&lt;wsp:rsid wsp:val=&quot;00C373D9&quot;/&gt;&lt;wsp:rsid wsp:val=&quot;00C4020F&quot;/&gt;&lt;wsp:rsid wsp:val=&quot;00C40B24&quot;/&gt;&lt;wsp:rsid wsp:val=&quot;00C411CC&quot;/&gt;&lt;wsp:rsid wsp:val=&quot;00C423A1&quot;/&gt;&lt;wsp:rsid wsp:val=&quot;00C43710&quot;/&gt;&lt;wsp:rsid wsp:val=&quot;00C45195&quot;/&gt;&lt;wsp:rsid wsp:val=&quot;00C4545C&quot;/&gt;&lt;wsp:rsid wsp:val=&quot;00C518C3&quot;/&gt;&lt;wsp:rsid wsp:val=&quot;00C51B1A&quot;/&gt;&lt;wsp:rsid wsp:val=&quot;00C53D68&quot;/&gt;&lt;wsp:rsid wsp:val=&quot;00C55393&quot;/&gt;&lt;wsp:rsid wsp:val=&quot;00C62983&quot;/&gt;&lt;wsp:rsid wsp:val=&quot;00C6320E&quot;/&gt;&lt;wsp:rsid wsp:val=&quot;00C65EB7&quot;/&gt;&lt;wsp:rsid wsp:val=&quot;00C66CC8&quot;/&gt;&lt;wsp:rsid wsp:val=&quot;00C679F2&quot;/&gt;&lt;wsp:rsid wsp:val=&quot;00C70575&quot;/&gt;&lt;wsp:rsid wsp:val=&quot;00C7108D&quot;/&gt;&lt;wsp:rsid wsp:val=&quot;00C73BED&quot;/&gt;&lt;wsp:rsid wsp:val=&quot;00C73CE7&quot;/&gt;&lt;wsp:rsid wsp:val=&quot;00C742C7&quot;/&gt;&lt;wsp:rsid wsp:val=&quot;00C74CCF&quot;/&gt;&lt;wsp:rsid wsp:val=&quot;00C77620&quot;/&gt;&lt;wsp:rsid wsp:val=&quot;00C805FB&quot;/&gt;&lt;wsp:rsid wsp:val=&quot;00C81219&quot;/&gt;&lt;wsp:rsid wsp:val=&quot;00C83936&quot;/&gt;&lt;wsp:rsid wsp:val=&quot;00C85602&quot;/&gt;&lt;wsp:rsid wsp:val=&quot;00C8618D&quot;/&gt;&lt;wsp:rsid wsp:val=&quot;00C9132B&quot;/&gt;&lt;wsp:rsid wsp:val=&quot;00C9153F&quot;/&gt;&lt;wsp:rsid wsp:val=&quot;00C93C3F&quot;/&gt;&lt;wsp:rsid wsp:val=&quot;00CA05DB&quot;/&gt;&lt;wsp:rsid wsp:val=&quot;00CA2D74&quot;/&gt;&lt;wsp:rsid wsp:val=&quot;00CA4685&quot;/&gt;&lt;wsp:rsid wsp:val=&quot;00CA4BB5&quot;/&gt;&lt;wsp:rsid wsp:val=&quot;00CA4D50&quot;/&gt;&lt;wsp:rsid wsp:val=&quot;00CA571B&quot;/&gt;&lt;wsp:rsid wsp:val=&quot;00CB12EE&quot;/&gt;&lt;wsp:rsid wsp:val=&quot;00CC32ED&quot;/&gt;&lt;wsp:rsid wsp:val=&quot;00CC375D&quot;/&gt;&lt;wsp:rsid wsp:val=&quot;00CC40CA&quot;/&gt;&lt;wsp:rsid wsp:val=&quot;00CD0DB9&quot;/&gt;&lt;wsp:rsid wsp:val=&quot;00CD262A&quot;/&gt;&lt;wsp:rsid wsp:val=&quot;00CD4B6C&quot;/&gt;&lt;wsp:rsid wsp:val=&quot;00CD74A6&quot;/&gt;&lt;wsp:rsid wsp:val=&quot;00CD7C44&quot;/&gt;&lt;wsp:rsid wsp:val=&quot;00CE291B&quot;/&gt;&lt;wsp:rsid wsp:val=&quot;00CE2F99&quot;/&gt;&lt;wsp:rsid wsp:val=&quot;00CE4D0B&quot;/&gt;&lt;wsp:rsid wsp:val=&quot;00CE5741&quot;/&gt;&lt;wsp:rsid wsp:val=&quot;00CF1CB7&quot;/&gt;&lt;wsp:rsid wsp:val=&quot;00CF3AA1&quot;/&gt;&lt;wsp:rsid wsp:val=&quot;00CF3BD0&quot;/&gt;&lt;wsp:rsid wsp:val=&quot;00CF5C63&quot;/&gt;&lt;wsp:rsid wsp:val=&quot;00CF75B2&quot;/&gt;&lt;wsp:rsid wsp:val=&quot;00D03204&quot;/&gt;&lt;wsp:rsid wsp:val=&quot;00D036CC&quot;/&gt;&lt;wsp:rsid wsp:val=&quot;00D04547&quot;/&gt;&lt;wsp:rsid wsp:val=&quot;00D07BB1&quot;/&gt;&lt;wsp:rsid wsp:val=&quot;00D114D9&quot;/&gt;&lt;wsp:rsid wsp:val=&quot;00D14A17&quot;/&gt;&lt;wsp:rsid wsp:val=&quot;00D15AAE&quot;/&gt;&lt;wsp:rsid wsp:val=&quot;00D15C64&quot;/&gt;&lt;wsp:rsid wsp:val=&quot;00D17219&quot;/&gt;&lt;wsp:rsid wsp:val=&quot;00D174EB&quot;/&gt;&lt;wsp:rsid wsp:val=&quot;00D21037&quot;/&gt;&lt;wsp:rsid wsp:val=&quot;00D21644&quot;/&gt;&lt;wsp:rsid wsp:val=&quot;00D2190F&quot;/&gt;&lt;wsp:rsid wsp:val=&quot;00D24A0C&quot;/&gt;&lt;wsp:rsid wsp:val=&quot;00D24BC6&quot;/&gt;&lt;wsp:rsid wsp:val=&quot;00D27AEF&quot;/&gt;&lt;wsp:rsid wsp:val=&quot;00D303E1&quot;/&gt;&lt;wsp:rsid wsp:val=&quot;00D31830&quot;/&gt;&lt;wsp:rsid wsp:val=&quot;00D33CD8&quot;/&gt;&lt;wsp:rsid wsp:val=&quot;00D34D4C&quot;/&gt;&lt;wsp:rsid wsp:val=&quot;00D43499&quot;/&gt;&lt;wsp:rsid wsp:val=&quot;00D50790&quot;/&gt;&lt;wsp:rsid wsp:val=&quot;00D51853&quot;/&gt;&lt;wsp:rsid wsp:val=&quot;00D519F5&quot;/&gt;&lt;wsp:rsid wsp:val=&quot;00D56650&quot;/&gt;&lt;wsp:rsid wsp:val=&quot;00D6025B&quot;/&gt;&lt;wsp:rsid wsp:val=&quot;00D613A4&quot;/&gt;&lt;wsp:rsid wsp:val=&quot;00D6179C&quot;/&gt;&lt;wsp:rsid wsp:val=&quot;00D61F35&quot;/&gt;&lt;wsp:rsid wsp:val=&quot;00D62B2A&quot;/&gt;&lt;wsp:rsid wsp:val=&quot;00D651E9&quot;/&gt;&lt;wsp:rsid wsp:val=&quot;00D6621B&quot;/&gt;&lt;wsp:rsid wsp:val=&quot;00D67CF5&quot;/&gt;&lt;wsp:rsid wsp:val=&quot;00D713AE&quot;/&gt;&lt;wsp:rsid wsp:val=&quot;00D7279B&quot;/&gt;&lt;wsp:rsid wsp:val=&quot;00D76189&quot;/&gt;&lt;wsp:rsid wsp:val=&quot;00D81217&quot;/&gt;&lt;wsp:rsid wsp:val=&quot;00D8234D&quot;/&gt;&lt;wsp:rsid wsp:val=&quot;00D838EF&quot;/&gt;&lt;wsp:rsid wsp:val=&quot;00D85627&quot;/&gt;&lt;wsp:rsid wsp:val=&quot;00D856CF&quot;/&gt;&lt;wsp:rsid wsp:val=&quot;00D90E5F&quot;/&gt;&lt;wsp:rsid wsp:val=&quot;00DA7C57&quot;/&gt;&lt;wsp:rsid wsp:val=&quot;00DB329E&quot;/&gt;&lt;wsp:rsid wsp:val=&quot;00DB3B4D&quot;/&gt;&lt;wsp:rsid wsp:val=&quot;00DB79E4&quot;/&gt;&lt;wsp:rsid wsp:val=&quot;00DC71B2&quot;/&gt;&lt;wsp:rsid wsp:val=&quot;00DD0F8D&quot;/&gt;&lt;wsp:rsid wsp:val=&quot;00DD1C1A&quot;/&gt;&lt;wsp:rsid wsp:val=&quot;00DD5A8D&quot;/&gt;&lt;wsp:rsid wsp:val=&quot;00DD5C29&quot;/&gt;&lt;wsp:rsid wsp:val=&quot;00DE000A&quot;/&gt;&lt;wsp:rsid wsp:val=&quot;00DE1A09&quot;/&gt;&lt;wsp:rsid wsp:val=&quot;00DE5E46&quot;/&gt;&lt;wsp:rsid wsp:val=&quot;00DE6F47&quot;/&gt;&lt;wsp:rsid wsp:val=&quot;00DF0436&quot;/&gt;&lt;wsp:rsid wsp:val=&quot;00DF0F3C&quot;/&gt;&lt;wsp:rsid wsp:val=&quot;00DF26D9&quot;/&gt;&lt;wsp:rsid wsp:val=&quot;00DF30BE&quot;/&gt;&lt;wsp:rsid wsp:val=&quot;00DF742E&quot;/&gt;&lt;wsp:rsid wsp:val=&quot;00DF74F9&quot;/&gt;&lt;wsp:rsid wsp:val=&quot;00E008CE&quot;/&gt;&lt;wsp:rsid wsp:val=&quot;00E030E2&quot;/&gt;&lt;wsp:rsid wsp:val=&quot;00E0538B&quot;/&gt;&lt;wsp:rsid wsp:val=&quot;00E05EBF&quot;/&gt;&lt;wsp:rsid wsp:val=&quot;00E06379&quot;/&gt;&lt;wsp:rsid wsp:val=&quot;00E06538&quot;/&gt;&lt;wsp:rsid wsp:val=&quot;00E0777D&quot;/&gt;&lt;wsp:rsid wsp:val=&quot;00E07A8B&quot;/&gt;&lt;wsp:rsid wsp:val=&quot;00E128A7&quot;/&gt;&lt;wsp:rsid wsp:val=&quot;00E12929&quot;/&gt;&lt;wsp:rsid wsp:val=&quot;00E13381&quot;/&gt;&lt;wsp:rsid wsp:val=&quot;00E154A7&quot;/&gt;&lt;wsp:rsid wsp:val=&quot;00E17EC0&quot;/&gt;&lt;wsp:rsid wsp:val=&quot;00E214F5&quot;/&gt;&lt;wsp:rsid wsp:val=&quot;00E27307&quot;/&gt;&lt;wsp:rsid wsp:val=&quot;00E3090C&quot;/&gt;&lt;wsp:rsid wsp:val=&quot;00E35745&quot;/&gt;&lt;wsp:rsid wsp:val=&quot;00E37A68&quot;/&gt;&lt;wsp:rsid wsp:val=&quot;00E405F3&quot;/&gt;&lt;wsp:rsid wsp:val=&quot;00E42732&quot;/&gt;&lt;wsp:rsid wsp:val=&quot;00E43DF5&quot;/&gt;&lt;wsp:rsid wsp:val=&quot;00E5095C&quot;/&gt;&lt;wsp:rsid wsp:val=&quot;00E52240&quot;/&gt;&lt;wsp:rsid wsp:val=&quot;00E536C4&quot;/&gt;&lt;wsp:rsid wsp:val=&quot;00E56736&quot;/&gt;&lt;wsp:rsid wsp:val=&quot;00E574B8&quot;/&gt;&lt;wsp:rsid wsp:val=&quot;00E60C40&quot;/&gt;&lt;wsp:rsid wsp:val=&quot;00E61033&quot;/&gt;&lt;wsp:rsid wsp:val=&quot;00E62F9C&quot;/&gt;&lt;wsp:rsid wsp:val=&quot;00E66FDE&quot;/&gt;&lt;wsp:rsid wsp:val=&quot;00E74275&quot;/&gt;&lt;wsp:rsid wsp:val=&quot;00E761A9&quot;/&gt;&lt;wsp:rsid wsp:val=&quot;00E76E45&quot;/&gt;&lt;wsp:rsid wsp:val=&quot;00E81BF5&quot;/&gt;&lt;wsp:rsid wsp:val=&quot;00E83F5A&quot;/&gt;&lt;wsp:rsid wsp:val=&quot;00E85124&quot;/&gt;&lt;wsp:rsid wsp:val=&quot;00E857F7&quot;/&gt;&lt;wsp:rsid wsp:val=&quot;00E85B35&quot;/&gt;&lt;wsp:rsid wsp:val=&quot;00E87E86&quot;/&gt;&lt;wsp:rsid wsp:val=&quot;00E909E0&quot;/&gt;&lt;wsp:rsid wsp:val=&quot;00E90A12&quot;/&gt;&lt;wsp:rsid wsp:val=&quot;00E942DD&quot;/&gt;&lt;wsp:rsid wsp:val=&quot;00E970F1&quot;/&gt;&lt;wsp:rsid wsp:val=&quot;00EA0164&quot;/&gt;&lt;wsp:rsid wsp:val=&quot;00EA102C&quot;/&gt;&lt;wsp:rsid wsp:val=&quot;00EA26D3&quot;/&gt;&lt;wsp:rsid wsp:val=&quot;00EA2A0E&quot;/&gt;&lt;wsp:rsid wsp:val=&quot;00EA5F44&quot;/&gt;&lt;wsp:rsid wsp:val=&quot;00EA7227&quot;/&gt;&lt;wsp:rsid wsp:val=&quot;00EA752F&quot;/&gt;&lt;wsp:rsid wsp:val=&quot;00EB406D&quot;/&gt;&lt;wsp:rsid wsp:val=&quot;00EB5E8D&quot;/&gt;&lt;wsp:rsid wsp:val=&quot;00EC26BF&quot;/&gt;&lt;wsp:rsid wsp:val=&quot;00EC4454&quot;/&gt;&lt;wsp:rsid wsp:val=&quot;00ED2A1F&quot;/&gt;&lt;wsp:rsid wsp:val=&quot;00ED4389&quot;/&gt;&lt;wsp:rsid wsp:val=&quot;00ED4C28&quot;/&gt;&lt;wsp:rsid wsp:val=&quot;00ED5850&quot;/&gt;&lt;wsp:rsid wsp:val=&quot;00ED5DDF&quot;/&gt;&lt;wsp:rsid wsp:val=&quot;00EE12F1&quot;/&gt;&lt;wsp:rsid wsp:val=&quot;00EE2D12&quot;/&gt;&lt;wsp:rsid wsp:val=&quot;00EE5B9D&quot;/&gt;&lt;wsp:rsid wsp:val=&quot;00EE6873&quot;/&gt;&lt;wsp:rsid wsp:val=&quot;00EE776A&quot;/&gt;&lt;wsp:rsid wsp:val=&quot;00EE7D81&quot;/&gt;&lt;wsp:rsid wsp:val=&quot;00EF081B&quot;/&gt;&lt;wsp:rsid wsp:val=&quot;00EF2096&quot;/&gt;&lt;wsp:rsid wsp:val=&quot;00EF31EB&quot;/&gt;&lt;wsp:rsid wsp:val=&quot;00F001B8&quot;/&gt;&lt;wsp:rsid wsp:val=&quot;00F01F18&quot;/&gt;&lt;wsp:rsid wsp:val=&quot;00F024E1&quot;/&gt;&lt;wsp:rsid wsp:val=&quot;00F02622&quot;/&gt;&lt;wsp:rsid wsp:val=&quot;00F031E0&quot;/&gt;&lt;wsp:rsid wsp:val=&quot;00F079AB&quot;/&gt;&lt;wsp:rsid wsp:val=&quot;00F107C7&quot;/&gt;&lt;wsp:rsid wsp:val=&quot;00F12D95&quot;/&gt;&lt;wsp:rsid wsp:val=&quot;00F135EA&quot;/&gt;&lt;wsp:rsid wsp:val=&quot;00F1494C&quot;/&gt;&lt;wsp:rsid wsp:val=&quot;00F177AA&quot;/&gt;&lt;wsp:rsid wsp:val=&quot;00F2219D&quot;/&gt;&lt;wsp:rsid wsp:val=&quot;00F223F2&quot;/&gt;&lt;wsp:rsid wsp:val=&quot;00F24F17&quot;/&gt;&lt;wsp:rsid wsp:val=&quot;00F25C6B&quot;/&gt;&lt;wsp:rsid wsp:val=&quot;00F25CD6&quot;/&gt;&lt;wsp:rsid wsp:val=&quot;00F26350&quot;/&gt;&lt;wsp:rsid wsp:val=&quot;00F263A8&quot;/&gt;&lt;wsp:rsid wsp:val=&quot;00F30026&quot;/&gt;&lt;wsp:rsid wsp:val=&quot;00F33F64&quot;/&gt;&lt;wsp:rsid wsp:val=&quot;00F34390&quot;/&gt;&lt;wsp:rsid wsp:val=&quot;00F35BFD&quot;/&gt;&lt;wsp:rsid wsp:val=&quot;00F35C83&quot;/&gt;&lt;wsp:rsid wsp:val=&quot;00F35E5B&quot;/&gt;&lt;wsp:rsid wsp:val=&quot;00F37C10&quot;/&gt;&lt;wsp:rsid wsp:val=&quot;00F40309&quot;/&gt;&lt;wsp:rsid wsp:val=&quot;00F40786&quot;/&gt;&lt;wsp:rsid wsp:val=&quot;00F408B7&quot;/&gt;&lt;wsp:rsid wsp:val=&quot;00F41673&quot;/&gt;&lt;wsp:rsid wsp:val=&quot;00F41D8F&quot;/&gt;&lt;wsp:rsid wsp:val=&quot;00F423E1&quot;/&gt;&lt;wsp:rsid wsp:val=&quot;00F4323E&quot;/&gt;&lt;wsp:rsid wsp:val=&quot;00F47ADE&quot;/&gt;&lt;wsp:rsid wsp:val=&quot;00F50B12&quot;/&gt;&lt;wsp:rsid wsp:val=&quot;00F5125F&quot;/&gt;&lt;wsp:rsid wsp:val=&quot;00F53F51&quot;/&gt;&lt;wsp:rsid wsp:val=&quot;00F55F5E&quot;/&gt;&lt;wsp:rsid wsp:val=&quot;00F56480&quot;/&gt;&lt;wsp:rsid wsp:val=&quot;00F56E56&quot;/&gt;&lt;wsp:rsid wsp:val=&quot;00F57750&quot;/&gt;&lt;wsp:rsid wsp:val=&quot;00F600BE&quot;/&gt;&lt;wsp:rsid wsp:val=&quot;00F63013&quot;/&gt;&lt;wsp:rsid wsp:val=&quot;00F63CA0&quot;/&gt;&lt;wsp:rsid wsp:val=&quot;00F65D52&quot;/&gt;&lt;wsp:rsid wsp:val=&quot;00F6607D&quot;/&gt;&lt;wsp:rsid wsp:val=&quot;00F6773C&quot;/&gt;&lt;wsp:rsid wsp:val=&quot;00F70F51&quot;/&gt;&lt;wsp:rsid wsp:val=&quot;00F7304A&quot;/&gt;&lt;wsp:rsid wsp:val=&quot;00F732E9&quot;/&gt;&lt;wsp:rsid wsp:val=&quot;00F73DC7&quot;/&gt;&lt;wsp:rsid wsp:val=&quot;00F7451E&quot;/&gt;&lt;wsp:rsid wsp:val=&quot;00F747A8&quot;/&gt;&lt;wsp:rsid wsp:val=&quot;00F750C2&quot;/&gt;&lt;wsp:rsid wsp:val=&quot;00F768BA&quot;/&gt;&lt;wsp:rsid wsp:val=&quot;00F774CE&quot;/&gt;&lt;wsp:rsid wsp:val=&quot;00F80415&quot;/&gt;&lt;wsp:rsid wsp:val=&quot;00F804D0&quot;/&gt;&lt;wsp:rsid wsp:val=&quot;00F84BD1&quot;/&gt;&lt;wsp:rsid wsp:val=&quot;00F923EB&quot;/&gt;&lt;wsp:rsid wsp:val=&quot;00F9498A&quot;/&gt;&lt;wsp:rsid wsp:val=&quot;00F94A47&quot;/&gt;&lt;wsp:rsid wsp:val=&quot;00F96392&quot;/&gt;&lt;wsp:rsid wsp:val=&quot;00F96B76&quot;/&gt;&lt;wsp:rsid wsp:val=&quot;00F97166&quot;/&gt;&lt;wsp:rsid wsp:val=&quot;00FA30E9&quot;/&gt;&lt;wsp:rsid wsp:val=&quot;00FA7533&quot;/&gt;&lt;wsp:rsid wsp:val=&quot;00FA7C16&quot;/&gt;&lt;wsp:rsid wsp:val=&quot;00FB0D41&quot;/&gt;&lt;wsp:rsid wsp:val=&quot;00FB15BF&quot;/&gt;&lt;wsp:rsid wsp:val=&quot;00FB26FD&quot;/&gt;&lt;wsp:rsid wsp:val=&quot;00FB41D8&quot;/&gt;&lt;wsp:rsid wsp:val=&quot;00FC0054&quot;/&gt;&lt;wsp:rsid wsp:val=&quot;00FC04E5&quot;/&gt;&lt;wsp:rsid wsp:val=&quot;00FC6F0F&quot;/&gt;&lt;wsp:rsid wsp:val=&quot;00FC7BC0&quot;/&gt;&lt;wsp:rsid wsp:val=&quot;00FD08AF&quot;/&gt;&lt;wsp:rsid wsp:val=&quot;00FD1DA2&quot;/&gt;&lt;wsp:rsid wsp:val=&quot;00FD207A&quot;/&gt;&lt;wsp:rsid wsp:val=&quot;00FD5622&quot;/&gt;&lt;wsp:rsid wsp:val=&quot;00FE1803&quot;/&gt;&lt;wsp:rsid wsp:val=&quot;00FE345B&quot;/&gt;&lt;wsp:rsid wsp:val=&quot;00FE3FD0&quot;/&gt;&lt;wsp:rsid wsp:val=&quot;00FE4734&quot;/&gt;&lt;wsp:rsid wsp:val=&quot;00FE76AF&quot;/&gt;&lt;wsp:rsid wsp:val=&quot;00FF1E78&quot;/&gt;&lt;wsp:rsid wsp:val=&quot;00FF5A19&quot;/&gt;&lt;/wsp:rsids&gt;&lt;/w:docPr&gt;&lt;w:body&gt;&lt;w:p wsp:rsidR=&quot;00000000&quot; wsp:rsidRDefault=&quot;00D27AEF&quot;&gt;&lt;m:oMathPara&gt;&lt;m:oMath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3&lt;/m:t&gt;&lt;/m:r&gt;&lt;/m:num&gt;&lt;m:den&gt;&lt;m:r&gt;&lt;w:rPr&gt;&lt;w:rFonts w:ascii=&quot;Cambria Math&quot; w:h-ansi=&quot;Cambria Math&quot;/&gt;&lt;wx:font wx:val=&quot;Cambria Math&quot;/&gt;&lt;w:i/&gt;&lt;/w:rPr&gt;&lt;m:t&gt;5&lt;/m:t&gt;&lt;/m:r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78" o:title="" chromakey="white"/>
                </v:shape>
              </w:pict>
            </w:r>
            <w:r w:rsidRPr="00106EE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(3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 xml:space="preserve"> + 4</w:t>
            </w: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Pr="00106EE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E1BE3" w:rsidRPr="00106EE3" w:rsidTr="00BD3630">
        <w:trPr>
          <w:cantSplit/>
          <w:trHeight w:val="280"/>
          <w:tblHeader/>
          <w:jc w:val="center"/>
        </w:trPr>
        <w:tc>
          <w:tcPr>
            <w:tcW w:w="292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19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  <w:right w:val="nil"/>
            </w:tcBorders>
          </w:tcPr>
          <w:p w:rsidR="008E1BE3" w:rsidRPr="00106EE3" w:rsidRDefault="008E1BE3" w:rsidP="00106E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pct"/>
            <w:tcBorders>
              <w:left w:val="nil"/>
              <w:bottom w:val="single" w:sz="4" w:space="0" w:color="auto"/>
            </w:tcBorders>
          </w:tcPr>
          <w:p w:rsidR="008E1BE3" w:rsidRPr="00106EE3" w:rsidRDefault="008E1BE3" w:rsidP="00106EE3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06EE3">
              <w:rPr>
                <w:rFonts w:ascii="Times New Roman" w:hAnsi="Times New Roman"/>
                <w:b/>
                <w:sz w:val="24"/>
                <w:szCs w:val="24"/>
              </w:rPr>
              <w:t>Total 5 marks</w:t>
            </w:r>
          </w:p>
        </w:tc>
      </w:tr>
    </w:tbl>
    <w:p w:rsidR="008E1BE3" w:rsidRDefault="008E1BE3">
      <w:r>
        <w:br w:type="page"/>
      </w:r>
    </w:p>
    <w:tbl>
      <w:tblPr>
        <w:tblW w:w="14235" w:type="dxa"/>
        <w:tblInd w:w="93" w:type="dxa"/>
        <w:tblLayout w:type="fixed"/>
        <w:tblLook w:val="0000"/>
      </w:tblPr>
      <w:tblGrid>
        <w:gridCol w:w="540"/>
        <w:gridCol w:w="772"/>
        <w:gridCol w:w="1083"/>
        <w:gridCol w:w="3064"/>
        <w:gridCol w:w="750"/>
        <w:gridCol w:w="728"/>
        <w:gridCol w:w="912"/>
        <w:gridCol w:w="912"/>
        <w:gridCol w:w="912"/>
        <w:gridCol w:w="913"/>
        <w:gridCol w:w="912"/>
        <w:gridCol w:w="912"/>
        <w:gridCol w:w="912"/>
        <w:gridCol w:w="913"/>
      </w:tblGrid>
      <w:tr w:rsidR="008E1BE3" w:rsidRPr="00C255FF" w:rsidTr="00BF1EAA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2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FD5B7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568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Edexcel averages: scores of candidates who achieved grade: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Qn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Question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Skill tested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Max score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Mean %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Q03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91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7.28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7.92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7.64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7.35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6.94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4.42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Q07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Simultaneous linear equations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1.25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Q06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Quadratic equations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1.00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Q01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Powers and roots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2.25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Q03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Linear equations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0.67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Q15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3.43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3.56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3.08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2.30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Q11a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Inequalities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0.36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Q17ac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Function notation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0.89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Q10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Linear equations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4.80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4.74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4.08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0.36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Q01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Ratio and proportion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0.97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Q02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Fractions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1.03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Q06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Construction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0.67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Q12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Statistical measures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4.58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3.09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1.14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Q14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Statistical measures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0.61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Q14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Circle properties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3.18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0.69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Q13b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Powers and roots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0.13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Q17ab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Set language and notation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4.21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1.07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0.84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Q21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6.33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4.54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0.14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Q25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Q23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Algebraic manipulation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2HR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Q26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Vectors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1.25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0.06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0.06</w:t>
            </w:r>
          </w:p>
        </w:tc>
      </w:tr>
      <w:tr w:rsidR="008E1BE3" w:rsidRPr="00C255FF" w:rsidTr="00C255FF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54.79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71.83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62.81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53.49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44.25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36.54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27.64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E1BE3" w:rsidRPr="00C255FF" w:rsidRDefault="008E1BE3" w:rsidP="00C255F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255F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19.65</w:t>
            </w:r>
          </w:p>
        </w:tc>
      </w:tr>
    </w:tbl>
    <w:p w:rsidR="008E1BE3" w:rsidRDefault="008E1BE3" w:rsidP="00B82E31">
      <w:pPr>
        <w:rPr>
          <w:rFonts w:ascii="Arial" w:hAnsi="Arial" w:cs="Arial"/>
          <w:b/>
          <w:sz w:val="24"/>
          <w:szCs w:val="24"/>
        </w:rPr>
      </w:pPr>
    </w:p>
    <w:p w:rsidR="008E1BE3" w:rsidRPr="00777C51" w:rsidRDefault="008E1BE3" w:rsidP="00B82E31">
      <w:pPr>
        <w:rPr>
          <w:rFonts w:ascii="Arial" w:hAnsi="Arial" w:cs="Arial"/>
          <w:b/>
          <w:sz w:val="24"/>
          <w:szCs w:val="24"/>
        </w:rPr>
      </w:pPr>
      <w:r w:rsidRPr="00777C51">
        <w:rPr>
          <w:rFonts w:ascii="Arial" w:hAnsi="Arial" w:cs="Arial"/>
          <w:b/>
          <w:sz w:val="24"/>
          <w:szCs w:val="24"/>
        </w:rPr>
        <w:t>Suggested grade boundaries</w:t>
      </w:r>
    </w:p>
    <w:p w:rsidR="008E1BE3" w:rsidRPr="00777C51" w:rsidRDefault="008E1BE3" w:rsidP="00B82E3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6"/>
        <w:gridCol w:w="1247"/>
        <w:gridCol w:w="1246"/>
        <w:gridCol w:w="1247"/>
      </w:tblGrid>
      <w:tr w:rsidR="008E1BE3" w:rsidRPr="00777C51" w:rsidTr="001923B2">
        <w:trPr>
          <w:trHeight w:val="431"/>
        </w:trPr>
        <w:tc>
          <w:tcPr>
            <w:tcW w:w="1246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C51"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247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47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47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246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47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8E1BE3" w:rsidRPr="00777C51" w:rsidTr="001923B2">
        <w:trPr>
          <w:trHeight w:val="431"/>
        </w:trPr>
        <w:tc>
          <w:tcPr>
            <w:tcW w:w="1246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7C51">
              <w:rPr>
                <w:rFonts w:ascii="Arial" w:hAnsi="Arial" w:cs="Arial"/>
                <w:sz w:val="24"/>
                <w:szCs w:val="24"/>
              </w:rPr>
              <w:t>Mark</w:t>
            </w:r>
          </w:p>
        </w:tc>
        <w:tc>
          <w:tcPr>
            <w:tcW w:w="1247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247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247" w:type="dxa"/>
            <w:vAlign w:val="center"/>
          </w:tcPr>
          <w:p w:rsidR="008E1BE3" w:rsidRPr="00777C51" w:rsidRDefault="008E1BE3" w:rsidP="00BD3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246" w:type="dxa"/>
            <w:vAlign w:val="center"/>
          </w:tcPr>
          <w:p w:rsidR="008E1BE3" w:rsidRPr="00777C51" w:rsidRDefault="008E1BE3" w:rsidP="00BD3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47" w:type="dxa"/>
            <w:vAlign w:val="center"/>
          </w:tcPr>
          <w:p w:rsidR="008E1BE3" w:rsidRPr="00777C51" w:rsidRDefault="008E1BE3" w:rsidP="00BD3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46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47" w:type="dxa"/>
            <w:vAlign w:val="center"/>
          </w:tcPr>
          <w:p w:rsidR="008E1BE3" w:rsidRPr="00777C51" w:rsidRDefault="008E1BE3" w:rsidP="00ED1F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:rsidR="008E1BE3" w:rsidRPr="00777C51" w:rsidRDefault="008E1BE3" w:rsidP="00C3479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E1BE3" w:rsidRPr="00777C51" w:rsidSect="00C3479A">
      <w:footerReference w:type="default" r:id="rId79"/>
      <w:pgSz w:w="16838" w:h="11906" w:orient="landscape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BE3" w:rsidRDefault="008E1BE3" w:rsidP="00175BBA">
      <w:r>
        <w:separator/>
      </w:r>
    </w:p>
  </w:endnote>
  <w:endnote w:type="continuationSeparator" w:id="0">
    <w:p w:rsidR="008E1BE3" w:rsidRDefault="008E1BE3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BE3" w:rsidRPr="00501EF7" w:rsidRDefault="008E1BE3" w:rsidP="00501EF7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13: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</w:t>
    </w:r>
    <w:r>
      <w:rPr>
        <w:rFonts w:ascii="Arial" w:hAnsi="Arial" w:cs="Arial"/>
        <w:bCs/>
        <w:sz w:val="20"/>
      </w:rPr>
      <w:t xml:space="preserve">mark scheme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 xml:space="preserve">Spring 2020 (version 1.0)       </w:t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  <w:t xml:space="preserve">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BE3" w:rsidRDefault="008E1BE3" w:rsidP="00175BBA">
      <w:r>
        <w:separator/>
      </w:r>
    </w:p>
  </w:footnote>
  <w:footnote w:type="continuationSeparator" w:id="0">
    <w:p w:rsidR="008E1BE3" w:rsidRDefault="008E1BE3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ED8F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25E61"/>
    <w:rsid w:val="000320FC"/>
    <w:rsid w:val="00036662"/>
    <w:rsid w:val="00036B4E"/>
    <w:rsid w:val="00057B00"/>
    <w:rsid w:val="00057BD1"/>
    <w:rsid w:val="0006225D"/>
    <w:rsid w:val="00062960"/>
    <w:rsid w:val="00080A5F"/>
    <w:rsid w:val="000810E8"/>
    <w:rsid w:val="000823E6"/>
    <w:rsid w:val="00087B67"/>
    <w:rsid w:val="000971DD"/>
    <w:rsid w:val="000A118B"/>
    <w:rsid w:val="000A439B"/>
    <w:rsid w:val="000A54BF"/>
    <w:rsid w:val="000C343B"/>
    <w:rsid w:val="000C62B5"/>
    <w:rsid w:val="000E6956"/>
    <w:rsid w:val="000F4A4E"/>
    <w:rsid w:val="000F4EF5"/>
    <w:rsid w:val="001030FC"/>
    <w:rsid w:val="00106EE3"/>
    <w:rsid w:val="00120AC1"/>
    <w:rsid w:val="001408AE"/>
    <w:rsid w:val="001443EA"/>
    <w:rsid w:val="0014526D"/>
    <w:rsid w:val="001526D3"/>
    <w:rsid w:val="001624A5"/>
    <w:rsid w:val="00162B4C"/>
    <w:rsid w:val="00163AE8"/>
    <w:rsid w:val="00175BBA"/>
    <w:rsid w:val="00176B32"/>
    <w:rsid w:val="0017744E"/>
    <w:rsid w:val="001864C5"/>
    <w:rsid w:val="001923B2"/>
    <w:rsid w:val="0019456D"/>
    <w:rsid w:val="001A423D"/>
    <w:rsid w:val="001A6191"/>
    <w:rsid w:val="001A7AC0"/>
    <w:rsid w:val="001B10D8"/>
    <w:rsid w:val="001B7732"/>
    <w:rsid w:val="001E17E2"/>
    <w:rsid w:val="001E4F60"/>
    <w:rsid w:val="001E5989"/>
    <w:rsid w:val="0020371A"/>
    <w:rsid w:val="00211901"/>
    <w:rsid w:val="00222221"/>
    <w:rsid w:val="00222784"/>
    <w:rsid w:val="002259DB"/>
    <w:rsid w:val="002324F4"/>
    <w:rsid w:val="002542BE"/>
    <w:rsid w:val="00256061"/>
    <w:rsid w:val="0025612D"/>
    <w:rsid w:val="002565AE"/>
    <w:rsid w:val="00261A28"/>
    <w:rsid w:val="00271255"/>
    <w:rsid w:val="00271A97"/>
    <w:rsid w:val="002809F3"/>
    <w:rsid w:val="002970AE"/>
    <w:rsid w:val="002A12FA"/>
    <w:rsid w:val="002A2E5C"/>
    <w:rsid w:val="002A5EAE"/>
    <w:rsid w:val="002A6972"/>
    <w:rsid w:val="002B2150"/>
    <w:rsid w:val="002B6A35"/>
    <w:rsid w:val="002C6524"/>
    <w:rsid w:val="002D575B"/>
    <w:rsid w:val="002D6088"/>
    <w:rsid w:val="002D64C7"/>
    <w:rsid w:val="002E3A38"/>
    <w:rsid w:val="002E4629"/>
    <w:rsid w:val="002F6FD3"/>
    <w:rsid w:val="003034F9"/>
    <w:rsid w:val="003075F5"/>
    <w:rsid w:val="0031128F"/>
    <w:rsid w:val="00324619"/>
    <w:rsid w:val="00327C98"/>
    <w:rsid w:val="00330798"/>
    <w:rsid w:val="0033525C"/>
    <w:rsid w:val="003377BB"/>
    <w:rsid w:val="00343318"/>
    <w:rsid w:val="003648F1"/>
    <w:rsid w:val="0037116D"/>
    <w:rsid w:val="00377CED"/>
    <w:rsid w:val="003803D2"/>
    <w:rsid w:val="00395D60"/>
    <w:rsid w:val="00397A71"/>
    <w:rsid w:val="00397A7F"/>
    <w:rsid w:val="003A2086"/>
    <w:rsid w:val="003A3D1D"/>
    <w:rsid w:val="003B5A3F"/>
    <w:rsid w:val="003C10A5"/>
    <w:rsid w:val="003D6F88"/>
    <w:rsid w:val="003E4D76"/>
    <w:rsid w:val="003F1239"/>
    <w:rsid w:val="00405147"/>
    <w:rsid w:val="004054AB"/>
    <w:rsid w:val="0041065A"/>
    <w:rsid w:val="00414093"/>
    <w:rsid w:val="0044754A"/>
    <w:rsid w:val="004538A5"/>
    <w:rsid w:val="00455E36"/>
    <w:rsid w:val="004574F4"/>
    <w:rsid w:val="00471E94"/>
    <w:rsid w:val="00472C42"/>
    <w:rsid w:val="00477BA3"/>
    <w:rsid w:val="00491808"/>
    <w:rsid w:val="00493E41"/>
    <w:rsid w:val="00494E11"/>
    <w:rsid w:val="004A1220"/>
    <w:rsid w:val="004B0AB9"/>
    <w:rsid w:val="004B52EA"/>
    <w:rsid w:val="004C1AD1"/>
    <w:rsid w:val="004D1A38"/>
    <w:rsid w:val="004E1A95"/>
    <w:rsid w:val="004E4456"/>
    <w:rsid w:val="004F37EC"/>
    <w:rsid w:val="004F4942"/>
    <w:rsid w:val="00501EF7"/>
    <w:rsid w:val="00503A69"/>
    <w:rsid w:val="00504FF8"/>
    <w:rsid w:val="00511E8A"/>
    <w:rsid w:val="0051456A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429D2"/>
    <w:rsid w:val="0055136C"/>
    <w:rsid w:val="00551CDE"/>
    <w:rsid w:val="005631A7"/>
    <w:rsid w:val="00570F59"/>
    <w:rsid w:val="005822DE"/>
    <w:rsid w:val="00585446"/>
    <w:rsid w:val="00585E14"/>
    <w:rsid w:val="00587B32"/>
    <w:rsid w:val="0059123D"/>
    <w:rsid w:val="00594465"/>
    <w:rsid w:val="00595C3B"/>
    <w:rsid w:val="005A3C6A"/>
    <w:rsid w:val="005A5462"/>
    <w:rsid w:val="005B347C"/>
    <w:rsid w:val="005C73B7"/>
    <w:rsid w:val="005E127B"/>
    <w:rsid w:val="005E13FC"/>
    <w:rsid w:val="005E5A3C"/>
    <w:rsid w:val="005E6082"/>
    <w:rsid w:val="005E782C"/>
    <w:rsid w:val="006049AC"/>
    <w:rsid w:val="00604E90"/>
    <w:rsid w:val="00613144"/>
    <w:rsid w:val="00613CB7"/>
    <w:rsid w:val="00614D11"/>
    <w:rsid w:val="00615976"/>
    <w:rsid w:val="00624B01"/>
    <w:rsid w:val="00631715"/>
    <w:rsid w:val="00633511"/>
    <w:rsid w:val="006417D6"/>
    <w:rsid w:val="00644F9A"/>
    <w:rsid w:val="00647F1F"/>
    <w:rsid w:val="00651689"/>
    <w:rsid w:val="00657C95"/>
    <w:rsid w:val="00663EFE"/>
    <w:rsid w:val="006657E2"/>
    <w:rsid w:val="0067757E"/>
    <w:rsid w:val="00681A7F"/>
    <w:rsid w:val="006836D3"/>
    <w:rsid w:val="006A4771"/>
    <w:rsid w:val="006A5EA6"/>
    <w:rsid w:val="006B0B8D"/>
    <w:rsid w:val="006D3CBA"/>
    <w:rsid w:val="006F505F"/>
    <w:rsid w:val="006F558E"/>
    <w:rsid w:val="006F55BF"/>
    <w:rsid w:val="006F5905"/>
    <w:rsid w:val="006F62CB"/>
    <w:rsid w:val="006F7D5F"/>
    <w:rsid w:val="00714499"/>
    <w:rsid w:val="00723957"/>
    <w:rsid w:val="0072718D"/>
    <w:rsid w:val="00737192"/>
    <w:rsid w:val="00750DFA"/>
    <w:rsid w:val="00751700"/>
    <w:rsid w:val="007568B2"/>
    <w:rsid w:val="00772C0D"/>
    <w:rsid w:val="007754F1"/>
    <w:rsid w:val="00777C51"/>
    <w:rsid w:val="00786048"/>
    <w:rsid w:val="00787520"/>
    <w:rsid w:val="00793EBB"/>
    <w:rsid w:val="00797E94"/>
    <w:rsid w:val="007A336F"/>
    <w:rsid w:val="007A45C8"/>
    <w:rsid w:val="007C4AF1"/>
    <w:rsid w:val="007D1500"/>
    <w:rsid w:val="007D3455"/>
    <w:rsid w:val="007D6E1D"/>
    <w:rsid w:val="007E6F22"/>
    <w:rsid w:val="007F6F9F"/>
    <w:rsid w:val="008032CC"/>
    <w:rsid w:val="00803D5B"/>
    <w:rsid w:val="00821A3B"/>
    <w:rsid w:val="00827782"/>
    <w:rsid w:val="00844161"/>
    <w:rsid w:val="008A468B"/>
    <w:rsid w:val="008A68CF"/>
    <w:rsid w:val="008B4584"/>
    <w:rsid w:val="008B7183"/>
    <w:rsid w:val="008C0A25"/>
    <w:rsid w:val="008D55CF"/>
    <w:rsid w:val="008E0D99"/>
    <w:rsid w:val="008E1BE3"/>
    <w:rsid w:val="008E1CF2"/>
    <w:rsid w:val="008F562D"/>
    <w:rsid w:val="00902BC8"/>
    <w:rsid w:val="00910A60"/>
    <w:rsid w:val="0092460A"/>
    <w:rsid w:val="009425CE"/>
    <w:rsid w:val="00946185"/>
    <w:rsid w:val="00955481"/>
    <w:rsid w:val="00955AD9"/>
    <w:rsid w:val="009562EF"/>
    <w:rsid w:val="009602D8"/>
    <w:rsid w:val="00970D4E"/>
    <w:rsid w:val="0098474A"/>
    <w:rsid w:val="009956CC"/>
    <w:rsid w:val="009A0B2D"/>
    <w:rsid w:val="009A511D"/>
    <w:rsid w:val="009A673E"/>
    <w:rsid w:val="009B3D82"/>
    <w:rsid w:val="009B3DBD"/>
    <w:rsid w:val="009B549A"/>
    <w:rsid w:val="009B71CF"/>
    <w:rsid w:val="009C2C0A"/>
    <w:rsid w:val="009D40D6"/>
    <w:rsid w:val="009D4615"/>
    <w:rsid w:val="009F335F"/>
    <w:rsid w:val="009F7830"/>
    <w:rsid w:val="00A043C8"/>
    <w:rsid w:val="00A071B9"/>
    <w:rsid w:val="00A231CD"/>
    <w:rsid w:val="00A33286"/>
    <w:rsid w:val="00A41D2E"/>
    <w:rsid w:val="00A42007"/>
    <w:rsid w:val="00A449A6"/>
    <w:rsid w:val="00A5611E"/>
    <w:rsid w:val="00A613C9"/>
    <w:rsid w:val="00A62749"/>
    <w:rsid w:val="00A62D9C"/>
    <w:rsid w:val="00A63683"/>
    <w:rsid w:val="00A63AA5"/>
    <w:rsid w:val="00A658F6"/>
    <w:rsid w:val="00A7593A"/>
    <w:rsid w:val="00A815FA"/>
    <w:rsid w:val="00A835DE"/>
    <w:rsid w:val="00A8716B"/>
    <w:rsid w:val="00A93EAE"/>
    <w:rsid w:val="00AA423B"/>
    <w:rsid w:val="00AB0346"/>
    <w:rsid w:val="00AB0D59"/>
    <w:rsid w:val="00AB6521"/>
    <w:rsid w:val="00AC6AA0"/>
    <w:rsid w:val="00AC7E61"/>
    <w:rsid w:val="00AE4492"/>
    <w:rsid w:val="00AF2134"/>
    <w:rsid w:val="00AF2CCD"/>
    <w:rsid w:val="00B25C0E"/>
    <w:rsid w:val="00B31B3C"/>
    <w:rsid w:val="00B526A0"/>
    <w:rsid w:val="00B5377A"/>
    <w:rsid w:val="00B53823"/>
    <w:rsid w:val="00B60127"/>
    <w:rsid w:val="00B608CF"/>
    <w:rsid w:val="00B71FB8"/>
    <w:rsid w:val="00B73A10"/>
    <w:rsid w:val="00B75810"/>
    <w:rsid w:val="00B805E1"/>
    <w:rsid w:val="00B82E31"/>
    <w:rsid w:val="00B857FF"/>
    <w:rsid w:val="00BB103B"/>
    <w:rsid w:val="00BB5CB8"/>
    <w:rsid w:val="00BC7598"/>
    <w:rsid w:val="00BD3630"/>
    <w:rsid w:val="00BD4525"/>
    <w:rsid w:val="00BE3B79"/>
    <w:rsid w:val="00BE409D"/>
    <w:rsid w:val="00BE5116"/>
    <w:rsid w:val="00BE79DA"/>
    <w:rsid w:val="00BF1EAA"/>
    <w:rsid w:val="00BF2C8C"/>
    <w:rsid w:val="00BF39B4"/>
    <w:rsid w:val="00BF56DD"/>
    <w:rsid w:val="00C04717"/>
    <w:rsid w:val="00C04C0A"/>
    <w:rsid w:val="00C0764A"/>
    <w:rsid w:val="00C0774A"/>
    <w:rsid w:val="00C10196"/>
    <w:rsid w:val="00C114ED"/>
    <w:rsid w:val="00C151A1"/>
    <w:rsid w:val="00C21058"/>
    <w:rsid w:val="00C24AEF"/>
    <w:rsid w:val="00C255FF"/>
    <w:rsid w:val="00C3479A"/>
    <w:rsid w:val="00C45602"/>
    <w:rsid w:val="00C50AF5"/>
    <w:rsid w:val="00C52323"/>
    <w:rsid w:val="00C60392"/>
    <w:rsid w:val="00C710FF"/>
    <w:rsid w:val="00C800F4"/>
    <w:rsid w:val="00C8283B"/>
    <w:rsid w:val="00C91400"/>
    <w:rsid w:val="00C954DE"/>
    <w:rsid w:val="00C95FD3"/>
    <w:rsid w:val="00CA36EF"/>
    <w:rsid w:val="00CB2B37"/>
    <w:rsid w:val="00CC5374"/>
    <w:rsid w:val="00CD2689"/>
    <w:rsid w:val="00CD54D0"/>
    <w:rsid w:val="00CE0B58"/>
    <w:rsid w:val="00CE0BB1"/>
    <w:rsid w:val="00CE1475"/>
    <w:rsid w:val="00CE5C1A"/>
    <w:rsid w:val="00D15E05"/>
    <w:rsid w:val="00D170E8"/>
    <w:rsid w:val="00D176C8"/>
    <w:rsid w:val="00D266D6"/>
    <w:rsid w:val="00D352EF"/>
    <w:rsid w:val="00D45D23"/>
    <w:rsid w:val="00D60D1A"/>
    <w:rsid w:val="00D74713"/>
    <w:rsid w:val="00D76C44"/>
    <w:rsid w:val="00D8497C"/>
    <w:rsid w:val="00D964DE"/>
    <w:rsid w:val="00DB0F2E"/>
    <w:rsid w:val="00DB138C"/>
    <w:rsid w:val="00DC26AF"/>
    <w:rsid w:val="00DC7320"/>
    <w:rsid w:val="00DE0017"/>
    <w:rsid w:val="00DE0BCE"/>
    <w:rsid w:val="00DE31F7"/>
    <w:rsid w:val="00DE377D"/>
    <w:rsid w:val="00DF386C"/>
    <w:rsid w:val="00E0122D"/>
    <w:rsid w:val="00E133C7"/>
    <w:rsid w:val="00E17CB9"/>
    <w:rsid w:val="00E22FAC"/>
    <w:rsid w:val="00E3135D"/>
    <w:rsid w:val="00E31779"/>
    <w:rsid w:val="00E31A1D"/>
    <w:rsid w:val="00E3358D"/>
    <w:rsid w:val="00E5293E"/>
    <w:rsid w:val="00E52D40"/>
    <w:rsid w:val="00E52E6E"/>
    <w:rsid w:val="00E54EA1"/>
    <w:rsid w:val="00E550DC"/>
    <w:rsid w:val="00E613E3"/>
    <w:rsid w:val="00E62106"/>
    <w:rsid w:val="00E670FC"/>
    <w:rsid w:val="00E76342"/>
    <w:rsid w:val="00E827A8"/>
    <w:rsid w:val="00E85A89"/>
    <w:rsid w:val="00E94A19"/>
    <w:rsid w:val="00E94D32"/>
    <w:rsid w:val="00EA7115"/>
    <w:rsid w:val="00EA7B6A"/>
    <w:rsid w:val="00EB165D"/>
    <w:rsid w:val="00EB1AB3"/>
    <w:rsid w:val="00EB2C52"/>
    <w:rsid w:val="00EB51F7"/>
    <w:rsid w:val="00EB5431"/>
    <w:rsid w:val="00EB7DEC"/>
    <w:rsid w:val="00EC3A5E"/>
    <w:rsid w:val="00ED1F1A"/>
    <w:rsid w:val="00ED31D5"/>
    <w:rsid w:val="00ED39E1"/>
    <w:rsid w:val="00ED4170"/>
    <w:rsid w:val="00ED6321"/>
    <w:rsid w:val="00EE3D82"/>
    <w:rsid w:val="00EF0605"/>
    <w:rsid w:val="00EF7697"/>
    <w:rsid w:val="00F00C9C"/>
    <w:rsid w:val="00F0788D"/>
    <w:rsid w:val="00F11711"/>
    <w:rsid w:val="00F235FB"/>
    <w:rsid w:val="00F314E4"/>
    <w:rsid w:val="00F3473D"/>
    <w:rsid w:val="00F41D1E"/>
    <w:rsid w:val="00F632DE"/>
    <w:rsid w:val="00F8259A"/>
    <w:rsid w:val="00F962C1"/>
    <w:rsid w:val="00FA058A"/>
    <w:rsid w:val="00FA73FE"/>
    <w:rsid w:val="00FC3B80"/>
    <w:rsid w:val="00FD2377"/>
    <w:rsid w:val="00FD4C84"/>
    <w:rsid w:val="00FD5B7C"/>
    <w:rsid w:val="00FD5DF3"/>
    <w:rsid w:val="00FD66E9"/>
    <w:rsid w:val="00FE5B88"/>
    <w:rsid w:val="00FF29E8"/>
    <w:rsid w:val="00FF2E0D"/>
    <w:rsid w:val="00FF5169"/>
    <w:rsid w:val="00FF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C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449A6"/>
    <w:pPr>
      <w:keepNext/>
      <w:spacing w:line="480" w:lineRule="exact"/>
      <w:outlineLvl w:val="0"/>
    </w:pPr>
    <w:rPr>
      <w:rFonts w:ascii="Frutiger 45 Light" w:hAnsi="Frutiger 45 Light"/>
      <w:sz w:val="4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449A6"/>
    <w:pPr>
      <w:keepNext/>
      <w:spacing w:line="480" w:lineRule="exact"/>
      <w:outlineLvl w:val="1"/>
    </w:pPr>
    <w:rPr>
      <w:rFonts w:ascii="Frutiger 45 Light" w:hAnsi="Frutiger 45 Light"/>
      <w:b/>
      <w:sz w:val="44"/>
      <w:szCs w:val="20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49A6"/>
    <w:rPr>
      <w:rFonts w:ascii="Frutiger 45 Light" w:hAnsi="Frutiger 45 Light" w:cs="Times New Roman"/>
      <w:sz w:val="4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49A6"/>
    <w:rPr>
      <w:rFonts w:ascii="Frutiger 45 Light" w:hAnsi="Frutiger 45 Light" w:cs="Times New Roman"/>
      <w:b/>
      <w:sz w:val="44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character" w:customStyle="1" w:styleId="FooterChar1">
    <w:name w:val="Footer Char1"/>
    <w:basedOn w:val="DefaultParagraphFont"/>
    <w:uiPriority w:val="99"/>
    <w:rsid w:val="00501EF7"/>
    <w:rPr>
      <w:rFonts w:cs="Times New Roman"/>
    </w:rPr>
  </w:style>
  <w:style w:type="paragraph" w:styleId="ListBullet">
    <w:name w:val="List Bullet"/>
    <w:basedOn w:val="Normal"/>
    <w:uiPriority w:val="99"/>
    <w:rsid w:val="00EA7B6A"/>
    <w:pPr>
      <w:numPr>
        <w:numId w:val="5"/>
      </w:numPr>
      <w:tabs>
        <w:tab w:val="clear" w:pos="720"/>
        <w:tab w:val="num" w:pos="360"/>
      </w:tabs>
      <w:spacing w:after="120" w:line="259" w:lineRule="auto"/>
      <w:ind w:left="360"/>
    </w:pPr>
    <w:rPr>
      <w:color w:val="595959"/>
      <w:sz w:val="30"/>
      <w:szCs w:val="3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2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76" Type="http://schemas.openxmlformats.org/officeDocument/2006/relationships/image" Target="media/image35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image" Target="media/image34.wmf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27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jpeg"/><Relationship Id="rId78" Type="http://schemas.openxmlformats.org/officeDocument/2006/relationships/image" Target="media/image36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77" Type="http://schemas.openxmlformats.org/officeDocument/2006/relationships/oleObject" Target="embeddings/oleObject36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11</Pages>
  <Words>1580</Words>
  <Characters>9009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</cp:lastModifiedBy>
  <cp:revision>12</cp:revision>
  <cp:lastPrinted>2020-03-10T15:08:00Z</cp:lastPrinted>
  <dcterms:created xsi:type="dcterms:W3CDTF">2020-03-10T14:37:00Z</dcterms:created>
  <dcterms:modified xsi:type="dcterms:W3CDTF">2020-03-13T11:22:00Z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