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13369A7" w14:paraId="7F8C0025" wp14:textId="41BF7284">
      <w:pPr>
        <w:pStyle w:val="Normal"/>
        <w:jc w:val="both"/>
        <w:rPr>
          <w:rFonts w:ascii="Helvetica Neue" w:hAnsi="Helvetica Neue" w:eastAsia="Helvetica Neue" w:cs="Helvetica Neue"/>
          <w:b w:val="1"/>
          <w:bCs w:val="1"/>
          <w:noProof w:val="0"/>
          <w:sz w:val="24"/>
          <w:szCs w:val="24"/>
          <w:u w:val="single"/>
          <w:lang w:val="en-GB"/>
        </w:rPr>
      </w:pPr>
      <w:bookmarkStart w:name="_GoBack" w:id="0"/>
      <w:bookmarkEnd w:id="0"/>
      <w:r w:rsidRPr="413369A7" w:rsidR="1740A51C">
        <w:rPr>
          <w:sz w:val="24"/>
          <w:szCs w:val="24"/>
        </w:rPr>
        <w:t xml:space="preserve"> </w:t>
      </w:r>
      <w:r w:rsidRPr="413369A7" w:rsidR="1740A51C">
        <w:rPr>
          <w:rFonts w:ascii="Helvetica Neue" w:hAnsi="Helvetica Neue" w:eastAsia="Helvetica Neue" w:cs="Helvetica Neue"/>
          <w:b w:val="1"/>
          <w:bCs w:val="1"/>
          <w:noProof w:val="0"/>
          <w:sz w:val="24"/>
          <w:szCs w:val="24"/>
          <w:u w:val="single"/>
          <w:lang w:val="en-GB"/>
        </w:rPr>
        <w:t xml:space="preserve">German A-Level </w:t>
      </w:r>
    </w:p>
    <w:p xmlns:wp14="http://schemas.microsoft.com/office/word/2010/wordml" w:rsidP="413369A7" w14:paraId="7E6EE0A8" wp14:textId="1D1FD7B4">
      <w:pPr>
        <w:jc w:val="both"/>
        <w:rPr>
          <w:rFonts w:ascii="Helvetica Neue" w:hAnsi="Helvetica Neue" w:eastAsia="Helvetica Neue" w:cs="Helvetica Neue"/>
          <w:noProof w:val="0"/>
          <w:sz w:val="24"/>
          <w:szCs w:val="24"/>
          <w:lang w:val="en-GB"/>
        </w:rPr>
      </w:pPr>
      <w:r w:rsidRPr="413369A7" w:rsidR="1740A51C">
        <w:rPr>
          <w:rFonts w:ascii="Helvetica Neue" w:hAnsi="Helvetica Neue" w:eastAsia="Helvetica Neue" w:cs="Helvetica Neue"/>
          <w:noProof w:val="0"/>
          <w:sz w:val="24"/>
          <w:szCs w:val="24"/>
          <w:lang w:val="en-GB"/>
        </w:rPr>
        <w:t xml:space="preserve">Hallo! Ich </w:t>
      </w:r>
      <w:proofErr w:type="spellStart"/>
      <w:r w:rsidRPr="413369A7" w:rsidR="1740A51C">
        <w:rPr>
          <w:rFonts w:ascii="Helvetica Neue" w:hAnsi="Helvetica Neue" w:eastAsia="Helvetica Neue" w:cs="Helvetica Neue"/>
          <w:noProof w:val="0"/>
          <w:sz w:val="24"/>
          <w:szCs w:val="24"/>
          <w:lang w:val="en-GB"/>
        </w:rPr>
        <w:t>heiße</w:t>
      </w:r>
      <w:proofErr w:type="spellEnd"/>
      <w:r w:rsidRPr="413369A7" w:rsidR="1740A51C">
        <w:rPr>
          <w:rFonts w:ascii="Helvetica Neue" w:hAnsi="Helvetica Neue" w:eastAsia="Helvetica Neue" w:cs="Helvetica Neue"/>
          <w:noProof w:val="0"/>
          <w:sz w:val="24"/>
          <w:szCs w:val="24"/>
          <w:lang w:val="en-GB"/>
        </w:rPr>
        <w:t xml:space="preserve"> Holly und ich bin </w:t>
      </w:r>
      <w:proofErr w:type="spellStart"/>
      <w:r w:rsidRPr="413369A7" w:rsidR="1740A51C">
        <w:rPr>
          <w:rFonts w:ascii="Helvetica Neue" w:hAnsi="Helvetica Neue" w:eastAsia="Helvetica Neue" w:cs="Helvetica Neue"/>
          <w:noProof w:val="0"/>
          <w:sz w:val="24"/>
          <w:szCs w:val="24"/>
          <w:lang w:val="en-GB"/>
        </w:rPr>
        <w:t>Mitglied</w:t>
      </w:r>
      <w:proofErr w:type="spellEnd"/>
      <w:r w:rsidRPr="413369A7" w:rsidR="1740A51C">
        <w:rPr>
          <w:rFonts w:ascii="Helvetica Neue" w:hAnsi="Helvetica Neue" w:eastAsia="Helvetica Neue" w:cs="Helvetica Neue"/>
          <w:noProof w:val="0"/>
          <w:sz w:val="24"/>
          <w:szCs w:val="24"/>
          <w:lang w:val="en-GB"/>
        </w:rPr>
        <w:t xml:space="preserve"> der </w:t>
      </w:r>
      <w:proofErr w:type="spellStart"/>
      <w:r w:rsidRPr="413369A7" w:rsidR="1740A51C">
        <w:rPr>
          <w:rFonts w:ascii="Helvetica Neue" w:hAnsi="Helvetica Neue" w:eastAsia="Helvetica Neue" w:cs="Helvetica Neue"/>
          <w:noProof w:val="0"/>
          <w:sz w:val="24"/>
          <w:szCs w:val="24"/>
          <w:lang w:val="en-GB"/>
        </w:rPr>
        <w:t>deutschen</w:t>
      </w:r>
      <w:proofErr w:type="spellEnd"/>
      <w:r w:rsidRPr="413369A7" w:rsidR="1740A51C">
        <w:rPr>
          <w:rFonts w:ascii="Helvetica Neue" w:hAnsi="Helvetica Neue" w:eastAsia="Helvetica Neue" w:cs="Helvetica Neue"/>
          <w:noProof w:val="0"/>
          <w:sz w:val="24"/>
          <w:szCs w:val="24"/>
          <w:lang w:val="en-GB"/>
        </w:rPr>
        <w:t xml:space="preserve"> Familie. </w:t>
      </w:r>
    </w:p>
    <w:p xmlns:wp14="http://schemas.microsoft.com/office/word/2010/wordml" w:rsidP="413369A7" w14:paraId="10973171" wp14:textId="36AFC560">
      <w:pPr>
        <w:jc w:val="both"/>
        <w:rPr>
          <w:rFonts w:ascii="Helvetica Neue" w:hAnsi="Helvetica Neue" w:eastAsia="Helvetica Neue" w:cs="Helvetica Neue"/>
          <w:noProof w:val="0"/>
          <w:sz w:val="24"/>
          <w:szCs w:val="24"/>
          <w:lang w:val="en-GB"/>
        </w:rPr>
      </w:pPr>
      <w:r w:rsidRPr="413369A7" w:rsidR="1740A51C">
        <w:rPr>
          <w:rFonts w:ascii="Helvetica Neue" w:hAnsi="Helvetica Neue" w:eastAsia="Helvetica Neue" w:cs="Helvetica Neue"/>
          <w:noProof w:val="0"/>
          <w:sz w:val="24"/>
          <w:szCs w:val="24"/>
          <w:lang w:val="en-GB"/>
        </w:rPr>
        <w:t xml:space="preserve">I have been studying German at LPGS since year 7 and I find it easy to say that it has always been one of my favourite parts about studying at Langley. What I find even easier to say is that choosing A-Level German is perhaps one of the best decisions I have ever made </w:t>
      </w:r>
      <w:proofErr w:type="gramStart"/>
      <w:r w:rsidRPr="413369A7" w:rsidR="1740A51C">
        <w:rPr>
          <w:rFonts w:ascii="Helvetica Neue" w:hAnsi="Helvetica Neue" w:eastAsia="Helvetica Neue" w:cs="Helvetica Neue"/>
          <w:noProof w:val="0"/>
          <w:sz w:val="24"/>
          <w:szCs w:val="24"/>
          <w:lang w:val="en-GB"/>
        </w:rPr>
        <w:t>in regards to</w:t>
      </w:r>
      <w:proofErr w:type="gramEnd"/>
      <w:r w:rsidRPr="413369A7" w:rsidR="1740A51C">
        <w:rPr>
          <w:rFonts w:ascii="Helvetica Neue" w:hAnsi="Helvetica Neue" w:eastAsia="Helvetica Neue" w:cs="Helvetica Neue"/>
          <w:noProof w:val="0"/>
          <w:sz w:val="24"/>
          <w:szCs w:val="24"/>
          <w:lang w:val="en-GB"/>
        </w:rPr>
        <w:t xml:space="preserve"> my academic learning. Extending beyond pure enjoyment of learning about social issues and history within Germany through the means of discussions, literature, and films, it becomes clearer through studying German at A-Level the implications it has in later life. It is extremely beneficial for career options, as well as just having more social awareness about the world that surrounds us. One of the biggest examples that I have experienced of this was the Berlin Trip that took place in November 2019. Immersing ourselves into German society really allowed us to gain a better understanding of the language, as well as developing the real-life connections that our classroom studies have. Weekly sessions with our amazing Foreign Language Assistant, Frau Mocanu, made this integration with the German people feel so much more fluid. The support provided by the German Department is extremely unique, enabled by the comfortable environment that is created by our teachers; Frau Stavrou and Frau Sunman, as well as the support system that we have in our classmates and friends. Studying the same language as someone else really helps to strengthen relationships that are not the same as ones in other lessons. My top tip for studying German would be to give yourself over to everything German - really take advantage of anything German that comes your way. Some starting recommendations would be the </w:t>
      </w:r>
      <w:proofErr w:type="spellStart"/>
      <w:r w:rsidRPr="413369A7" w:rsidR="1740A51C">
        <w:rPr>
          <w:rFonts w:ascii="Helvetica Neue" w:hAnsi="Helvetica Neue" w:eastAsia="Helvetica Neue" w:cs="Helvetica Neue"/>
          <w:noProof w:val="0"/>
          <w:sz w:val="24"/>
          <w:szCs w:val="24"/>
          <w:lang w:val="en-GB"/>
        </w:rPr>
        <w:t>EasyGerman</w:t>
      </w:r>
      <w:proofErr w:type="spellEnd"/>
      <w:r w:rsidRPr="413369A7" w:rsidR="1740A51C">
        <w:rPr>
          <w:rFonts w:ascii="Helvetica Neue" w:hAnsi="Helvetica Neue" w:eastAsia="Helvetica Neue" w:cs="Helvetica Neue"/>
          <w:noProof w:val="0"/>
          <w:sz w:val="24"/>
          <w:szCs w:val="24"/>
          <w:lang w:val="en-GB"/>
        </w:rPr>
        <w:t xml:space="preserve"> channel on YouTube, which creates fun and easily </w:t>
      </w:r>
      <w:proofErr w:type="gramStart"/>
      <w:r w:rsidRPr="413369A7" w:rsidR="1740A51C">
        <w:rPr>
          <w:rFonts w:ascii="Helvetica Neue" w:hAnsi="Helvetica Neue" w:eastAsia="Helvetica Neue" w:cs="Helvetica Neue"/>
          <w:noProof w:val="0"/>
          <w:sz w:val="24"/>
          <w:szCs w:val="24"/>
          <w:lang w:val="en-GB"/>
        </w:rPr>
        <w:t>understandable  videos</w:t>
      </w:r>
      <w:proofErr w:type="gramEnd"/>
      <w:r w:rsidRPr="413369A7" w:rsidR="1740A51C">
        <w:rPr>
          <w:rFonts w:ascii="Helvetica Neue" w:hAnsi="Helvetica Neue" w:eastAsia="Helvetica Neue" w:cs="Helvetica Neue"/>
          <w:noProof w:val="0"/>
          <w:sz w:val="24"/>
          <w:szCs w:val="24"/>
          <w:lang w:val="en-GB"/>
        </w:rPr>
        <w:t xml:space="preserve"> with German people on the streets, as well as providing both German and English subtitles. Another ‘smooth transition’ recommendation I would make would </w:t>
      </w:r>
      <w:proofErr w:type="gramStart"/>
      <w:r w:rsidRPr="413369A7" w:rsidR="1740A51C">
        <w:rPr>
          <w:rFonts w:ascii="Helvetica Neue" w:hAnsi="Helvetica Neue" w:eastAsia="Helvetica Neue" w:cs="Helvetica Neue"/>
          <w:noProof w:val="0"/>
          <w:sz w:val="24"/>
          <w:szCs w:val="24"/>
          <w:lang w:val="en-GB"/>
        </w:rPr>
        <w:t>definitely be</w:t>
      </w:r>
      <w:proofErr w:type="gramEnd"/>
      <w:r w:rsidRPr="413369A7" w:rsidR="1740A51C">
        <w:rPr>
          <w:rFonts w:ascii="Helvetica Neue" w:hAnsi="Helvetica Neue" w:eastAsia="Helvetica Neue" w:cs="Helvetica Neue"/>
          <w:noProof w:val="0"/>
          <w:sz w:val="24"/>
          <w:szCs w:val="24"/>
          <w:lang w:val="en-GB"/>
        </w:rPr>
        <w:t xml:space="preserve"> to watch ‘Isi und Ossi’ on Netflix, a hilarious film about two </w:t>
      </w:r>
      <w:proofErr w:type="gramStart"/>
      <w:r w:rsidRPr="413369A7" w:rsidR="1740A51C">
        <w:rPr>
          <w:rFonts w:ascii="Helvetica Neue" w:hAnsi="Helvetica Neue" w:eastAsia="Helvetica Neue" w:cs="Helvetica Neue"/>
          <w:noProof w:val="0"/>
          <w:sz w:val="24"/>
          <w:szCs w:val="24"/>
          <w:lang w:val="en-GB"/>
        </w:rPr>
        <w:t>polar opposites</w:t>
      </w:r>
      <w:proofErr w:type="gramEnd"/>
      <w:r w:rsidRPr="413369A7" w:rsidR="1740A51C">
        <w:rPr>
          <w:rFonts w:ascii="Helvetica Neue" w:hAnsi="Helvetica Neue" w:eastAsia="Helvetica Neue" w:cs="Helvetica Neue"/>
          <w:noProof w:val="0"/>
          <w:sz w:val="24"/>
          <w:szCs w:val="24"/>
          <w:lang w:val="en-GB"/>
        </w:rPr>
        <w:t xml:space="preserve"> who find themselves in an awkward agreement with each other. </w:t>
      </w:r>
    </w:p>
    <w:p xmlns:wp14="http://schemas.microsoft.com/office/word/2010/wordml" w:rsidP="413369A7" w14:paraId="393C61D9" wp14:textId="5EB8F001">
      <w:pPr>
        <w:jc w:val="both"/>
        <w:rPr>
          <w:rFonts w:ascii="Helvetica Neue" w:hAnsi="Helvetica Neue" w:eastAsia="Helvetica Neue" w:cs="Helvetica Neue"/>
          <w:noProof w:val="0"/>
          <w:sz w:val="24"/>
          <w:szCs w:val="24"/>
          <w:lang w:val="en-GB"/>
        </w:rPr>
      </w:pPr>
      <w:r>
        <w:br/>
      </w:r>
      <w:proofErr w:type="spellStart"/>
      <w:r w:rsidRPr="413369A7" w:rsidR="1740A51C">
        <w:rPr>
          <w:rFonts w:ascii="Helvetica Neue" w:hAnsi="Helvetica Neue" w:eastAsia="Helvetica Neue" w:cs="Helvetica Neue"/>
          <w:noProof w:val="0"/>
          <w:sz w:val="24"/>
          <w:szCs w:val="24"/>
          <w:lang w:val="en-GB"/>
        </w:rPr>
        <w:t>Tschüss</w:t>
      </w:r>
      <w:proofErr w:type="spellEnd"/>
      <w:r w:rsidRPr="413369A7" w:rsidR="1740A51C">
        <w:rPr>
          <w:rFonts w:ascii="Helvetica Neue" w:hAnsi="Helvetica Neue" w:eastAsia="Helvetica Neue" w:cs="Helvetica Neue"/>
          <w:noProof w:val="0"/>
          <w:sz w:val="24"/>
          <w:szCs w:val="24"/>
          <w:lang w:val="en-GB"/>
        </w:rPr>
        <w:t>!</w:t>
      </w:r>
    </w:p>
    <w:p xmlns:wp14="http://schemas.microsoft.com/office/word/2010/wordml" w:rsidP="413369A7" w14:paraId="5E5787A5" wp14:textId="72E74558">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166545C"/>
  <w15:docId w15:val="{edc7612e-4f0c-4299-83ad-6d2e81c72260}"/>
  <w:rsids>
    <w:rsidRoot w:val="1166545C"/>
    <w:rsid w:val="1166545C"/>
    <w:rsid w:val="1740A51C"/>
    <w:rsid w:val="413369A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 Holly Cornish</dc:creator>
  <keywords/>
  <dc:description/>
  <lastModifiedBy>(Stu) Holly Cornish</lastModifiedBy>
  <revision>2</revision>
  <dcterms:created xsi:type="dcterms:W3CDTF">2020-11-10T10:17:00.2221641Z</dcterms:created>
  <dcterms:modified xsi:type="dcterms:W3CDTF">2020-11-10T10:19:02.0679214Z</dcterms:modified>
</coreProperties>
</file>