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27753211" w14:textId="77777777" w:rsidR="004151D5" w:rsidRPr="004151D5" w:rsidRDefault="00674A7B" w:rsidP="004151D5">
      <w:pPr>
        <w:ind w:right="538"/>
        <w:jc w:val="both"/>
        <w:rPr>
          <w:rFonts w:ascii="Verdana" w:hAnsi="Verdana" w:cs="Verdana"/>
          <w:b/>
          <w:bCs/>
          <w:color w:val="0070C0"/>
        </w:rPr>
      </w:pPr>
      <w:r>
        <w:rPr>
          <w:rFonts w:ascii="Verdana" w:hAnsi="Verdana" w:cs="Verdana"/>
          <w:b/>
          <w:bCs/>
          <w:color w:val="0070C0"/>
        </w:rPr>
        <w:t>Themed</w:t>
      </w:r>
      <w:r w:rsidRPr="00077410">
        <w:rPr>
          <w:rFonts w:ascii="Verdana" w:hAnsi="Verdana" w:cs="Verdana"/>
          <w:b/>
          <w:bCs/>
          <w:color w:val="0070C0"/>
        </w:rPr>
        <w:t xml:space="preserve"> papers – </w:t>
      </w:r>
      <w:r w:rsidR="004151D5" w:rsidRPr="004151D5">
        <w:rPr>
          <w:rFonts w:ascii="Verdana" w:hAnsi="Verdana" w:cs="Verdana"/>
          <w:b/>
          <w:bCs/>
          <w:color w:val="0070C0"/>
        </w:rPr>
        <w:t>Coordinate Geometry: Linear Graphs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464D8C05" w14:textId="77777777" w:rsidR="00674A7B" w:rsidRDefault="00674A7B" w:rsidP="00DD12FE">
      <w:pPr>
        <w:ind w:right="538"/>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DD12FE">
        <w:tc>
          <w:tcPr>
            <w:tcW w:w="8976" w:type="dxa"/>
            <w:shd w:val="clear" w:color="auto" w:fill="D9D9D9"/>
          </w:tcPr>
          <w:p w14:paraId="6426AC57" w14:textId="77777777" w:rsidR="00674A7B" w:rsidRPr="00A516C9" w:rsidRDefault="00674A7B" w:rsidP="00DD12FE">
            <w:pPr>
              <w:jc w:val="both"/>
              <w:rPr>
                <w:rFonts w:ascii="Verdana" w:hAnsi="Verdana" w:cs="Verdana"/>
                <w:szCs w:val="22"/>
              </w:rPr>
            </w:pPr>
          </w:p>
          <w:p w14:paraId="3AAE76F9" w14:textId="77777777" w:rsidR="00674A7B" w:rsidRPr="00A516C9" w:rsidRDefault="00674A7B" w:rsidP="00DD12FE">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DD12FE">
            <w:pPr>
              <w:jc w:val="both"/>
              <w:rPr>
                <w:rFonts w:ascii="Verdana" w:hAnsi="Verdana" w:cs="Verdana"/>
                <w:szCs w:val="22"/>
              </w:rPr>
            </w:pPr>
          </w:p>
        </w:tc>
      </w:tr>
      <w:tr w:rsidR="00674A7B" w:rsidRPr="00A516C9" w14:paraId="6EE629D3" w14:textId="77777777" w:rsidTr="00DD12FE">
        <w:tc>
          <w:tcPr>
            <w:tcW w:w="8976" w:type="dxa"/>
            <w:shd w:val="clear" w:color="auto" w:fill="D9D9D9"/>
          </w:tcPr>
          <w:p w14:paraId="44B6887F" w14:textId="77777777" w:rsidR="00674A7B" w:rsidRPr="00A516C9" w:rsidRDefault="00674A7B" w:rsidP="00DD12FE">
            <w:pPr>
              <w:jc w:val="both"/>
              <w:rPr>
                <w:rFonts w:ascii="Verdana" w:hAnsi="Verdana" w:cs="Verdana"/>
                <w:szCs w:val="22"/>
              </w:rPr>
            </w:pPr>
          </w:p>
          <w:p w14:paraId="299F42A2" w14:textId="77777777" w:rsidR="00674A7B" w:rsidRPr="00A516C9" w:rsidRDefault="00674A7B" w:rsidP="00DD12FE">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DD12FE">
            <w:pPr>
              <w:jc w:val="both"/>
              <w:rPr>
                <w:rFonts w:ascii="Verdana" w:hAnsi="Verdana" w:cs="Verdana"/>
                <w:szCs w:val="22"/>
              </w:rPr>
            </w:pPr>
          </w:p>
          <w:p w14:paraId="7A14AAE0" w14:textId="77777777" w:rsidR="00674A7B" w:rsidRPr="00A516C9" w:rsidRDefault="00674A7B" w:rsidP="00DD12FE">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DD12FE">
            <w:pPr>
              <w:jc w:val="both"/>
              <w:rPr>
                <w:rFonts w:ascii="Verdana" w:hAnsi="Verdana" w:cs="Verdana"/>
                <w:szCs w:val="22"/>
              </w:rPr>
            </w:pPr>
          </w:p>
          <w:p w14:paraId="54D0D7C9" w14:textId="77777777" w:rsidR="00674A7B" w:rsidRPr="00A516C9" w:rsidRDefault="00674A7B" w:rsidP="00DD12FE">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DD12FE">
            <w:pPr>
              <w:jc w:val="both"/>
              <w:rPr>
                <w:rFonts w:ascii="Verdana" w:hAnsi="Verdana" w:cs="Verdana"/>
                <w:szCs w:val="22"/>
              </w:rPr>
            </w:pPr>
          </w:p>
          <w:p w14:paraId="0DF9A64F" w14:textId="77777777" w:rsidR="00674A7B" w:rsidRPr="00A516C9" w:rsidRDefault="00674A7B" w:rsidP="00DD12FE">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DD12FE">
            <w:pPr>
              <w:jc w:val="both"/>
              <w:rPr>
                <w:rFonts w:ascii="Verdana" w:hAnsi="Verdana" w:cs="Verdana"/>
                <w:szCs w:val="22"/>
              </w:rPr>
            </w:pPr>
          </w:p>
          <w:p w14:paraId="3941D113" w14:textId="77777777" w:rsidR="00674A7B" w:rsidRPr="00A516C9" w:rsidRDefault="00674A7B" w:rsidP="00DD12FE">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DD12FE">
            <w:pPr>
              <w:jc w:val="both"/>
              <w:rPr>
                <w:rFonts w:ascii="Verdana" w:hAnsi="Verdana" w:cs="Verdana"/>
                <w:szCs w:val="22"/>
              </w:rPr>
            </w:pPr>
          </w:p>
          <w:p w14:paraId="3C6EAE49" w14:textId="77777777" w:rsidR="00674A7B" w:rsidRPr="00A516C9" w:rsidRDefault="00674A7B" w:rsidP="00DD12FE">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DD12FE">
            <w:pPr>
              <w:jc w:val="both"/>
              <w:rPr>
                <w:rFonts w:ascii="Verdana" w:hAnsi="Verdana" w:cs="Verdana"/>
                <w:szCs w:val="22"/>
              </w:rPr>
            </w:pPr>
          </w:p>
          <w:p w14:paraId="766DD736" w14:textId="77777777" w:rsidR="00674A7B" w:rsidRPr="00A516C9" w:rsidRDefault="00674A7B" w:rsidP="00DD12FE">
            <w:pPr>
              <w:jc w:val="both"/>
              <w:rPr>
                <w:rFonts w:ascii="Verdana" w:hAnsi="Verdana" w:cs="Verdana"/>
                <w:szCs w:val="22"/>
              </w:rPr>
            </w:pPr>
          </w:p>
        </w:tc>
      </w:tr>
    </w:tbl>
    <w:p w14:paraId="1FEB7CD7" w14:textId="77777777" w:rsidR="00DD12FE" w:rsidRDefault="00DD12FE" w:rsidP="002C54ED">
      <w:pPr>
        <w:spacing w:line="360" w:lineRule="auto"/>
        <w:rPr>
          <w:b/>
        </w:rPr>
      </w:pPr>
    </w:p>
    <w:p w14:paraId="526A6F20" w14:textId="3DCA960E" w:rsidR="002C54ED" w:rsidRPr="002C54ED" w:rsidRDefault="002C54ED" w:rsidP="002C54ED">
      <w:pPr>
        <w:spacing w:line="360" w:lineRule="auto"/>
        <w:rPr>
          <w:b/>
        </w:rPr>
      </w:pPr>
      <w:bookmarkStart w:id="0" w:name="_GoBack"/>
      <w:bookmarkEnd w:id="0"/>
      <w:r w:rsidRPr="002C54ED">
        <w:rPr>
          <w:b/>
        </w:rPr>
        <w:lastRenderedPageBreak/>
        <w:t xml:space="preserve">Question </w:t>
      </w:r>
      <w:r w:rsidR="00C76191">
        <w:rPr>
          <w:b/>
        </w:rPr>
        <w:t>1</w:t>
      </w:r>
      <w:r w:rsidRPr="002C54ED">
        <w:rPr>
          <w: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4315"/>
        <w:gridCol w:w="851"/>
        <w:gridCol w:w="2848"/>
      </w:tblGrid>
      <w:tr w:rsidR="002C54ED" w:rsidRPr="002C54ED" w14:paraId="7662ABDD" w14:textId="77777777" w:rsidTr="00DD12FE">
        <w:tc>
          <w:tcPr>
            <w:tcW w:w="846" w:type="dxa"/>
            <w:shd w:val="clear" w:color="auto" w:fill="C0C0C0"/>
          </w:tcPr>
          <w:p w14:paraId="5836019B" w14:textId="77777777" w:rsidR="002C54ED" w:rsidRPr="002C54ED" w:rsidRDefault="002C54ED" w:rsidP="002C54ED">
            <w:pPr>
              <w:rPr>
                <w:b/>
              </w:rPr>
            </w:pPr>
            <w:r w:rsidRPr="002C54ED">
              <w:rPr>
                <w:b/>
              </w:rPr>
              <w:t>Part</w:t>
            </w:r>
          </w:p>
        </w:tc>
        <w:tc>
          <w:tcPr>
            <w:tcW w:w="4322" w:type="dxa"/>
            <w:shd w:val="clear" w:color="auto" w:fill="C0C0C0"/>
          </w:tcPr>
          <w:p w14:paraId="2AE86F20" w14:textId="77777777" w:rsidR="002C54ED" w:rsidRPr="002C54ED" w:rsidRDefault="002C54ED" w:rsidP="002C54ED">
            <w:pPr>
              <w:rPr>
                <w:b/>
              </w:rPr>
            </w:pPr>
            <w:r w:rsidRPr="002C54ED">
              <w:rPr>
                <w:b/>
              </w:rPr>
              <w:t>Working or answer an examiner might expect to see</w:t>
            </w:r>
          </w:p>
        </w:tc>
        <w:tc>
          <w:tcPr>
            <w:tcW w:w="891" w:type="dxa"/>
            <w:shd w:val="clear" w:color="auto" w:fill="C0C0C0"/>
          </w:tcPr>
          <w:p w14:paraId="31FBF3F8" w14:textId="77777777" w:rsidR="002C54ED" w:rsidRPr="002C54ED" w:rsidRDefault="002C54ED" w:rsidP="002C54ED">
            <w:pPr>
              <w:rPr>
                <w:b/>
              </w:rPr>
            </w:pPr>
            <w:r w:rsidRPr="002C54ED">
              <w:rPr>
                <w:b/>
              </w:rPr>
              <w:t>Mark</w:t>
            </w:r>
          </w:p>
        </w:tc>
        <w:tc>
          <w:tcPr>
            <w:tcW w:w="4361" w:type="dxa"/>
            <w:shd w:val="clear" w:color="auto" w:fill="C0C0C0"/>
          </w:tcPr>
          <w:p w14:paraId="29CB46AA" w14:textId="77777777" w:rsidR="002C54ED" w:rsidRPr="002C54ED" w:rsidRDefault="002C54ED" w:rsidP="002C54ED">
            <w:pPr>
              <w:rPr>
                <w:b/>
              </w:rPr>
            </w:pPr>
            <w:r w:rsidRPr="002C54ED">
              <w:rPr>
                <w:b/>
              </w:rPr>
              <w:t>Notes</w:t>
            </w:r>
          </w:p>
        </w:tc>
      </w:tr>
      <w:tr w:rsidR="002C54ED" w:rsidRPr="002C54ED" w14:paraId="71744C46" w14:textId="77777777" w:rsidTr="00DD12FE">
        <w:trPr>
          <w:trHeight w:val="4325"/>
        </w:trPr>
        <w:tc>
          <w:tcPr>
            <w:tcW w:w="846" w:type="dxa"/>
          </w:tcPr>
          <w:p w14:paraId="426841C2" w14:textId="77777777" w:rsidR="002C54ED" w:rsidRPr="002C54ED" w:rsidRDefault="002C54ED" w:rsidP="002C54ED">
            <w:pPr>
              <w:spacing w:before="120" w:after="120"/>
              <w:jc w:val="center"/>
            </w:pPr>
          </w:p>
        </w:tc>
        <w:tc>
          <w:tcPr>
            <w:tcW w:w="4322" w:type="dxa"/>
          </w:tcPr>
          <w:p w14:paraId="34AF8EB6" w14:textId="37204C8C" w:rsidR="002C54ED" w:rsidRPr="002C54ED" w:rsidRDefault="002C54ED" w:rsidP="002C54ED">
            <w:pPr>
              <w:spacing w:before="120" w:after="120"/>
            </w:pPr>
            <w:r w:rsidRPr="002C54ED">
              <w:rPr>
                <w:noProof/>
              </w:rPr>
              <mc:AlternateContent>
                <mc:Choice Requires="wps">
                  <w:drawing>
                    <wp:anchor distT="0" distB="0" distL="114300" distR="114300" simplePos="0" relativeHeight="251659264" behindDoc="0" locked="0" layoutInCell="1" allowOverlap="1" wp14:anchorId="70ACBB86" wp14:editId="6531809F">
                      <wp:simplePos x="0" y="0"/>
                      <wp:positionH relativeFrom="column">
                        <wp:posOffset>210185</wp:posOffset>
                      </wp:positionH>
                      <wp:positionV relativeFrom="paragraph">
                        <wp:posOffset>377190</wp:posOffset>
                      </wp:positionV>
                      <wp:extent cx="2081530" cy="2067560"/>
                      <wp:effectExtent l="10160" t="1524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1530" cy="206756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0C3701"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29.7pt" to="180.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" strokeweight="1.25pt"/>
                  </w:pict>
                </mc:Fallback>
              </mc:AlternateContent>
            </w:r>
            <w:r w:rsidRPr="002C54ED">
              <w:rPr>
                <w:noProof/>
              </w:rPr>
              <w:drawing>
                <wp:inline distT="0" distB="0" distL="0" distR="0" wp14:anchorId="2DA30130" wp14:editId="49A6DA64">
                  <wp:extent cx="2597150" cy="2603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7150" cy="2603500"/>
                          </a:xfrm>
                          <a:prstGeom prst="rect">
                            <a:avLst/>
                          </a:prstGeom>
                          <a:noFill/>
                          <a:ln>
                            <a:noFill/>
                          </a:ln>
                        </pic:spPr>
                      </pic:pic>
                    </a:graphicData>
                  </a:graphic>
                </wp:inline>
              </w:drawing>
            </w:r>
          </w:p>
        </w:tc>
        <w:tc>
          <w:tcPr>
            <w:tcW w:w="891" w:type="dxa"/>
          </w:tcPr>
          <w:p w14:paraId="4E02B0C9" w14:textId="77777777" w:rsidR="002C54ED" w:rsidRPr="002C54ED" w:rsidRDefault="002C54ED" w:rsidP="002C54ED">
            <w:pPr>
              <w:spacing w:before="120" w:after="120"/>
              <w:jc w:val="center"/>
            </w:pPr>
            <w:r w:rsidRPr="002C54ED">
              <w:t>B3</w:t>
            </w:r>
          </w:p>
          <w:p w14:paraId="5844F299" w14:textId="77777777" w:rsidR="002C54ED" w:rsidRPr="002C54ED" w:rsidRDefault="002C54ED" w:rsidP="002C54ED">
            <w:pPr>
              <w:spacing w:before="120" w:after="120"/>
              <w:jc w:val="center"/>
            </w:pPr>
          </w:p>
        </w:tc>
        <w:tc>
          <w:tcPr>
            <w:tcW w:w="4361" w:type="dxa"/>
          </w:tcPr>
          <w:p w14:paraId="681BC0C7" w14:textId="77777777" w:rsidR="002C54ED" w:rsidRPr="002C54ED" w:rsidRDefault="002C54ED" w:rsidP="002C54ED">
            <w:pPr>
              <w:spacing w:before="120" w:after="120"/>
              <w:rPr>
                <w:rFonts w:ascii="TimesNewRomanPSMT" w:hAnsi="TimesNewRomanPSMT" w:cs="TimesNewRomanPSMT"/>
              </w:rPr>
            </w:pPr>
            <w:r w:rsidRPr="002C54ED">
              <w:rPr>
                <w:rFonts w:ascii="TimesNewRomanPSMT" w:hAnsi="TimesNewRomanPSMT" w:cs="TimesNewRomanPSMT"/>
              </w:rPr>
              <w:t>These marks are given for a correct straight line between the points (–2, –7) and (4, 5)</w:t>
            </w:r>
          </w:p>
          <w:p w14:paraId="0BBF9366" w14:textId="77777777" w:rsidR="002C54ED" w:rsidRPr="002C54ED" w:rsidRDefault="002C54ED" w:rsidP="002C54ED">
            <w:pPr>
              <w:spacing w:before="120" w:after="120"/>
              <w:rPr>
                <w:rFonts w:ascii="TimesNewRomanPSMT" w:hAnsi="TimesNewRomanPSMT" w:cs="TimesNewRomanPSMT"/>
              </w:rPr>
            </w:pPr>
            <w:r w:rsidRPr="002C54ED">
              <w:rPr>
                <w:rFonts w:ascii="TimesNewRomanPSMT" w:hAnsi="TimesNewRomanPSMT" w:cs="TimesNewRomanPSMT"/>
              </w:rPr>
              <w:t>(B2 is given for a straight line segment through at least three of the points            (–2, –7), (–1, 5), (0, –3), (1, –1) (2, 1),    (3, 3) and (4, 5))</w:t>
            </w:r>
          </w:p>
          <w:p w14:paraId="4F866242" w14:textId="77777777" w:rsidR="002C54ED" w:rsidRPr="002C54ED" w:rsidRDefault="002C54ED" w:rsidP="002C54ED">
            <w:pPr>
              <w:spacing w:before="120" w:after="120"/>
              <w:rPr>
                <w:rFonts w:ascii="TimesNewRomanPSMT" w:hAnsi="TimesNewRomanPSMT" w:cs="TimesNewRomanPSMT"/>
              </w:rPr>
            </w:pPr>
            <w:r w:rsidRPr="002C54ED">
              <w:rPr>
                <w:rFonts w:ascii="TimesNewRomanPSMT" w:hAnsi="TimesNewRomanPSMT" w:cs="TimesNewRomanPSMT"/>
              </w:rPr>
              <w:t xml:space="preserve">(B1 is </w:t>
            </w:r>
            <w:proofErr w:type="spellStart"/>
            <w:r w:rsidRPr="002C54ED">
              <w:rPr>
                <w:rFonts w:ascii="TimesNewRomanPSMT" w:hAnsi="TimesNewRomanPSMT" w:cs="TimesNewRomanPSMT"/>
              </w:rPr>
              <w:t>give</w:t>
            </w:r>
            <w:proofErr w:type="spellEnd"/>
            <w:r w:rsidRPr="002C54ED">
              <w:rPr>
                <w:rFonts w:ascii="TimesNewRomanPSMT" w:hAnsi="TimesNewRomanPSMT" w:cs="TimesNewRomanPSMT"/>
              </w:rPr>
              <w:t xml:space="preserve"> for at least two correct points stated or plotted or for a line drawn with gradient 2)</w:t>
            </w:r>
          </w:p>
        </w:tc>
      </w:tr>
    </w:tbl>
    <w:p w14:paraId="159F1284" w14:textId="77777777" w:rsidR="002C54ED" w:rsidRPr="002C54ED" w:rsidRDefault="002C54ED" w:rsidP="002C54ED"/>
    <w:p w14:paraId="1743A6B7" w14:textId="4DCF0F11" w:rsidR="0096659B" w:rsidRPr="0096659B" w:rsidRDefault="0096659B" w:rsidP="0096659B">
      <w:pPr>
        <w:spacing w:line="360" w:lineRule="auto"/>
        <w:jc w:val="both"/>
        <w:rPr>
          <w:b/>
        </w:rPr>
      </w:pPr>
      <w:r w:rsidRPr="0096659B">
        <w:rPr>
          <w:b/>
        </w:rPr>
        <w:t xml:space="preserve">Question </w:t>
      </w:r>
      <w:r>
        <w:rPr>
          <w:b/>
        </w:rPr>
        <w:t>2</w:t>
      </w:r>
      <w:r w:rsidRPr="0096659B">
        <w:rPr>
          <w:b/>
        </w:rPr>
        <w:t xml:space="preserve"> (Total </w:t>
      </w:r>
      <w:r>
        <w:rPr>
          <w:b/>
        </w:rPr>
        <w:t>3</w:t>
      </w:r>
      <w:r w:rsidRPr="0096659B">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1"/>
        <w:gridCol w:w="871"/>
        <w:gridCol w:w="3481"/>
      </w:tblGrid>
      <w:tr w:rsidR="0096659B" w:rsidRPr="0096659B" w14:paraId="0421FCB4" w14:textId="77777777" w:rsidTr="00DD12FE">
        <w:tc>
          <w:tcPr>
            <w:tcW w:w="851" w:type="dxa"/>
            <w:shd w:val="clear" w:color="auto" w:fill="C0C0C0"/>
          </w:tcPr>
          <w:p w14:paraId="195F8842" w14:textId="77777777" w:rsidR="0096659B" w:rsidRPr="0096659B" w:rsidRDefault="0096659B" w:rsidP="0096659B">
            <w:pPr>
              <w:rPr>
                <w:b/>
              </w:rPr>
            </w:pPr>
            <w:r w:rsidRPr="0096659B">
              <w:rPr>
                <w:b/>
              </w:rPr>
              <w:t>Part</w:t>
            </w:r>
          </w:p>
        </w:tc>
        <w:tc>
          <w:tcPr>
            <w:tcW w:w="4403" w:type="dxa"/>
            <w:shd w:val="clear" w:color="auto" w:fill="C0C0C0"/>
          </w:tcPr>
          <w:p w14:paraId="00FB1449" w14:textId="77777777" w:rsidR="0096659B" w:rsidRPr="0096659B" w:rsidRDefault="0096659B" w:rsidP="0096659B">
            <w:pPr>
              <w:rPr>
                <w:b/>
              </w:rPr>
            </w:pPr>
            <w:r w:rsidRPr="0096659B">
              <w:rPr>
                <w:b/>
              </w:rPr>
              <w:t>Working or answer an examiner might expect to see</w:t>
            </w:r>
          </w:p>
        </w:tc>
        <w:tc>
          <w:tcPr>
            <w:tcW w:w="893" w:type="dxa"/>
            <w:shd w:val="clear" w:color="auto" w:fill="C0C0C0"/>
          </w:tcPr>
          <w:p w14:paraId="3B45F2DC" w14:textId="77777777" w:rsidR="0096659B" w:rsidRPr="0096659B" w:rsidRDefault="0096659B" w:rsidP="0096659B">
            <w:pPr>
              <w:rPr>
                <w:b/>
              </w:rPr>
            </w:pPr>
            <w:r w:rsidRPr="0096659B">
              <w:rPr>
                <w:b/>
              </w:rPr>
              <w:t>Mark</w:t>
            </w:r>
          </w:p>
        </w:tc>
        <w:tc>
          <w:tcPr>
            <w:tcW w:w="4273" w:type="dxa"/>
            <w:shd w:val="clear" w:color="auto" w:fill="C0C0C0"/>
          </w:tcPr>
          <w:p w14:paraId="0582C090" w14:textId="77777777" w:rsidR="0096659B" w:rsidRPr="0096659B" w:rsidRDefault="0096659B" w:rsidP="0096659B">
            <w:pPr>
              <w:rPr>
                <w:b/>
              </w:rPr>
            </w:pPr>
            <w:r w:rsidRPr="0096659B">
              <w:rPr>
                <w:b/>
              </w:rPr>
              <w:t>Notes</w:t>
            </w:r>
          </w:p>
        </w:tc>
      </w:tr>
      <w:tr w:rsidR="0096659B" w:rsidRPr="0096659B" w14:paraId="68C2D4EF" w14:textId="77777777" w:rsidTr="00DD12FE">
        <w:trPr>
          <w:trHeight w:val="230"/>
        </w:trPr>
        <w:tc>
          <w:tcPr>
            <w:tcW w:w="851" w:type="dxa"/>
            <w:vMerge w:val="restart"/>
          </w:tcPr>
          <w:p w14:paraId="26E83532" w14:textId="77777777" w:rsidR="0096659B" w:rsidRPr="0096659B" w:rsidRDefault="0096659B" w:rsidP="0096659B">
            <w:pPr>
              <w:spacing w:before="120" w:after="120"/>
              <w:jc w:val="center"/>
            </w:pPr>
          </w:p>
        </w:tc>
        <w:tc>
          <w:tcPr>
            <w:tcW w:w="4403" w:type="dxa"/>
          </w:tcPr>
          <w:p w14:paraId="354D94A9" w14:textId="77777777" w:rsidR="0096659B" w:rsidRPr="0096659B" w:rsidRDefault="0096659B" w:rsidP="0096659B">
            <w:pPr>
              <w:spacing w:before="120" w:after="120"/>
              <w:rPr>
                <w:iCs/>
              </w:rPr>
            </w:pPr>
            <w:r w:rsidRPr="0096659B">
              <w:rPr>
                <w:i/>
                <w:iCs/>
              </w:rPr>
              <w:t xml:space="preserve">m </w:t>
            </w:r>
            <w:r w:rsidRPr="0096659B">
              <w:rPr>
                <w:iCs/>
              </w:rPr>
              <w:t>=</w:t>
            </w:r>
            <w:r w:rsidRPr="0096659B">
              <w:rPr>
                <w:i/>
                <w:iCs/>
              </w:rPr>
              <w:t xml:space="preserve"> </w:t>
            </w:r>
            <w:r w:rsidRPr="0096659B">
              <w:rPr>
                <w:i/>
                <w:iCs/>
                <w:position w:val="-24"/>
              </w:rPr>
              <w:object w:dxaOrig="240" w:dyaOrig="620" w14:anchorId="3BAA8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9" o:title=""/>
                </v:shape>
                <o:OLEObject Type="Embed" ProgID="Equation.3" ShapeID="_x0000_i1025" DrawAspect="Content" ObjectID="_1662792074" r:id="rId10"/>
              </w:object>
            </w:r>
            <w:r w:rsidRPr="0096659B">
              <w:rPr>
                <w:iCs/>
              </w:rPr>
              <w:t xml:space="preserve"> = 3</w:t>
            </w:r>
          </w:p>
        </w:tc>
        <w:tc>
          <w:tcPr>
            <w:tcW w:w="893" w:type="dxa"/>
          </w:tcPr>
          <w:p w14:paraId="7C4CD488" w14:textId="77777777" w:rsidR="0096659B" w:rsidRPr="0096659B" w:rsidRDefault="0096659B" w:rsidP="0096659B">
            <w:pPr>
              <w:spacing w:before="120" w:after="120"/>
              <w:jc w:val="center"/>
            </w:pPr>
            <w:r w:rsidRPr="0096659B">
              <w:t>M1</w:t>
            </w:r>
          </w:p>
        </w:tc>
        <w:tc>
          <w:tcPr>
            <w:tcW w:w="4273" w:type="dxa"/>
          </w:tcPr>
          <w:p w14:paraId="2A826E01" w14:textId="77777777" w:rsidR="0096659B" w:rsidRPr="0096659B" w:rsidRDefault="0096659B" w:rsidP="0096659B">
            <w:pPr>
              <w:spacing w:before="120" w:after="120"/>
            </w:pPr>
            <w:r w:rsidRPr="0096659B">
              <w:rPr>
                <w:rFonts w:ascii="TimesNewRomanPSMT" w:hAnsi="TimesNewRomanPSMT" w:cs="TimesNewRomanPSMT"/>
              </w:rPr>
              <w:t>This mark is given for a correct method to find the gradient of the line</w:t>
            </w:r>
          </w:p>
        </w:tc>
      </w:tr>
      <w:tr w:rsidR="0096659B" w:rsidRPr="0096659B" w14:paraId="7358F864" w14:textId="77777777" w:rsidTr="00DD12FE">
        <w:trPr>
          <w:trHeight w:val="230"/>
        </w:trPr>
        <w:tc>
          <w:tcPr>
            <w:tcW w:w="851" w:type="dxa"/>
            <w:vMerge/>
          </w:tcPr>
          <w:p w14:paraId="156FB3FC" w14:textId="77777777" w:rsidR="0096659B" w:rsidRPr="0096659B" w:rsidRDefault="0096659B" w:rsidP="0096659B">
            <w:pPr>
              <w:spacing w:before="120" w:after="120"/>
              <w:jc w:val="center"/>
            </w:pPr>
          </w:p>
        </w:tc>
        <w:tc>
          <w:tcPr>
            <w:tcW w:w="4403" w:type="dxa"/>
          </w:tcPr>
          <w:p w14:paraId="7958983F" w14:textId="77777777" w:rsidR="0096659B" w:rsidRPr="0096659B" w:rsidRDefault="0096659B" w:rsidP="0096659B">
            <w:pPr>
              <w:spacing w:before="120" w:after="120"/>
              <w:rPr>
                <w:iCs/>
              </w:rPr>
            </w:pPr>
            <w:r w:rsidRPr="0096659B">
              <w:rPr>
                <w:iCs/>
              </w:rPr>
              <w:t>Reading from the graph</w:t>
            </w:r>
          </w:p>
          <w:p w14:paraId="56D59096" w14:textId="77777777" w:rsidR="0096659B" w:rsidRPr="0096659B" w:rsidRDefault="0096659B" w:rsidP="0096659B">
            <w:pPr>
              <w:spacing w:before="120" w:after="120"/>
            </w:pPr>
            <w:r w:rsidRPr="0096659B">
              <w:rPr>
                <w:i/>
              </w:rPr>
              <w:t>c</w:t>
            </w:r>
            <w:r w:rsidRPr="0096659B">
              <w:t xml:space="preserve"> = –6</w:t>
            </w:r>
          </w:p>
        </w:tc>
        <w:tc>
          <w:tcPr>
            <w:tcW w:w="893" w:type="dxa"/>
          </w:tcPr>
          <w:p w14:paraId="5A18B351" w14:textId="77777777" w:rsidR="0096659B" w:rsidRPr="0096659B" w:rsidRDefault="0096659B" w:rsidP="0096659B">
            <w:pPr>
              <w:spacing w:before="120" w:after="120"/>
              <w:jc w:val="center"/>
            </w:pPr>
            <w:r w:rsidRPr="0096659B">
              <w:t>M1</w:t>
            </w:r>
          </w:p>
        </w:tc>
        <w:tc>
          <w:tcPr>
            <w:tcW w:w="4273" w:type="dxa"/>
          </w:tcPr>
          <w:p w14:paraId="00A408B1" w14:textId="77777777" w:rsidR="0096659B" w:rsidRPr="0096659B" w:rsidRDefault="0096659B" w:rsidP="0096659B">
            <w:pPr>
              <w:spacing w:before="120" w:after="120"/>
              <w:rPr>
                <w:rFonts w:ascii="TimesNewRomanPSMT" w:hAnsi="TimesNewRomanPSMT" w:cs="TimesNewRomanPSMT"/>
              </w:rPr>
            </w:pPr>
            <w:r w:rsidRPr="0096659B">
              <w:rPr>
                <w:rFonts w:ascii="TimesNewRomanPSMT" w:hAnsi="TimesNewRomanPSMT" w:cs="TimesNewRomanPSMT"/>
              </w:rPr>
              <w:t xml:space="preserve">This mark is given for </w:t>
            </w:r>
            <w:proofErr w:type="gramStart"/>
            <w:r w:rsidRPr="0096659B">
              <w:rPr>
                <w:rFonts w:ascii="TimesNewRomanPSMT" w:hAnsi="TimesNewRomanPSMT" w:cs="TimesNewRomanPSMT"/>
              </w:rPr>
              <w:t>finding –6</w:t>
            </w:r>
            <w:proofErr w:type="gramEnd"/>
            <w:r w:rsidRPr="0096659B">
              <w:rPr>
                <w:rFonts w:ascii="TimesNewRomanPSMT" w:hAnsi="TimesNewRomanPSMT" w:cs="TimesNewRomanPSMT"/>
              </w:rPr>
              <w:t xml:space="preserve"> from the graph</w:t>
            </w:r>
          </w:p>
          <w:p w14:paraId="2FEE0EBF" w14:textId="77777777" w:rsidR="0096659B" w:rsidRPr="0096659B" w:rsidRDefault="0096659B" w:rsidP="0096659B">
            <w:pPr>
              <w:spacing w:before="120" w:after="120"/>
              <w:rPr>
                <w:i/>
                <w:iCs/>
              </w:rPr>
            </w:pPr>
            <w:r w:rsidRPr="0096659B">
              <w:rPr>
                <w:rFonts w:ascii="TimesNewRomanPSMT" w:hAnsi="TimesNewRomanPSMT" w:cs="TimesNewRomanPSMT"/>
                <w:b/>
              </w:rPr>
              <w:t>or</w:t>
            </w:r>
            <w:r w:rsidRPr="0096659B">
              <w:rPr>
                <w:rFonts w:ascii="TimesNewRomanPSMT" w:hAnsi="TimesNewRomanPSMT" w:cs="TimesNewRomanPSMT"/>
              </w:rPr>
              <w:t xml:space="preserve"> </w:t>
            </w:r>
            <w:r w:rsidRPr="0096659B">
              <w:rPr>
                <w:i/>
                <w:iCs/>
              </w:rPr>
              <w:t xml:space="preserve">y </w:t>
            </w:r>
            <w:r w:rsidRPr="0096659B">
              <w:rPr>
                <w:rFonts w:ascii="TimesNewRomanPSMT" w:hAnsi="TimesNewRomanPSMT" w:cs="TimesNewRomanPSMT"/>
              </w:rPr>
              <w:t>= 3</w:t>
            </w:r>
            <w:r w:rsidRPr="0096659B">
              <w:rPr>
                <w:i/>
                <w:iCs/>
              </w:rPr>
              <w:t xml:space="preserve">x </w:t>
            </w:r>
            <w:r w:rsidRPr="0096659B">
              <w:rPr>
                <w:rFonts w:ascii="TimesNewRomanPSMT" w:hAnsi="TimesNewRomanPSMT" w:cs="TimesNewRomanPSMT"/>
              </w:rPr>
              <w:t xml:space="preserve">+ </w:t>
            </w:r>
            <w:r w:rsidRPr="0096659B">
              <w:rPr>
                <w:i/>
                <w:iCs/>
              </w:rPr>
              <w:t xml:space="preserve">c </w:t>
            </w:r>
          </w:p>
          <w:p w14:paraId="5AB881D0" w14:textId="77777777" w:rsidR="0096659B" w:rsidRPr="0096659B" w:rsidRDefault="0096659B" w:rsidP="0096659B">
            <w:pPr>
              <w:spacing w:before="120" w:after="120"/>
              <w:rPr>
                <w:rFonts w:ascii="TimesNewRomanPSMT" w:hAnsi="TimesNewRomanPSMT" w:cs="TimesNewRomanPSMT"/>
              </w:rPr>
            </w:pPr>
            <w:r w:rsidRPr="0096659B">
              <w:rPr>
                <w:b/>
                <w:bCs/>
              </w:rPr>
              <w:t xml:space="preserve">or </w:t>
            </w:r>
            <w:r w:rsidRPr="0096659B">
              <w:rPr>
                <w:rFonts w:ascii="TimesNewRomanPSMT" w:hAnsi="TimesNewRomanPSMT" w:cs="TimesNewRomanPSMT"/>
              </w:rPr>
              <w:t>3</w:t>
            </w:r>
            <w:r w:rsidRPr="0096659B">
              <w:rPr>
                <w:i/>
                <w:iCs/>
              </w:rPr>
              <w:t xml:space="preserve">x </w:t>
            </w:r>
            <w:r w:rsidRPr="0096659B">
              <w:rPr>
                <w:rFonts w:ascii="TimesNewRomanPSMT" w:hAnsi="TimesNewRomanPSMT" w:cs="TimesNewRomanPSMT"/>
              </w:rPr>
              <w:t>– 6</w:t>
            </w:r>
          </w:p>
        </w:tc>
      </w:tr>
      <w:tr w:rsidR="0096659B" w:rsidRPr="0096659B" w14:paraId="0111F37F" w14:textId="77777777" w:rsidTr="00DD12FE">
        <w:trPr>
          <w:trHeight w:val="230"/>
        </w:trPr>
        <w:tc>
          <w:tcPr>
            <w:tcW w:w="851" w:type="dxa"/>
            <w:vMerge/>
          </w:tcPr>
          <w:p w14:paraId="373E052C" w14:textId="77777777" w:rsidR="0096659B" w:rsidRPr="0096659B" w:rsidRDefault="0096659B" w:rsidP="0096659B">
            <w:pPr>
              <w:spacing w:before="120" w:after="120"/>
              <w:jc w:val="center"/>
            </w:pPr>
          </w:p>
        </w:tc>
        <w:tc>
          <w:tcPr>
            <w:tcW w:w="4403" w:type="dxa"/>
          </w:tcPr>
          <w:p w14:paraId="615931BD" w14:textId="77777777" w:rsidR="0096659B" w:rsidRPr="0096659B" w:rsidRDefault="0096659B" w:rsidP="0096659B">
            <w:pPr>
              <w:spacing w:before="120" w:after="120"/>
            </w:pPr>
            <w:r w:rsidRPr="0096659B">
              <w:rPr>
                <w:i/>
              </w:rPr>
              <w:t>y</w:t>
            </w:r>
            <w:r w:rsidRPr="0096659B">
              <w:t xml:space="preserve"> = 3</w:t>
            </w:r>
            <w:r w:rsidRPr="0096659B">
              <w:rPr>
                <w:i/>
              </w:rPr>
              <w:t>x</w:t>
            </w:r>
            <w:r w:rsidRPr="0096659B">
              <w:t xml:space="preserve"> – 6</w:t>
            </w:r>
          </w:p>
        </w:tc>
        <w:tc>
          <w:tcPr>
            <w:tcW w:w="893" w:type="dxa"/>
          </w:tcPr>
          <w:p w14:paraId="35D607D0" w14:textId="77777777" w:rsidR="0096659B" w:rsidRPr="0096659B" w:rsidRDefault="0096659B" w:rsidP="0096659B">
            <w:pPr>
              <w:spacing w:before="120" w:after="120"/>
              <w:jc w:val="center"/>
            </w:pPr>
            <w:r w:rsidRPr="0096659B">
              <w:t>A1</w:t>
            </w:r>
          </w:p>
        </w:tc>
        <w:tc>
          <w:tcPr>
            <w:tcW w:w="4273" w:type="dxa"/>
          </w:tcPr>
          <w:p w14:paraId="6EF67C78" w14:textId="77777777" w:rsidR="0096659B" w:rsidRPr="0096659B" w:rsidRDefault="0096659B" w:rsidP="0096659B">
            <w:pPr>
              <w:spacing w:before="120" w:after="120"/>
            </w:pPr>
            <w:r w:rsidRPr="0096659B">
              <w:t>This mark is given for the correct answer only</w:t>
            </w:r>
          </w:p>
        </w:tc>
      </w:tr>
    </w:tbl>
    <w:p w14:paraId="28B6F1D5" w14:textId="77777777" w:rsidR="0096659B" w:rsidRPr="0096659B" w:rsidRDefault="0096659B" w:rsidP="0096659B"/>
    <w:p w14:paraId="51FD6FBB" w14:textId="77777777" w:rsidR="003056AD" w:rsidRDefault="003056AD">
      <w:pPr>
        <w:rPr>
          <w:b/>
        </w:rPr>
      </w:pPr>
      <w:r>
        <w:rPr>
          <w:b/>
        </w:rPr>
        <w:br w:type="page"/>
      </w:r>
    </w:p>
    <w:p w14:paraId="4218B3D5" w14:textId="0C253393" w:rsidR="00460540" w:rsidRPr="0096659B" w:rsidRDefault="00460540" w:rsidP="00460540">
      <w:pPr>
        <w:spacing w:line="360" w:lineRule="auto"/>
        <w:jc w:val="both"/>
        <w:rPr>
          <w:b/>
        </w:rPr>
      </w:pPr>
      <w:r w:rsidRPr="0096659B">
        <w:rPr>
          <w:b/>
        </w:rPr>
        <w:lastRenderedPageBreak/>
        <w:t xml:space="preserve">Question </w:t>
      </w:r>
      <w:r w:rsidR="00F75817">
        <w:rPr>
          <w:b/>
        </w:rPr>
        <w:t>3</w:t>
      </w:r>
      <w:r w:rsidRPr="0096659B">
        <w:rPr>
          <w:b/>
        </w:rPr>
        <w:t xml:space="preserve"> (Total </w:t>
      </w:r>
      <w:r>
        <w:rPr>
          <w:b/>
        </w:rPr>
        <w:t>3</w:t>
      </w:r>
      <w:r w:rsidRPr="0096659B">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6"/>
        <w:gridCol w:w="870"/>
        <w:gridCol w:w="3508"/>
      </w:tblGrid>
      <w:tr w:rsidR="00460540" w:rsidRPr="0096659B" w14:paraId="5B2D67C9" w14:textId="77777777" w:rsidTr="00DD12FE">
        <w:tc>
          <w:tcPr>
            <w:tcW w:w="851" w:type="dxa"/>
            <w:shd w:val="clear" w:color="auto" w:fill="C0C0C0"/>
          </w:tcPr>
          <w:p w14:paraId="48B7CC4B" w14:textId="77777777" w:rsidR="00460540" w:rsidRPr="0096659B" w:rsidRDefault="00460540" w:rsidP="00DD12FE">
            <w:pPr>
              <w:rPr>
                <w:b/>
              </w:rPr>
            </w:pPr>
            <w:r w:rsidRPr="0096659B">
              <w:rPr>
                <w:b/>
              </w:rPr>
              <w:t>Part</w:t>
            </w:r>
          </w:p>
        </w:tc>
        <w:tc>
          <w:tcPr>
            <w:tcW w:w="4403" w:type="dxa"/>
            <w:shd w:val="clear" w:color="auto" w:fill="C0C0C0"/>
          </w:tcPr>
          <w:p w14:paraId="4E2531E3" w14:textId="77777777" w:rsidR="00460540" w:rsidRPr="0096659B" w:rsidRDefault="00460540" w:rsidP="00DD12FE">
            <w:pPr>
              <w:rPr>
                <w:b/>
              </w:rPr>
            </w:pPr>
            <w:r w:rsidRPr="0096659B">
              <w:rPr>
                <w:b/>
              </w:rPr>
              <w:t>Working or answer an examiner might expect to see</w:t>
            </w:r>
          </w:p>
        </w:tc>
        <w:tc>
          <w:tcPr>
            <w:tcW w:w="893" w:type="dxa"/>
            <w:shd w:val="clear" w:color="auto" w:fill="C0C0C0"/>
          </w:tcPr>
          <w:p w14:paraId="03F7A6BD" w14:textId="77777777" w:rsidR="00460540" w:rsidRPr="0096659B" w:rsidRDefault="00460540" w:rsidP="00DD12FE">
            <w:pPr>
              <w:rPr>
                <w:b/>
              </w:rPr>
            </w:pPr>
            <w:r w:rsidRPr="0096659B">
              <w:rPr>
                <w:b/>
              </w:rPr>
              <w:t>Mark</w:t>
            </w:r>
          </w:p>
        </w:tc>
        <w:tc>
          <w:tcPr>
            <w:tcW w:w="4273" w:type="dxa"/>
            <w:shd w:val="clear" w:color="auto" w:fill="C0C0C0"/>
          </w:tcPr>
          <w:p w14:paraId="4EC448E5" w14:textId="77777777" w:rsidR="00460540" w:rsidRPr="0096659B" w:rsidRDefault="00460540" w:rsidP="00DD12FE">
            <w:pPr>
              <w:rPr>
                <w:b/>
              </w:rPr>
            </w:pPr>
            <w:r w:rsidRPr="0096659B">
              <w:rPr>
                <w:b/>
              </w:rPr>
              <w:t>Notes</w:t>
            </w:r>
          </w:p>
        </w:tc>
      </w:tr>
      <w:tr w:rsidR="00460540" w:rsidRPr="0096659B" w14:paraId="39EEEC47" w14:textId="77777777" w:rsidTr="00DD12FE">
        <w:trPr>
          <w:trHeight w:val="230"/>
        </w:trPr>
        <w:tc>
          <w:tcPr>
            <w:tcW w:w="851" w:type="dxa"/>
            <w:vMerge w:val="restart"/>
          </w:tcPr>
          <w:p w14:paraId="77F367C0" w14:textId="77777777" w:rsidR="00460540" w:rsidRPr="0096659B" w:rsidRDefault="00460540" w:rsidP="00DD12FE">
            <w:pPr>
              <w:spacing w:before="120" w:after="120"/>
              <w:jc w:val="center"/>
            </w:pPr>
          </w:p>
        </w:tc>
        <w:tc>
          <w:tcPr>
            <w:tcW w:w="4403" w:type="dxa"/>
          </w:tcPr>
          <w:p w14:paraId="4FE039DE" w14:textId="28CB6A7D" w:rsidR="00460540" w:rsidRPr="0096659B" w:rsidRDefault="00460540" w:rsidP="00DD12FE">
            <w:pPr>
              <w:spacing w:before="120" w:after="120"/>
              <w:rPr>
                <w:iCs/>
              </w:rPr>
            </w:pPr>
          </w:p>
        </w:tc>
        <w:tc>
          <w:tcPr>
            <w:tcW w:w="893" w:type="dxa"/>
          </w:tcPr>
          <w:p w14:paraId="6818E312" w14:textId="4CCA3E9B" w:rsidR="00460540" w:rsidRPr="0096659B" w:rsidRDefault="00377CCC" w:rsidP="00DD12FE">
            <w:pPr>
              <w:spacing w:before="120" w:after="120"/>
              <w:jc w:val="center"/>
            </w:pPr>
            <w:r>
              <w:t>M1</w:t>
            </w:r>
          </w:p>
        </w:tc>
        <w:tc>
          <w:tcPr>
            <w:tcW w:w="4273" w:type="dxa"/>
          </w:tcPr>
          <w:p w14:paraId="1DCC192F" w14:textId="719C1D27" w:rsidR="00460540" w:rsidRPr="0096659B" w:rsidRDefault="00377CCC" w:rsidP="00DD12FE">
            <w:pPr>
              <w:spacing w:before="120" w:after="120"/>
            </w:pPr>
            <w:r>
              <w:t>This mark is given for a method to find the gradient</w:t>
            </w:r>
          </w:p>
        </w:tc>
      </w:tr>
      <w:tr w:rsidR="00460540" w:rsidRPr="0096659B" w14:paraId="66820162" w14:textId="77777777" w:rsidTr="00DD12FE">
        <w:trPr>
          <w:trHeight w:val="230"/>
        </w:trPr>
        <w:tc>
          <w:tcPr>
            <w:tcW w:w="851" w:type="dxa"/>
            <w:vMerge/>
          </w:tcPr>
          <w:p w14:paraId="1DEB2F38" w14:textId="77777777" w:rsidR="00460540" w:rsidRPr="0096659B" w:rsidRDefault="00460540" w:rsidP="00DD12FE">
            <w:pPr>
              <w:spacing w:before="120" w:after="120"/>
              <w:jc w:val="center"/>
            </w:pPr>
          </w:p>
        </w:tc>
        <w:tc>
          <w:tcPr>
            <w:tcW w:w="4403" w:type="dxa"/>
          </w:tcPr>
          <w:p w14:paraId="46B3E844" w14:textId="687006A6" w:rsidR="00460540" w:rsidRPr="0096659B" w:rsidRDefault="00460540" w:rsidP="00DD12FE">
            <w:pPr>
              <w:spacing w:before="120" w:after="120"/>
            </w:pPr>
          </w:p>
        </w:tc>
        <w:tc>
          <w:tcPr>
            <w:tcW w:w="893" w:type="dxa"/>
          </w:tcPr>
          <w:p w14:paraId="7EE25F93" w14:textId="78EF7B9E" w:rsidR="00460540" w:rsidRPr="0096659B" w:rsidRDefault="00733837" w:rsidP="00DD12FE">
            <w:pPr>
              <w:spacing w:before="120" w:after="120"/>
              <w:jc w:val="center"/>
            </w:pPr>
            <w:r>
              <w:t>M1</w:t>
            </w:r>
          </w:p>
        </w:tc>
        <w:tc>
          <w:tcPr>
            <w:tcW w:w="4273" w:type="dxa"/>
          </w:tcPr>
          <w:p w14:paraId="6B84F398" w14:textId="48CE92D9" w:rsidR="00460540" w:rsidRPr="0096659B" w:rsidRDefault="00733837" w:rsidP="00DD12FE">
            <w:pPr>
              <w:spacing w:before="120" w:after="120"/>
              <w:rPr>
                <w:rFonts w:ascii="TimesNewRomanPSMT" w:hAnsi="TimesNewRomanPSMT" w:cs="TimesNewRomanPSMT"/>
              </w:rPr>
            </w:pPr>
            <w:r>
              <w:rPr>
                <w:rFonts w:ascii="TimesNewRomanPSMT" w:hAnsi="TimesNewRomanPSMT" w:cs="TimesNewRomanPSMT"/>
              </w:rPr>
              <w:t>This mark is given for a method to find the</w:t>
            </w:r>
            <w:r w:rsidR="003056AD">
              <w:rPr>
                <w:rFonts w:ascii="TimesNewRomanPSMT" w:hAnsi="TimesNewRomanPSMT" w:cs="TimesNewRomanPSMT"/>
              </w:rPr>
              <w:t xml:space="preserve"> c in </w:t>
            </w:r>
            <w:r w:rsidR="003056AD">
              <w:rPr>
                <w:rFonts w:ascii="TimesNewRomanPSMT" w:hAnsi="TimesNewRomanPSMT" w:cs="TimesNewRomanPSMT"/>
                <w:i/>
                <w:iCs/>
              </w:rPr>
              <w:t>y=</w:t>
            </w:r>
            <w:r w:rsidR="003056AD">
              <w:rPr>
                <w:rFonts w:ascii="TimesNewRomanPSMT" w:hAnsi="TimesNewRomanPSMT" w:cs="TimesNewRomanPSMT"/>
              </w:rPr>
              <w:t>m</w:t>
            </w:r>
            <w:r w:rsidR="003056AD">
              <w:rPr>
                <w:rFonts w:ascii="TimesNewRomanPSMT" w:hAnsi="TimesNewRomanPSMT" w:cs="TimesNewRomanPSMT"/>
                <w:i/>
                <w:iCs/>
              </w:rPr>
              <w:t xml:space="preserve">x </w:t>
            </w:r>
            <w:r w:rsidR="003056AD">
              <w:rPr>
                <w:rFonts w:ascii="TimesNewRomanPSMT" w:hAnsi="TimesNewRomanPSMT" w:cs="TimesNewRomanPSMT"/>
              </w:rPr>
              <w:t>+ c</w:t>
            </w:r>
          </w:p>
        </w:tc>
      </w:tr>
      <w:tr w:rsidR="00460540" w:rsidRPr="0096659B" w14:paraId="50E1FCA3" w14:textId="77777777" w:rsidTr="00DD12FE">
        <w:trPr>
          <w:trHeight w:val="230"/>
        </w:trPr>
        <w:tc>
          <w:tcPr>
            <w:tcW w:w="851" w:type="dxa"/>
            <w:vMerge/>
          </w:tcPr>
          <w:p w14:paraId="247BED7C" w14:textId="77777777" w:rsidR="00460540" w:rsidRPr="0096659B" w:rsidRDefault="00460540" w:rsidP="00DD12FE">
            <w:pPr>
              <w:spacing w:before="120" w:after="120"/>
              <w:jc w:val="center"/>
            </w:pPr>
          </w:p>
        </w:tc>
        <w:tc>
          <w:tcPr>
            <w:tcW w:w="4403" w:type="dxa"/>
          </w:tcPr>
          <w:p w14:paraId="41528291" w14:textId="272735F9" w:rsidR="00460540" w:rsidRPr="0096659B" w:rsidRDefault="003C2F36" w:rsidP="003C2F36">
            <w:pPr>
              <w:spacing w:after="200" w:line="276" w:lineRule="auto"/>
              <w:rPr>
                <w:szCs w:val="22"/>
                <w:lang w:eastAsia="en-US"/>
              </w:rPr>
            </w:pPr>
            <m:oMathPara>
              <m:oMathParaPr>
                <m:jc m:val="left"/>
              </m:oMathParaPr>
              <m:oMath>
                <m:r>
                  <w:rPr>
                    <w:rFonts w:ascii="Cambria Math" w:eastAsia="Calibri" w:hAnsi="Cambria Math"/>
                    <w:szCs w:val="22"/>
                    <w:lang w:eastAsia="en-US"/>
                  </w:rPr>
                  <m:t>y=2x+1</m:t>
                </m:r>
              </m:oMath>
            </m:oMathPara>
          </w:p>
        </w:tc>
        <w:tc>
          <w:tcPr>
            <w:tcW w:w="893" w:type="dxa"/>
          </w:tcPr>
          <w:p w14:paraId="1567CA52" w14:textId="451B07AF" w:rsidR="00460540" w:rsidRPr="0096659B" w:rsidRDefault="00460540" w:rsidP="00DD12FE">
            <w:pPr>
              <w:spacing w:before="120" w:after="120"/>
              <w:jc w:val="center"/>
            </w:pPr>
          </w:p>
        </w:tc>
        <w:tc>
          <w:tcPr>
            <w:tcW w:w="4273" w:type="dxa"/>
          </w:tcPr>
          <w:p w14:paraId="49C976DE" w14:textId="01D09944" w:rsidR="00460540" w:rsidRPr="0096659B" w:rsidRDefault="00377CCC" w:rsidP="00DD12FE">
            <w:pPr>
              <w:spacing w:before="120" w:after="120"/>
            </w:pPr>
            <w:r>
              <w:t>This mark is given for the correct answer or equivalent</w:t>
            </w:r>
          </w:p>
        </w:tc>
      </w:tr>
    </w:tbl>
    <w:p w14:paraId="08A5D8D4" w14:textId="77777777" w:rsidR="00460540" w:rsidRPr="0096659B" w:rsidRDefault="00460540" w:rsidP="00460540"/>
    <w:p w14:paraId="3FCD1A41" w14:textId="75DFF622" w:rsidR="00BD5B71" w:rsidRPr="00BD5B71" w:rsidRDefault="00BD5B71" w:rsidP="00BD5B71">
      <w:pPr>
        <w:spacing w:line="360" w:lineRule="auto"/>
        <w:jc w:val="both"/>
        <w:rPr>
          <w:b/>
        </w:rPr>
      </w:pPr>
      <w:r w:rsidRPr="00BD5B71">
        <w:rPr>
          <w:b/>
        </w:rPr>
        <w:t xml:space="preserve">Question </w:t>
      </w:r>
      <w:r>
        <w:rPr>
          <w:b/>
        </w:rPr>
        <w:t>4</w:t>
      </w:r>
      <w:r w:rsidRPr="00BD5B71">
        <w:rPr>
          <w:b/>
        </w:rPr>
        <w:t xml:space="preserve"> (Total </w:t>
      </w:r>
      <w:r>
        <w:rPr>
          <w:b/>
        </w:rPr>
        <w:t>1</w:t>
      </w:r>
      <w:r w:rsidRPr="00BD5B71">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89"/>
        <w:gridCol w:w="870"/>
        <w:gridCol w:w="3517"/>
      </w:tblGrid>
      <w:tr w:rsidR="00BD5B71" w:rsidRPr="00BD5B71" w14:paraId="0B86709B" w14:textId="77777777" w:rsidTr="00BD5B71">
        <w:tc>
          <w:tcPr>
            <w:tcW w:w="804" w:type="dxa"/>
            <w:tcBorders>
              <w:bottom w:val="single" w:sz="4" w:space="0" w:color="auto"/>
            </w:tcBorders>
            <w:shd w:val="clear" w:color="auto" w:fill="C0C0C0"/>
          </w:tcPr>
          <w:p w14:paraId="3A74FA78" w14:textId="77777777" w:rsidR="00BD5B71" w:rsidRPr="00BD5B71" w:rsidRDefault="00BD5B71" w:rsidP="00BD5B71">
            <w:pPr>
              <w:rPr>
                <w:b/>
              </w:rPr>
            </w:pPr>
            <w:r w:rsidRPr="00BD5B71">
              <w:rPr>
                <w:b/>
              </w:rPr>
              <w:t>Part</w:t>
            </w:r>
          </w:p>
        </w:tc>
        <w:tc>
          <w:tcPr>
            <w:tcW w:w="3589" w:type="dxa"/>
            <w:tcBorders>
              <w:bottom w:val="single" w:sz="4" w:space="0" w:color="auto"/>
            </w:tcBorders>
            <w:shd w:val="clear" w:color="auto" w:fill="C0C0C0"/>
          </w:tcPr>
          <w:p w14:paraId="34B992AE" w14:textId="77777777" w:rsidR="00BD5B71" w:rsidRPr="00BD5B71" w:rsidRDefault="00BD5B71" w:rsidP="00BD5B71">
            <w:pPr>
              <w:rPr>
                <w:b/>
              </w:rPr>
            </w:pPr>
            <w:r w:rsidRPr="00BD5B71">
              <w:rPr>
                <w:b/>
              </w:rPr>
              <w:t>Working or answer an examiner might expect to see</w:t>
            </w:r>
          </w:p>
        </w:tc>
        <w:tc>
          <w:tcPr>
            <w:tcW w:w="870" w:type="dxa"/>
            <w:tcBorders>
              <w:bottom w:val="single" w:sz="4" w:space="0" w:color="auto"/>
            </w:tcBorders>
            <w:shd w:val="clear" w:color="auto" w:fill="C0C0C0"/>
          </w:tcPr>
          <w:p w14:paraId="4E3CE2D2" w14:textId="77777777" w:rsidR="00BD5B71" w:rsidRPr="00BD5B71" w:rsidRDefault="00BD5B71" w:rsidP="00BD5B71">
            <w:pPr>
              <w:rPr>
                <w:b/>
              </w:rPr>
            </w:pPr>
            <w:r w:rsidRPr="00BD5B71">
              <w:rPr>
                <w:b/>
              </w:rPr>
              <w:t>Mark</w:t>
            </w:r>
          </w:p>
        </w:tc>
        <w:tc>
          <w:tcPr>
            <w:tcW w:w="3517" w:type="dxa"/>
            <w:tcBorders>
              <w:bottom w:val="single" w:sz="4" w:space="0" w:color="auto"/>
            </w:tcBorders>
            <w:shd w:val="clear" w:color="auto" w:fill="C0C0C0"/>
          </w:tcPr>
          <w:p w14:paraId="10D66251" w14:textId="77777777" w:rsidR="00BD5B71" w:rsidRPr="00BD5B71" w:rsidRDefault="00BD5B71" w:rsidP="00BD5B71">
            <w:pPr>
              <w:rPr>
                <w:b/>
              </w:rPr>
            </w:pPr>
            <w:r w:rsidRPr="00BD5B71">
              <w:rPr>
                <w:b/>
              </w:rPr>
              <w:t>Notes</w:t>
            </w:r>
          </w:p>
        </w:tc>
      </w:tr>
      <w:tr w:rsidR="00BD5B71" w:rsidRPr="00BD5B71" w14:paraId="3FC30353" w14:textId="77777777" w:rsidTr="00BD5B71">
        <w:tc>
          <w:tcPr>
            <w:tcW w:w="804" w:type="dxa"/>
            <w:tcBorders>
              <w:left w:val="single" w:sz="4" w:space="0" w:color="auto"/>
              <w:bottom w:val="single" w:sz="4" w:space="0" w:color="auto"/>
            </w:tcBorders>
            <w:shd w:val="clear" w:color="auto" w:fill="auto"/>
          </w:tcPr>
          <w:p w14:paraId="4F7B347E" w14:textId="21CA2EE1" w:rsidR="00BD5B71" w:rsidRPr="00BD5B71" w:rsidRDefault="00BD5B71" w:rsidP="00BD5B71">
            <w:pPr>
              <w:spacing w:before="120" w:after="120"/>
              <w:jc w:val="center"/>
            </w:pPr>
          </w:p>
        </w:tc>
        <w:tc>
          <w:tcPr>
            <w:tcW w:w="3589" w:type="dxa"/>
            <w:tcBorders>
              <w:top w:val="single" w:sz="4" w:space="0" w:color="auto"/>
              <w:bottom w:val="single" w:sz="4" w:space="0" w:color="auto"/>
            </w:tcBorders>
          </w:tcPr>
          <w:p w14:paraId="4499AC0D" w14:textId="77777777" w:rsidR="00BD5B71" w:rsidRPr="00BD5B71" w:rsidRDefault="00BD5B71" w:rsidP="00BD5B71">
            <w:pPr>
              <w:spacing w:before="120" w:after="120" w:line="260" w:lineRule="atLeast"/>
            </w:pPr>
            <w:r w:rsidRPr="00BD5B71">
              <w:t xml:space="preserve">Shona’s line should have a positive </w:t>
            </w:r>
            <w:r w:rsidRPr="00BD5B71">
              <w:rPr>
                <w:i/>
              </w:rPr>
              <w:t>y</w:t>
            </w:r>
            <w:r w:rsidRPr="00BD5B71">
              <w:noBreakHyphen/>
              <w:t>intercept rather than the negative one shown</w:t>
            </w:r>
          </w:p>
        </w:tc>
        <w:tc>
          <w:tcPr>
            <w:tcW w:w="870" w:type="dxa"/>
            <w:tcBorders>
              <w:top w:val="single" w:sz="4" w:space="0" w:color="auto"/>
              <w:bottom w:val="single" w:sz="4" w:space="0" w:color="auto"/>
            </w:tcBorders>
          </w:tcPr>
          <w:p w14:paraId="566A463D" w14:textId="77777777" w:rsidR="00BD5B71" w:rsidRPr="00BD5B71" w:rsidRDefault="00BD5B71" w:rsidP="00BD5B71">
            <w:pPr>
              <w:spacing w:before="120" w:after="120" w:line="260" w:lineRule="atLeast"/>
              <w:jc w:val="center"/>
            </w:pPr>
            <w:r w:rsidRPr="00BD5B71">
              <w:t>C1</w:t>
            </w:r>
          </w:p>
        </w:tc>
        <w:tc>
          <w:tcPr>
            <w:tcW w:w="3517" w:type="dxa"/>
            <w:tcBorders>
              <w:top w:val="single" w:sz="4" w:space="0" w:color="auto"/>
              <w:bottom w:val="single" w:sz="4" w:space="0" w:color="auto"/>
            </w:tcBorders>
          </w:tcPr>
          <w:p w14:paraId="461571FE" w14:textId="77777777" w:rsidR="00BD5B71" w:rsidRPr="00BD5B71" w:rsidRDefault="00BD5B71" w:rsidP="00BD5B71">
            <w:pPr>
              <w:spacing w:before="120" w:after="120" w:line="260" w:lineRule="atLeast"/>
            </w:pPr>
            <w:r w:rsidRPr="00BD5B71">
              <w:t>This mark is given for a correct explanation</w:t>
            </w:r>
          </w:p>
        </w:tc>
      </w:tr>
    </w:tbl>
    <w:p w14:paraId="4191DD2A" w14:textId="77777777" w:rsidR="00674A7B" w:rsidRDefault="00674A7B" w:rsidP="00674A7B"/>
    <w:p w14:paraId="61E3392D" w14:textId="1E330BBF" w:rsidR="002E5D54" w:rsidRPr="002E5D54" w:rsidRDefault="002E5D54" w:rsidP="002E5D54">
      <w:pPr>
        <w:spacing w:line="360" w:lineRule="auto"/>
        <w:rPr>
          <w:b/>
        </w:rPr>
      </w:pPr>
      <w:r w:rsidRPr="002E5D54">
        <w:rPr>
          <w:b/>
        </w:rPr>
        <w:t xml:space="preserve">Question </w:t>
      </w:r>
      <w:r>
        <w:rPr>
          <w:b/>
        </w:rPr>
        <w:t>5</w:t>
      </w:r>
      <w:r w:rsidRPr="002E5D54">
        <w:rPr>
          <w:b/>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600"/>
        <w:gridCol w:w="838"/>
        <w:gridCol w:w="3526"/>
      </w:tblGrid>
      <w:tr w:rsidR="002E5D54" w:rsidRPr="002E5D54" w14:paraId="7D1AB186" w14:textId="77777777" w:rsidTr="00DD12FE">
        <w:trPr>
          <w:tblHeader/>
        </w:trPr>
        <w:tc>
          <w:tcPr>
            <w:tcW w:w="832" w:type="dxa"/>
            <w:tcBorders>
              <w:bottom w:val="single" w:sz="4" w:space="0" w:color="auto"/>
            </w:tcBorders>
            <w:shd w:val="clear" w:color="auto" w:fill="C0C0C0"/>
          </w:tcPr>
          <w:p w14:paraId="65156011" w14:textId="77777777" w:rsidR="002E5D54" w:rsidRPr="002E5D54" w:rsidRDefault="002E5D54" w:rsidP="002E5D54">
            <w:pPr>
              <w:rPr>
                <w:b/>
              </w:rPr>
            </w:pPr>
            <w:r w:rsidRPr="002E5D54">
              <w:rPr>
                <w:b/>
              </w:rPr>
              <w:t>Part</w:t>
            </w:r>
          </w:p>
        </w:tc>
        <w:tc>
          <w:tcPr>
            <w:tcW w:w="4521" w:type="dxa"/>
            <w:tcBorders>
              <w:bottom w:val="single" w:sz="4" w:space="0" w:color="auto"/>
            </w:tcBorders>
            <w:shd w:val="clear" w:color="auto" w:fill="C0C0C0"/>
          </w:tcPr>
          <w:p w14:paraId="00135B86" w14:textId="77777777" w:rsidR="002E5D54" w:rsidRPr="002E5D54" w:rsidRDefault="002E5D54" w:rsidP="002E5D54">
            <w:pPr>
              <w:rPr>
                <w:b/>
              </w:rPr>
            </w:pPr>
            <w:r w:rsidRPr="002E5D54">
              <w:rPr>
                <w:b/>
              </w:rPr>
              <w:t>Working or answer an examiner might expect to see</w:t>
            </w:r>
          </w:p>
        </w:tc>
        <w:tc>
          <w:tcPr>
            <w:tcW w:w="851" w:type="dxa"/>
            <w:tcBorders>
              <w:bottom w:val="single" w:sz="4" w:space="0" w:color="auto"/>
            </w:tcBorders>
            <w:shd w:val="clear" w:color="auto" w:fill="C0C0C0"/>
          </w:tcPr>
          <w:p w14:paraId="01AAD403" w14:textId="77777777" w:rsidR="002E5D54" w:rsidRPr="002E5D54" w:rsidRDefault="002E5D54" w:rsidP="002E5D54">
            <w:pPr>
              <w:rPr>
                <w:b/>
              </w:rPr>
            </w:pPr>
            <w:r w:rsidRPr="002E5D54">
              <w:rPr>
                <w:b/>
              </w:rPr>
              <w:t>Mark</w:t>
            </w:r>
          </w:p>
        </w:tc>
        <w:tc>
          <w:tcPr>
            <w:tcW w:w="4216" w:type="dxa"/>
            <w:tcBorders>
              <w:bottom w:val="single" w:sz="4" w:space="0" w:color="auto"/>
            </w:tcBorders>
            <w:shd w:val="clear" w:color="auto" w:fill="C0C0C0"/>
          </w:tcPr>
          <w:p w14:paraId="119430A4" w14:textId="77777777" w:rsidR="002E5D54" w:rsidRPr="002E5D54" w:rsidRDefault="002E5D54" w:rsidP="002E5D54">
            <w:pPr>
              <w:rPr>
                <w:b/>
              </w:rPr>
            </w:pPr>
            <w:r w:rsidRPr="002E5D54">
              <w:rPr>
                <w:b/>
              </w:rPr>
              <w:t>Notes</w:t>
            </w:r>
          </w:p>
        </w:tc>
      </w:tr>
      <w:tr w:rsidR="002E5D54" w:rsidRPr="002E5D54" w14:paraId="11597AF9" w14:textId="77777777" w:rsidTr="00DD12FE">
        <w:trPr>
          <w:trHeight w:val="230"/>
        </w:trPr>
        <w:tc>
          <w:tcPr>
            <w:tcW w:w="832" w:type="dxa"/>
            <w:tcBorders>
              <w:top w:val="single" w:sz="4" w:space="0" w:color="auto"/>
              <w:left w:val="single" w:sz="4" w:space="0" w:color="auto"/>
              <w:bottom w:val="single" w:sz="4" w:space="0" w:color="auto"/>
              <w:right w:val="single" w:sz="4" w:space="0" w:color="auto"/>
            </w:tcBorders>
          </w:tcPr>
          <w:p w14:paraId="0419674D" w14:textId="77777777" w:rsidR="002E5D54" w:rsidRPr="002E5D54" w:rsidRDefault="002E5D54" w:rsidP="002E5D54">
            <w:pPr>
              <w:spacing w:before="120" w:after="120"/>
            </w:pPr>
            <w:r w:rsidRPr="002E5D54">
              <w:t>(a)(</w:t>
            </w:r>
            <w:proofErr w:type="spellStart"/>
            <w:r w:rsidRPr="002E5D54">
              <w:t>i</w:t>
            </w:r>
            <w:proofErr w:type="spellEnd"/>
            <w:r w:rsidRPr="002E5D54">
              <w:t>)</w:t>
            </w:r>
          </w:p>
        </w:tc>
        <w:tc>
          <w:tcPr>
            <w:tcW w:w="4521" w:type="dxa"/>
            <w:tcBorders>
              <w:bottom w:val="single" w:sz="4" w:space="0" w:color="auto"/>
            </w:tcBorders>
          </w:tcPr>
          <w:p w14:paraId="5D9C9B8F" w14:textId="77777777" w:rsidR="002E5D54" w:rsidRPr="002E5D54" w:rsidRDefault="002E5D54" w:rsidP="002E5D54">
            <w:pPr>
              <w:spacing w:before="120" w:after="120"/>
            </w:pPr>
            <w:r w:rsidRPr="002E5D54">
              <w:t xml:space="preserve">The starting price </w:t>
            </w:r>
            <w:r w:rsidRPr="002E5D54">
              <w:rPr>
                <w:b/>
              </w:rPr>
              <w:t>or</w:t>
            </w:r>
            <w:r w:rsidRPr="002E5D54">
              <w:t xml:space="preserve"> a fixed charge</w:t>
            </w:r>
          </w:p>
        </w:tc>
        <w:tc>
          <w:tcPr>
            <w:tcW w:w="851" w:type="dxa"/>
            <w:tcBorders>
              <w:bottom w:val="single" w:sz="4" w:space="0" w:color="auto"/>
            </w:tcBorders>
          </w:tcPr>
          <w:p w14:paraId="5C08ABB1" w14:textId="77777777" w:rsidR="002E5D54" w:rsidRPr="002E5D54" w:rsidRDefault="002E5D54" w:rsidP="002E5D54">
            <w:pPr>
              <w:spacing w:before="120" w:after="120"/>
              <w:jc w:val="center"/>
            </w:pPr>
            <w:r w:rsidRPr="002E5D54">
              <w:t>C1</w:t>
            </w:r>
          </w:p>
        </w:tc>
        <w:tc>
          <w:tcPr>
            <w:tcW w:w="4216" w:type="dxa"/>
            <w:tcBorders>
              <w:bottom w:val="single" w:sz="4" w:space="0" w:color="auto"/>
            </w:tcBorders>
          </w:tcPr>
          <w:p w14:paraId="53AF90F9" w14:textId="77777777" w:rsidR="002E5D54" w:rsidRPr="002E5D54" w:rsidRDefault="002E5D54" w:rsidP="002E5D54">
            <w:pPr>
              <w:spacing w:before="120" w:after="120"/>
            </w:pPr>
            <w:r w:rsidRPr="002E5D54">
              <w:t>This communication mark is given for correct interpretation</w:t>
            </w:r>
          </w:p>
        </w:tc>
      </w:tr>
      <w:tr w:rsidR="002E5D54" w:rsidRPr="002E5D54" w14:paraId="1A425786" w14:textId="77777777" w:rsidTr="00DD12FE">
        <w:tc>
          <w:tcPr>
            <w:tcW w:w="832" w:type="dxa"/>
            <w:tcBorders>
              <w:top w:val="single" w:sz="4" w:space="0" w:color="auto"/>
              <w:left w:val="single" w:sz="4" w:space="0" w:color="auto"/>
              <w:bottom w:val="single" w:sz="4" w:space="0" w:color="auto"/>
              <w:right w:val="single" w:sz="4" w:space="0" w:color="auto"/>
            </w:tcBorders>
          </w:tcPr>
          <w:p w14:paraId="30CF661E" w14:textId="77777777" w:rsidR="002E5D54" w:rsidRPr="002E5D54" w:rsidRDefault="002E5D54" w:rsidP="002E5D54">
            <w:pPr>
              <w:spacing w:before="120" w:after="120"/>
            </w:pPr>
            <w:r w:rsidRPr="002E5D54">
              <w:t>(a)(ii)</w:t>
            </w:r>
          </w:p>
        </w:tc>
        <w:tc>
          <w:tcPr>
            <w:tcW w:w="4521" w:type="dxa"/>
            <w:tcBorders>
              <w:top w:val="single" w:sz="4" w:space="0" w:color="auto"/>
              <w:bottom w:val="single" w:sz="4" w:space="0" w:color="auto"/>
            </w:tcBorders>
          </w:tcPr>
          <w:p w14:paraId="1F8D6790" w14:textId="77777777" w:rsidR="002E5D54" w:rsidRPr="002E5D54" w:rsidRDefault="002E5D54" w:rsidP="002E5D54">
            <w:pPr>
              <w:spacing w:before="120" w:after="120"/>
            </w:pPr>
            <w:r w:rsidRPr="002E5D54">
              <w:t xml:space="preserve">The cost per minute </w:t>
            </w:r>
            <w:r w:rsidRPr="002E5D54">
              <w:rPr>
                <w:b/>
              </w:rPr>
              <w:t>or</w:t>
            </w:r>
            <w:r w:rsidRPr="002E5D54">
              <w:t xml:space="preserve"> how much the price increases every minute</w:t>
            </w:r>
          </w:p>
        </w:tc>
        <w:tc>
          <w:tcPr>
            <w:tcW w:w="851" w:type="dxa"/>
            <w:tcBorders>
              <w:top w:val="single" w:sz="4" w:space="0" w:color="auto"/>
              <w:bottom w:val="single" w:sz="4" w:space="0" w:color="auto"/>
            </w:tcBorders>
          </w:tcPr>
          <w:p w14:paraId="0ECAD0EA" w14:textId="77777777" w:rsidR="002E5D54" w:rsidRPr="002E5D54" w:rsidRDefault="002E5D54" w:rsidP="002E5D54">
            <w:pPr>
              <w:spacing w:before="120" w:after="120"/>
              <w:jc w:val="center"/>
            </w:pPr>
            <w:r w:rsidRPr="002E5D54">
              <w:t>C1</w:t>
            </w:r>
          </w:p>
        </w:tc>
        <w:tc>
          <w:tcPr>
            <w:tcW w:w="4216" w:type="dxa"/>
            <w:tcBorders>
              <w:top w:val="single" w:sz="4" w:space="0" w:color="auto"/>
              <w:bottom w:val="single" w:sz="4" w:space="0" w:color="auto"/>
            </w:tcBorders>
          </w:tcPr>
          <w:p w14:paraId="15BD4D12" w14:textId="77777777" w:rsidR="002E5D54" w:rsidRPr="002E5D54" w:rsidRDefault="002E5D54" w:rsidP="002E5D54">
            <w:pPr>
              <w:spacing w:before="120" w:after="120"/>
            </w:pPr>
            <w:r w:rsidRPr="002E5D54">
              <w:t>This communication mark is given for correct interpretation</w:t>
            </w:r>
          </w:p>
        </w:tc>
      </w:tr>
      <w:tr w:rsidR="002E5D54" w:rsidRPr="002E5D54" w14:paraId="57385FAA" w14:textId="77777777" w:rsidTr="00DD12FE">
        <w:tc>
          <w:tcPr>
            <w:tcW w:w="832" w:type="dxa"/>
            <w:vMerge w:val="restart"/>
            <w:tcBorders>
              <w:top w:val="single" w:sz="4" w:space="0" w:color="auto"/>
              <w:left w:val="single" w:sz="4" w:space="0" w:color="auto"/>
              <w:right w:val="single" w:sz="4" w:space="0" w:color="auto"/>
            </w:tcBorders>
          </w:tcPr>
          <w:p w14:paraId="7E247B0E" w14:textId="77777777" w:rsidR="002E5D54" w:rsidRPr="002E5D54" w:rsidRDefault="002E5D54" w:rsidP="002E5D54">
            <w:pPr>
              <w:spacing w:before="120" w:after="120"/>
            </w:pPr>
            <w:r w:rsidRPr="002E5D54">
              <w:t>(b)</w:t>
            </w:r>
          </w:p>
        </w:tc>
        <w:tc>
          <w:tcPr>
            <w:tcW w:w="4521" w:type="dxa"/>
            <w:tcBorders>
              <w:top w:val="single" w:sz="4" w:space="0" w:color="auto"/>
              <w:bottom w:val="single" w:sz="4" w:space="0" w:color="auto"/>
            </w:tcBorders>
          </w:tcPr>
          <w:p w14:paraId="5891BDF2" w14:textId="77777777" w:rsidR="002E5D54" w:rsidRPr="002E5D54" w:rsidRDefault="002E5D54" w:rsidP="002E5D54">
            <w:pPr>
              <w:spacing w:before="120" w:after="120"/>
            </w:pPr>
            <w:r w:rsidRPr="002E5D54">
              <w:t xml:space="preserve">7.5 ÷ 5     </w:t>
            </w:r>
          </w:p>
          <w:p w14:paraId="6A30E279" w14:textId="77777777" w:rsidR="002E5D54" w:rsidRPr="002E5D54" w:rsidRDefault="002E5D54" w:rsidP="002E5D54">
            <w:pPr>
              <w:spacing w:before="120" w:after="120"/>
            </w:pPr>
            <w:r w:rsidRPr="002E5D54">
              <w:rPr>
                <w:b/>
              </w:rPr>
              <w:t>or</w:t>
            </w:r>
            <w:r w:rsidRPr="002E5D54">
              <w:t xml:space="preserve">      </w:t>
            </w:r>
          </w:p>
          <w:p w14:paraId="706D3BEF" w14:textId="77777777" w:rsidR="002E5D54" w:rsidRPr="002E5D54" w:rsidRDefault="002E5D54" w:rsidP="002E5D54">
            <w:pPr>
              <w:spacing w:before="120" w:after="120"/>
            </w:pPr>
            <w:r w:rsidRPr="002E5D54">
              <w:t xml:space="preserve">the </w:t>
            </w:r>
            <w:r w:rsidRPr="002E5D54">
              <w:rPr>
                <w:i/>
              </w:rPr>
              <w:t>y</w:t>
            </w:r>
            <w:r w:rsidRPr="002E5D54">
              <w:t>-intercept = 0.5</w:t>
            </w:r>
          </w:p>
        </w:tc>
        <w:tc>
          <w:tcPr>
            <w:tcW w:w="851" w:type="dxa"/>
            <w:tcBorders>
              <w:top w:val="single" w:sz="4" w:space="0" w:color="auto"/>
              <w:bottom w:val="single" w:sz="4" w:space="0" w:color="auto"/>
            </w:tcBorders>
          </w:tcPr>
          <w:p w14:paraId="29A122F5" w14:textId="77777777" w:rsidR="002E5D54" w:rsidRPr="002E5D54" w:rsidRDefault="002E5D54" w:rsidP="002E5D54">
            <w:pPr>
              <w:spacing w:before="120" w:after="120"/>
              <w:jc w:val="center"/>
            </w:pPr>
            <w:r w:rsidRPr="002E5D54">
              <w:t>M1</w:t>
            </w:r>
          </w:p>
        </w:tc>
        <w:tc>
          <w:tcPr>
            <w:tcW w:w="4216" w:type="dxa"/>
            <w:tcBorders>
              <w:top w:val="single" w:sz="4" w:space="0" w:color="auto"/>
              <w:bottom w:val="single" w:sz="4" w:space="0" w:color="auto"/>
            </w:tcBorders>
          </w:tcPr>
          <w:p w14:paraId="25C6D078" w14:textId="77777777" w:rsidR="002E5D54" w:rsidRPr="002E5D54" w:rsidRDefault="002E5D54" w:rsidP="002E5D54">
            <w:pPr>
              <w:spacing w:before="120" w:after="120"/>
            </w:pPr>
            <w:r w:rsidRPr="002E5D54">
              <w:t xml:space="preserve">This method mark is given for an attempt to calculate the gradient, with 2 correct values used or for finding the </w:t>
            </w:r>
            <w:r w:rsidRPr="002E5D54">
              <w:rPr>
                <w:i/>
              </w:rPr>
              <w:t>y</w:t>
            </w:r>
            <w:r w:rsidRPr="002E5D54">
              <w:t>-intercept</w:t>
            </w:r>
          </w:p>
        </w:tc>
      </w:tr>
      <w:tr w:rsidR="002E5D54" w:rsidRPr="002E5D54" w14:paraId="60BF40F8" w14:textId="77777777" w:rsidTr="00DD12FE">
        <w:tc>
          <w:tcPr>
            <w:tcW w:w="832" w:type="dxa"/>
            <w:vMerge/>
            <w:tcBorders>
              <w:left w:val="single" w:sz="4" w:space="0" w:color="auto"/>
              <w:right w:val="single" w:sz="4" w:space="0" w:color="auto"/>
            </w:tcBorders>
          </w:tcPr>
          <w:p w14:paraId="28BACEF5" w14:textId="77777777" w:rsidR="002E5D54" w:rsidRPr="002E5D54" w:rsidRDefault="002E5D54" w:rsidP="002E5D54">
            <w:pPr>
              <w:spacing w:before="120" w:after="120"/>
            </w:pPr>
          </w:p>
        </w:tc>
        <w:tc>
          <w:tcPr>
            <w:tcW w:w="4521" w:type="dxa"/>
            <w:tcBorders>
              <w:top w:val="single" w:sz="4" w:space="0" w:color="auto"/>
              <w:bottom w:val="single" w:sz="4" w:space="0" w:color="auto"/>
            </w:tcBorders>
          </w:tcPr>
          <w:p w14:paraId="21A24A73" w14:textId="77777777" w:rsidR="002E5D54" w:rsidRPr="002E5D54" w:rsidRDefault="002E5D54" w:rsidP="002E5D54">
            <w:pPr>
              <w:spacing w:before="120" w:after="120"/>
            </w:pPr>
            <w:r w:rsidRPr="002E5D54">
              <w:t>1.5</w:t>
            </w:r>
            <w:r w:rsidRPr="002E5D54">
              <w:rPr>
                <w:i/>
              </w:rPr>
              <w:t>x</w:t>
            </w:r>
            <w:r w:rsidRPr="002E5D54">
              <w:t xml:space="preserve"> + 0.5</w:t>
            </w:r>
          </w:p>
        </w:tc>
        <w:tc>
          <w:tcPr>
            <w:tcW w:w="851" w:type="dxa"/>
            <w:tcBorders>
              <w:top w:val="single" w:sz="4" w:space="0" w:color="auto"/>
              <w:bottom w:val="single" w:sz="4" w:space="0" w:color="auto"/>
            </w:tcBorders>
          </w:tcPr>
          <w:p w14:paraId="6A0ECF27" w14:textId="77777777" w:rsidR="002E5D54" w:rsidRPr="002E5D54" w:rsidRDefault="002E5D54" w:rsidP="002E5D54">
            <w:pPr>
              <w:spacing w:before="120" w:after="120"/>
              <w:jc w:val="center"/>
            </w:pPr>
            <w:r w:rsidRPr="002E5D54">
              <w:t>M1</w:t>
            </w:r>
          </w:p>
        </w:tc>
        <w:tc>
          <w:tcPr>
            <w:tcW w:w="4216" w:type="dxa"/>
            <w:tcBorders>
              <w:top w:val="single" w:sz="4" w:space="0" w:color="auto"/>
              <w:bottom w:val="single" w:sz="4" w:space="0" w:color="auto"/>
            </w:tcBorders>
          </w:tcPr>
          <w:p w14:paraId="552DFFE8" w14:textId="77777777" w:rsidR="002E5D54" w:rsidRPr="002E5D54" w:rsidRDefault="002E5D54" w:rsidP="002E5D54">
            <w:pPr>
              <w:spacing w:before="120" w:after="120"/>
            </w:pPr>
            <w:r w:rsidRPr="002E5D54">
              <w:t xml:space="preserve">This method mark is given for a gradient given as a coefficient of </w:t>
            </w:r>
            <w:r w:rsidRPr="002E5D54">
              <w:rPr>
                <w:i/>
              </w:rPr>
              <w:t>x</w:t>
            </w:r>
            <w:r w:rsidRPr="002E5D54">
              <w:t xml:space="preserve"> in an equation  </w:t>
            </w:r>
          </w:p>
        </w:tc>
      </w:tr>
      <w:tr w:rsidR="002E5D54" w:rsidRPr="002E5D54" w14:paraId="73837CE3" w14:textId="77777777" w:rsidTr="00DD12FE">
        <w:tc>
          <w:tcPr>
            <w:tcW w:w="832" w:type="dxa"/>
            <w:vMerge/>
            <w:tcBorders>
              <w:left w:val="single" w:sz="4" w:space="0" w:color="auto"/>
              <w:right w:val="single" w:sz="4" w:space="0" w:color="auto"/>
            </w:tcBorders>
          </w:tcPr>
          <w:p w14:paraId="242C5432" w14:textId="77777777" w:rsidR="002E5D54" w:rsidRPr="002E5D54" w:rsidRDefault="002E5D54" w:rsidP="002E5D54">
            <w:pPr>
              <w:spacing w:before="120" w:after="120"/>
            </w:pPr>
          </w:p>
        </w:tc>
        <w:tc>
          <w:tcPr>
            <w:tcW w:w="4521" w:type="dxa"/>
            <w:tcBorders>
              <w:top w:val="single" w:sz="4" w:space="0" w:color="auto"/>
            </w:tcBorders>
          </w:tcPr>
          <w:p w14:paraId="53A6BD6E" w14:textId="77777777" w:rsidR="002E5D54" w:rsidRPr="002E5D54" w:rsidRDefault="002E5D54" w:rsidP="002E5D54">
            <w:pPr>
              <w:spacing w:before="120" w:after="120"/>
              <w:rPr>
                <w:i/>
              </w:rPr>
            </w:pPr>
            <w:r w:rsidRPr="002E5D54">
              <w:rPr>
                <w:i/>
              </w:rPr>
              <w:t>y</w:t>
            </w:r>
            <w:r w:rsidRPr="002E5D54">
              <w:t xml:space="preserve"> = 1.5</w:t>
            </w:r>
            <w:r w:rsidRPr="002E5D54">
              <w:rPr>
                <w:i/>
              </w:rPr>
              <w:t>x</w:t>
            </w:r>
            <w:r w:rsidRPr="002E5D54">
              <w:t xml:space="preserve"> + 0.5</w:t>
            </w:r>
          </w:p>
        </w:tc>
        <w:tc>
          <w:tcPr>
            <w:tcW w:w="851" w:type="dxa"/>
            <w:tcBorders>
              <w:top w:val="single" w:sz="4" w:space="0" w:color="auto"/>
            </w:tcBorders>
          </w:tcPr>
          <w:p w14:paraId="3EBE18CD" w14:textId="77777777" w:rsidR="002E5D54" w:rsidRPr="002E5D54" w:rsidRDefault="002E5D54" w:rsidP="002E5D54">
            <w:pPr>
              <w:spacing w:before="120" w:after="120"/>
              <w:jc w:val="center"/>
            </w:pPr>
            <w:r w:rsidRPr="002E5D54">
              <w:t>A1</w:t>
            </w:r>
          </w:p>
        </w:tc>
        <w:tc>
          <w:tcPr>
            <w:tcW w:w="4216" w:type="dxa"/>
            <w:tcBorders>
              <w:top w:val="single" w:sz="4" w:space="0" w:color="auto"/>
            </w:tcBorders>
          </w:tcPr>
          <w:p w14:paraId="1DCA4345" w14:textId="77777777" w:rsidR="002E5D54" w:rsidRPr="002E5D54" w:rsidRDefault="002E5D54" w:rsidP="002E5D54">
            <w:pPr>
              <w:spacing w:before="120" w:after="120"/>
            </w:pPr>
            <w:r w:rsidRPr="002E5D54">
              <w:t>This accuracy mark is given for the fully correct equation for the gradient</w:t>
            </w:r>
          </w:p>
        </w:tc>
      </w:tr>
    </w:tbl>
    <w:p w14:paraId="165B13F8" w14:textId="77777777" w:rsidR="002E5D54" w:rsidRPr="002E5D54" w:rsidRDefault="002E5D54" w:rsidP="002E5D54"/>
    <w:p w14:paraId="4050C9E3" w14:textId="77777777" w:rsidR="000678BA" w:rsidRDefault="000678BA">
      <w:pPr>
        <w:rPr>
          <w:b/>
        </w:rPr>
      </w:pPr>
      <w:r>
        <w:rPr>
          <w:b/>
        </w:rPr>
        <w:br w:type="page"/>
      </w:r>
    </w:p>
    <w:p w14:paraId="4D3744C5" w14:textId="5C464A26" w:rsidR="000678BA" w:rsidRPr="000678BA" w:rsidRDefault="000678BA" w:rsidP="000678BA">
      <w:pPr>
        <w:autoSpaceDE w:val="0"/>
        <w:autoSpaceDN w:val="0"/>
        <w:adjustRightInd w:val="0"/>
        <w:spacing w:line="360" w:lineRule="auto"/>
        <w:jc w:val="both"/>
        <w:rPr>
          <w:b/>
        </w:rPr>
      </w:pPr>
      <w:r w:rsidRPr="000678BA">
        <w:rPr>
          <w:b/>
        </w:rPr>
        <w:lastRenderedPageBreak/>
        <w:t xml:space="preserve">Question </w:t>
      </w:r>
      <w:r>
        <w:rPr>
          <w:b/>
        </w:rPr>
        <w:t>6</w:t>
      </w:r>
      <w:r w:rsidRPr="000678BA">
        <w:rPr>
          <w:b/>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0678BA" w:rsidRPr="000678BA" w14:paraId="4B198E4E" w14:textId="77777777" w:rsidTr="000678BA">
        <w:tc>
          <w:tcPr>
            <w:tcW w:w="846" w:type="dxa"/>
            <w:shd w:val="clear" w:color="auto" w:fill="C0C0C0"/>
          </w:tcPr>
          <w:p w14:paraId="5C561FC4" w14:textId="77777777" w:rsidR="000678BA" w:rsidRPr="000678BA" w:rsidRDefault="000678BA" w:rsidP="000678BA">
            <w:pPr>
              <w:rPr>
                <w:b/>
              </w:rPr>
            </w:pPr>
            <w:r w:rsidRPr="000678BA">
              <w:rPr>
                <w:b/>
              </w:rPr>
              <w:t>Part</w:t>
            </w:r>
          </w:p>
        </w:tc>
        <w:tc>
          <w:tcPr>
            <w:tcW w:w="3544" w:type="dxa"/>
            <w:shd w:val="clear" w:color="auto" w:fill="C0C0C0"/>
          </w:tcPr>
          <w:p w14:paraId="6F0D991D" w14:textId="77777777" w:rsidR="000678BA" w:rsidRPr="000678BA" w:rsidRDefault="000678BA" w:rsidP="000678BA">
            <w:pPr>
              <w:rPr>
                <w:b/>
              </w:rPr>
            </w:pPr>
            <w:r w:rsidRPr="000678BA">
              <w:rPr>
                <w:b/>
              </w:rPr>
              <w:t>Working or answer an examiner might expect to see</w:t>
            </w:r>
          </w:p>
        </w:tc>
        <w:tc>
          <w:tcPr>
            <w:tcW w:w="850" w:type="dxa"/>
            <w:shd w:val="clear" w:color="auto" w:fill="C0C0C0"/>
          </w:tcPr>
          <w:p w14:paraId="77B7D17D" w14:textId="77777777" w:rsidR="000678BA" w:rsidRPr="000678BA" w:rsidRDefault="000678BA" w:rsidP="000678BA">
            <w:pPr>
              <w:rPr>
                <w:b/>
              </w:rPr>
            </w:pPr>
            <w:r w:rsidRPr="000678BA">
              <w:rPr>
                <w:b/>
              </w:rPr>
              <w:t>Mark</w:t>
            </w:r>
          </w:p>
        </w:tc>
        <w:tc>
          <w:tcPr>
            <w:tcW w:w="3544" w:type="dxa"/>
            <w:shd w:val="clear" w:color="auto" w:fill="C0C0C0"/>
          </w:tcPr>
          <w:p w14:paraId="61EC8E3C" w14:textId="77777777" w:rsidR="000678BA" w:rsidRPr="000678BA" w:rsidRDefault="000678BA" w:rsidP="000678BA">
            <w:pPr>
              <w:rPr>
                <w:b/>
              </w:rPr>
            </w:pPr>
            <w:r w:rsidRPr="000678BA">
              <w:rPr>
                <w:b/>
              </w:rPr>
              <w:t>Notes</w:t>
            </w:r>
          </w:p>
        </w:tc>
      </w:tr>
      <w:tr w:rsidR="000678BA" w:rsidRPr="000678BA" w14:paraId="465E1C1D" w14:textId="77777777" w:rsidTr="000678BA">
        <w:trPr>
          <w:trHeight w:val="230"/>
        </w:trPr>
        <w:tc>
          <w:tcPr>
            <w:tcW w:w="846" w:type="dxa"/>
            <w:vMerge w:val="restart"/>
          </w:tcPr>
          <w:p w14:paraId="2E751F81" w14:textId="77777777" w:rsidR="000678BA" w:rsidRPr="000678BA" w:rsidRDefault="000678BA" w:rsidP="000678BA">
            <w:pPr>
              <w:spacing w:before="120" w:after="120"/>
              <w:jc w:val="center"/>
            </w:pPr>
            <w:r w:rsidRPr="000678BA">
              <w:t>(a)</w:t>
            </w:r>
          </w:p>
        </w:tc>
        <w:tc>
          <w:tcPr>
            <w:tcW w:w="3544" w:type="dxa"/>
          </w:tcPr>
          <w:p w14:paraId="5E46512F" w14:textId="77777777" w:rsidR="000678BA" w:rsidRPr="000678BA" w:rsidRDefault="000678BA" w:rsidP="000678BA">
            <w:pPr>
              <w:spacing w:before="120" w:after="120"/>
            </w:pPr>
            <w:r w:rsidRPr="000678BA">
              <w:rPr>
                <w:position w:val="-24"/>
              </w:rPr>
              <w:object w:dxaOrig="680" w:dyaOrig="620" w14:anchorId="78B8EA19">
                <v:shape id="_x0000_i1026" type="#_x0000_t75" style="width:33.75pt;height:30.75pt" o:ole="">
                  <v:imagedata r:id="rId11" o:title=""/>
                </v:shape>
                <o:OLEObject Type="Embed" ProgID="Equation.3" ShapeID="_x0000_i1026" DrawAspect="Content" ObjectID="_1662792075" r:id="rId12"/>
              </w:object>
            </w:r>
            <w:r w:rsidRPr="000678BA">
              <w:t xml:space="preserve"> = </w:t>
            </w:r>
            <w:r w:rsidRPr="000678BA">
              <w:rPr>
                <w:position w:val="-24"/>
              </w:rPr>
              <w:object w:dxaOrig="320" w:dyaOrig="620" w14:anchorId="68F9AB8E">
                <v:shape id="_x0000_i1027" type="#_x0000_t75" style="width:15.75pt;height:30.75pt" o:ole="">
                  <v:imagedata r:id="rId13" o:title=""/>
                </v:shape>
                <o:OLEObject Type="Embed" ProgID="Equation.3" ShapeID="_x0000_i1027" DrawAspect="Content" ObjectID="_1662792076" r:id="rId14"/>
              </w:object>
            </w:r>
          </w:p>
        </w:tc>
        <w:tc>
          <w:tcPr>
            <w:tcW w:w="850" w:type="dxa"/>
          </w:tcPr>
          <w:p w14:paraId="4AA55031" w14:textId="77777777" w:rsidR="000678BA" w:rsidRPr="000678BA" w:rsidRDefault="000678BA" w:rsidP="000678BA">
            <w:pPr>
              <w:spacing w:before="120" w:after="120"/>
              <w:jc w:val="center"/>
            </w:pPr>
            <w:r w:rsidRPr="000678BA">
              <w:t>M1</w:t>
            </w:r>
          </w:p>
        </w:tc>
        <w:tc>
          <w:tcPr>
            <w:tcW w:w="3544" w:type="dxa"/>
          </w:tcPr>
          <w:p w14:paraId="430232A7" w14:textId="77777777" w:rsidR="000678BA" w:rsidRPr="000678BA" w:rsidRDefault="000678BA" w:rsidP="000678BA">
            <w:pPr>
              <w:spacing w:before="120" w:after="120"/>
            </w:pPr>
            <w:r w:rsidRPr="000678BA">
              <w:t>This mark is given for a method to find the gradient of the line</w:t>
            </w:r>
          </w:p>
        </w:tc>
      </w:tr>
      <w:tr w:rsidR="000678BA" w:rsidRPr="000678BA" w14:paraId="2E5E9285" w14:textId="77777777" w:rsidTr="000678BA">
        <w:trPr>
          <w:trHeight w:val="230"/>
        </w:trPr>
        <w:tc>
          <w:tcPr>
            <w:tcW w:w="846" w:type="dxa"/>
            <w:vMerge/>
          </w:tcPr>
          <w:p w14:paraId="23697082" w14:textId="77777777" w:rsidR="000678BA" w:rsidRPr="000678BA" w:rsidRDefault="000678BA" w:rsidP="000678BA">
            <w:pPr>
              <w:spacing w:before="120" w:after="120"/>
              <w:jc w:val="center"/>
            </w:pPr>
          </w:p>
        </w:tc>
        <w:tc>
          <w:tcPr>
            <w:tcW w:w="3544" w:type="dxa"/>
          </w:tcPr>
          <w:p w14:paraId="1F0DFB41" w14:textId="77777777" w:rsidR="000678BA" w:rsidRPr="000678BA" w:rsidRDefault="000678BA" w:rsidP="000678BA">
            <w:pPr>
              <w:spacing w:before="120" w:after="120"/>
            </w:pPr>
            <w:r w:rsidRPr="000678BA">
              <w:t>1.5</w:t>
            </w:r>
          </w:p>
        </w:tc>
        <w:tc>
          <w:tcPr>
            <w:tcW w:w="850" w:type="dxa"/>
          </w:tcPr>
          <w:p w14:paraId="766C9FC9" w14:textId="77777777" w:rsidR="000678BA" w:rsidRPr="000678BA" w:rsidRDefault="000678BA" w:rsidP="000678BA">
            <w:pPr>
              <w:spacing w:before="120" w:after="120"/>
              <w:jc w:val="center"/>
            </w:pPr>
            <w:r w:rsidRPr="000678BA">
              <w:t>A1</w:t>
            </w:r>
          </w:p>
        </w:tc>
        <w:tc>
          <w:tcPr>
            <w:tcW w:w="3544" w:type="dxa"/>
          </w:tcPr>
          <w:p w14:paraId="403AE48C" w14:textId="77777777" w:rsidR="000678BA" w:rsidRPr="000678BA" w:rsidRDefault="000678BA" w:rsidP="000678BA">
            <w:pPr>
              <w:spacing w:before="120" w:after="120"/>
            </w:pPr>
            <w:r w:rsidRPr="000678BA">
              <w:t>This mark is given for the correct answer only</w:t>
            </w:r>
          </w:p>
        </w:tc>
      </w:tr>
      <w:tr w:rsidR="000678BA" w:rsidRPr="000678BA" w14:paraId="2397842D" w14:textId="77777777" w:rsidTr="000678BA">
        <w:trPr>
          <w:trHeight w:val="230"/>
        </w:trPr>
        <w:tc>
          <w:tcPr>
            <w:tcW w:w="846" w:type="dxa"/>
          </w:tcPr>
          <w:p w14:paraId="7D27D2FA" w14:textId="77777777" w:rsidR="000678BA" w:rsidRPr="000678BA" w:rsidRDefault="000678BA" w:rsidP="000678BA">
            <w:pPr>
              <w:spacing w:before="120" w:after="120"/>
              <w:jc w:val="center"/>
            </w:pPr>
            <w:r w:rsidRPr="000678BA">
              <w:t>(b)</w:t>
            </w:r>
          </w:p>
        </w:tc>
        <w:tc>
          <w:tcPr>
            <w:tcW w:w="3544" w:type="dxa"/>
          </w:tcPr>
          <w:p w14:paraId="7BD5B8C7" w14:textId="77777777" w:rsidR="000678BA" w:rsidRPr="000678BA" w:rsidRDefault="000678BA" w:rsidP="000678BA">
            <w:pPr>
              <w:spacing w:before="120" w:after="120"/>
            </w:pPr>
            <w:r w:rsidRPr="000678BA">
              <w:t>The rate of change of the volume of the container with time</w:t>
            </w:r>
          </w:p>
        </w:tc>
        <w:tc>
          <w:tcPr>
            <w:tcW w:w="850" w:type="dxa"/>
          </w:tcPr>
          <w:p w14:paraId="511EA327" w14:textId="77777777" w:rsidR="000678BA" w:rsidRPr="000678BA" w:rsidRDefault="000678BA" w:rsidP="000678BA">
            <w:pPr>
              <w:spacing w:before="120" w:after="120"/>
              <w:jc w:val="center"/>
            </w:pPr>
            <w:r w:rsidRPr="000678BA">
              <w:t>C1</w:t>
            </w:r>
          </w:p>
        </w:tc>
        <w:tc>
          <w:tcPr>
            <w:tcW w:w="3544" w:type="dxa"/>
          </w:tcPr>
          <w:p w14:paraId="1F65E88F" w14:textId="77777777" w:rsidR="000678BA" w:rsidRPr="000678BA" w:rsidRDefault="000678BA" w:rsidP="000678BA">
            <w:pPr>
              <w:spacing w:before="120" w:after="120"/>
            </w:pPr>
            <w:r w:rsidRPr="000678BA">
              <w:t>This mark is given for a correct explanation</w:t>
            </w:r>
          </w:p>
        </w:tc>
      </w:tr>
      <w:tr w:rsidR="000678BA" w:rsidRPr="000678BA" w14:paraId="4DA5E883" w14:textId="77777777" w:rsidTr="000678BA">
        <w:trPr>
          <w:trHeight w:val="230"/>
        </w:trPr>
        <w:tc>
          <w:tcPr>
            <w:tcW w:w="846" w:type="dxa"/>
          </w:tcPr>
          <w:p w14:paraId="06B67E1B" w14:textId="77777777" w:rsidR="000678BA" w:rsidRPr="000678BA" w:rsidRDefault="000678BA" w:rsidP="000678BA">
            <w:pPr>
              <w:spacing w:before="120" w:after="120"/>
              <w:jc w:val="center"/>
            </w:pPr>
            <w:r w:rsidRPr="000678BA">
              <w:t>(c)</w:t>
            </w:r>
          </w:p>
        </w:tc>
        <w:tc>
          <w:tcPr>
            <w:tcW w:w="3544" w:type="dxa"/>
          </w:tcPr>
          <w:p w14:paraId="2210776D" w14:textId="77777777" w:rsidR="000678BA" w:rsidRPr="000678BA" w:rsidRDefault="000678BA" w:rsidP="000678BA">
            <w:pPr>
              <w:spacing w:before="120" w:after="120"/>
            </w:pPr>
            <w:r w:rsidRPr="000678BA">
              <w:t xml:space="preserve">The number of litres in the container to start with (when </w:t>
            </w:r>
            <w:r w:rsidRPr="000678BA">
              <w:rPr>
                <w:i/>
              </w:rPr>
              <w:t>t</w:t>
            </w:r>
            <w:r w:rsidRPr="000678BA">
              <w:t xml:space="preserve"> = 0)</w:t>
            </w:r>
          </w:p>
        </w:tc>
        <w:tc>
          <w:tcPr>
            <w:tcW w:w="850" w:type="dxa"/>
          </w:tcPr>
          <w:p w14:paraId="6CC24B1D" w14:textId="77777777" w:rsidR="000678BA" w:rsidRPr="000678BA" w:rsidRDefault="000678BA" w:rsidP="000678BA">
            <w:pPr>
              <w:spacing w:before="120" w:after="120"/>
              <w:jc w:val="center"/>
            </w:pPr>
            <w:r w:rsidRPr="000678BA">
              <w:t>C1</w:t>
            </w:r>
          </w:p>
        </w:tc>
        <w:tc>
          <w:tcPr>
            <w:tcW w:w="3544" w:type="dxa"/>
          </w:tcPr>
          <w:p w14:paraId="74C8926A" w14:textId="77777777" w:rsidR="000678BA" w:rsidRPr="000678BA" w:rsidRDefault="000678BA" w:rsidP="000678BA">
            <w:pPr>
              <w:spacing w:before="120" w:after="120"/>
            </w:pPr>
            <w:r w:rsidRPr="000678BA">
              <w:t>This mark is given for a correct explanation</w:t>
            </w:r>
          </w:p>
        </w:tc>
      </w:tr>
    </w:tbl>
    <w:p w14:paraId="70D5DB1B" w14:textId="77777777" w:rsidR="000678BA" w:rsidRPr="000678BA" w:rsidRDefault="000678BA" w:rsidP="000678BA"/>
    <w:p w14:paraId="1C3E120F" w14:textId="67665005" w:rsidR="0088537E" w:rsidRPr="000678BA" w:rsidRDefault="0088537E" w:rsidP="0088537E">
      <w:pPr>
        <w:autoSpaceDE w:val="0"/>
        <w:autoSpaceDN w:val="0"/>
        <w:adjustRightInd w:val="0"/>
        <w:spacing w:line="360" w:lineRule="auto"/>
        <w:jc w:val="both"/>
        <w:rPr>
          <w:b/>
        </w:rPr>
      </w:pPr>
      <w:r w:rsidRPr="000678BA">
        <w:rPr>
          <w:b/>
        </w:rPr>
        <w:t xml:space="preserve">Question </w:t>
      </w:r>
      <w:r>
        <w:rPr>
          <w:b/>
        </w:rPr>
        <w:t>7</w:t>
      </w:r>
      <w:r w:rsidRPr="000678BA">
        <w:rPr>
          <w:b/>
        </w:rPr>
        <w:t xml:space="preserve"> (Total </w:t>
      </w:r>
      <w:r>
        <w:rPr>
          <w:b/>
        </w:rPr>
        <w:t>3</w:t>
      </w:r>
      <w:r w:rsidRPr="000678BA">
        <w:rPr>
          <w:b/>
        </w:rPr>
        <w:t xml:space="preserve">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88537E" w:rsidRPr="000678BA" w14:paraId="02203E7D" w14:textId="77777777" w:rsidTr="00DD12FE">
        <w:tc>
          <w:tcPr>
            <w:tcW w:w="846" w:type="dxa"/>
            <w:shd w:val="clear" w:color="auto" w:fill="C0C0C0"/>
          </w:tcPr>
          <w:p w14:paraId="14478F10" w14:textId="77777777" w:rsidR="0088537E" w:rsidRPr="000678BA" w:rsidRDefault="0088537E" w:rsidP="00DD12FE">
            <w:pPr>
              <w:rPr>
                <w:b/>
              </w:rPr>
            </w:pPr>
            <w:r w:rsidRPr="000678BA">
              <w:rPr>
                <w:b/>
              </w:rPr>
              <w:t>Part</w:t>
            </w:r>
          </w:p>
        </w:tc>
        <w:tc>
          <w:tcPr>
            <w:tcW w:w="3544" w:type="dxa"/>
            <w:shd w:val="clear" w:color="auto" w:fill="C0C0C0"/>
          </w:tcPr>
          <w:p w14:paraId="1848027A" w14:textId="77777777" w:rsidR="0088537E" w:rsidRPr="000678BA" w:rsidRDefault="0088537E" w:rsidP="00DD12FE">
            <w:pPr>
              <w:rPr>
                <w:b/>
              </w:rPr>
            </w:pPr>
            <w:r w:rsidRPr="000678BA">
              <w:rPr>
                <w:b/>
              </w:rPr>
              <w:t>Working or answer an examiner might expect to see</w:t>
            </w:r>
          </w:p>
        </w:tc>
        <w:tc>
          <w:tcPr>
            <w:tcW w:w="850" w:type="dxa"/>
            <w:shd w:val="clear" w:color="auto" w:fill="C0C0C0"/>
          </w:tcPr>
          <w:p w14:paraId="1D93B580" w14:textId="77777777" w:rsidR="0088537E" w:rsidRPr="000678BA" w:rsidRDefault="0088537E" w:rsidP="00DD12FE">
            <w:pPr>
              <w:rPr>
                <w:b/>
              </w:rPr>
            </w:pPr>
            <w:r w:rsidRPr="000678BA">
              <w:rPr>
                <w:b/>
              </w:rPr>
              <w:t>Mark</w:t>
            </w:r>
          </w:p>
        </w:tc>
        <w:tc>
          <w:tcPr>
            <w:tcW w:w="3544" w:type="dxa"/>
            <w:shd w:val="clear" w:color="auto" w:fill="C0C0C0"/>
          </w:tcPr>
          <w:p w14:paraId="46A6A54C" w14:textId="77777777" w:rsidR="0088537E" w:rsidRPr="000678BA" w:rsidRDefault="0088537E" w:rsidP="00DD12FE">
            <w:pPr>
              <w:rPr>
                <w:b/>
              </w:rPr>
            </w:pPr>
            <w:r w:rsidRPr="000678BA">
              <w:rPr>
                <w:b/>
              </w:rPr>
              <w:t>Notes</w:t>
            </w:r>
          </w:p>
        </w:tc>
      </w:tr>
      <w:tr w:rsidR="0088537E" w:rsidRPr="000678BA" w14:paraId="005A53E3" w14:textId="77777777" w:rsidTr="00DD12FE">
        <w:trPr>
          <w:trHeight w:val="230"/>
        </w:trPr>
        <w:tc>
          <w:tcPr>
            <w:tcW w:w="846" w:type="dxa"/>
            <w:vMerge w:val="restart"/>
          </w:tcPr>
          <w:p w14:paraId="2A09E7C6" w14:textId="77777777" w:rsidR="0088537E" w:rsidRPr="000678BA" w:rsidRDefault="0088537E" w:rsidP="00DD12FE">
            <w:pPr>
              <w:spacing w:before="120" w:after="120"/>
              <w:jc w:val="center"/>
            </w:pPr>
            <w:r w:rsidRPr="000678BA">
              <w:t>(a)</w:t>
            </w:r>
          </w:p>
        </w:tc>
        <w:tc>
          <w:tcPr>
            <w:tcW w:w="3544" w:type="dxa"/>
          </w:tcPr>
          <w:p w14:paraId="590D70C5" w14:textId="4AB2D691" w:rsidR="0088537E" w:rsidRPr="000678BA" w:rsidRDefault="00DA3D14" w:rsidP="00DD12FE">
            <w:pPr>
              <w:spacing w:before="120" w:after="120"/>
            </w:pPr>
            <w:r>
              <w:t>210 ÷ 140</w:t>
            </w:r>
          </w:p>
        </w:tc>
        <w:tc>
          <w:tcPr>
            <w:tcW w:w="850" w:type="dxa"/>
          </w:tcPr>
          <w:p w14:paraId="73AC1E3D" w14:textId="06ED0D45" w:rsidR="0088537E" w:rsidRPr="000678BA" w:rsidRDefault="00247975" w:rsidP="00DD12FE">
            <w:pPr>
              <w:spacing w:before="120" w:after="120"/>
              <w:jc w:val="center"/>
            </w:pPr>
            <w:r>
              <w:t>M1</w:t>
            </w:r>
          </w:p>
        </w:tc>
        <w:tc>
          <w:tcPr>
            <w:tcW w:w="3544" w:type="dxa"/>
          </w:tcPr>
          <w:p w14:paraId="2D1100D9" w14:textId="4067F20E" w:rsidR="0088537E" w:rsidRPr="000678BA" w:rsidRDefault="00DA3D14" w:rsidP="00DD12FE">
            <w:pPr>
              <w:spacing w:before="120" w:after="120"/>
            </w:pPr>
            <w:r>
              <w:t>This mark is given for a method to find the gradient</w:t>
            </w:r>
          </w:p>
        </w:tc>
      </w:tr>
      <w:tr w:rsidR="0088537E" w:rsidRPr="000678BA" w14:paraId="0EBDB2B9" w14:textId="77777777" w:rsidTr="00DD12FE">
        <w:trPr>
          <w:trHeight w:val="230"/>
        </w:trPr>
        <w:tc>
          <w:tcPr>
            <w:tcW w:w="846" w:type="dxa"/>
            <w:vMerge/>
          </w:tcPr>
          <w:p w14:paraId="2450D0C8" w14:textId="77777777" w:rsidR="0088537E" w:rsidRPr="000678BA" w:rsidRDefault="0088537E" w:rsidP="00DD12FE">
            <w:pPr>
              <w:spacing w:before="120" w:after="120"/>
              <w:jc w:val="center"/>
            </w:pPr>
          </w:p>
        </w:tc>
        <w:tc>
          <w:tcPr>
            <w:tcW w:w="3544" w:type="dxa"/>
          </w:tcPr>
          <w:p w14:paraId="4B664DAB" w14:textId="165DCB8A" w:rsidR="0088537E" w:rsidRPr="000678BA" w:rsidRDefault="00247975" w:rsidP="00DD12FE">
            <w:pPr>
              <w:spacing w:before="120" w:after="120"/>
            </w:pPr>
            <w:r>
              <w:t>–1.5</w:t>
            </w:r>
          </w:p>
        </w:tc>
        <w:tc>
          <w:tcPr>
            <w:tcW w:w="850" w:type="dxa"/>
          </w:tcPr>
          <w:p w14:paraId="2EBE6626" w14:textId="02642C4E" w:rsidR="0088537E" w:rsidRPr="000678BA" w:rsidRDefault="00247975" w:rsidP="00DD12FE">
            <w:pPr>
              <w:spacing w:before="120" w:after="120"/>
              <w:jc w:val="center"/>
            </w:pPr>
            <w:r>
              <w:t>A1</w:t>
            </w:r>
          </w:p>
        </w:tc>
        <w:tc>
          <w:tcPr>
            <w:tcW w:w="3544" w:type="dxa"/>
          </w:tcPr>
          <w:p w14:paraId="59618F27" w14:textId="7D663414" w:rsidR="0088537E" w:rsidRPr="000678BA" w:rsidRDefault="00247975" w:rsidP="00DD12FE">
            <w:pPr>
              <w:spacing w:before="120" w:after="120"/>
            </w:pPr>
            <w:r>
              <w:t xml:space="preserve">This mark is given for a correct interpretation </w:t>
            </w:r>
            <w:r w:rsidR="009A735F">
              <w:t>of the negative gradient</w:t>
            </w:r>
          </w:p>
        </w:tc>
      </w:tr>
      <w:tr w:rsidR="0088537E" w:rsidRPr="000678BA" w14:paraId="329103BC" w14:textId="77777777" w:rsidTr="00DD12FE">
        <w:trPr>
          <w:trHeight w:val="230"/>
        </w:trPr>
        <w:tc>
          <w:tcPr>
            <w:tcW w:w="846" w:type="dxa"/>
          </w:tcPr>
          <w:p w14:paraId="1E7E17BC" w14:textId="77777777" w:rsidR="0088537E" w:rsidRPr="000678BA" w:rsidRDefault="0088537E" w:rsidP="00DD12FE">
            <w:pPr>
              <w:spacing w:before="120" w:after="120"/>
              <w:jc w:val="center"/>
            </w:pPr>
            <w:r w:rsidRPr="000678BA">
              <w:t>(b)</w:t>
            </w:r>
          </w:p>
        </w:tc>
        <w:tc>
          <w:tcPr>
            <w:tcW w:w="3544" w:type="dxa"/>
          </w:tcPr>
          <w:p w14:paraId="6661476F" w14:textId="5386B91A" w:rsidR="0088537E" w:rsidRPr="000678BA" w:rsidRDefault="00343E8E" w:rsidP="00343E8E">
            <w:r>
              <w:t>“</w:t>
            </w:r>
            <w:r w:rsidRPr="00343E8E">
              <w:t>rate of change of depth of water in tank</w:t>
            </w:r>
            <w:r>
              <w:t>”</w:t>
            </w:r>
          </w:p>
        </w:tc>
        <w:tc>
          <w:tcPr>
            <w:tcW w:w="850" w:type="dxa"/>
          </w:tcPr>
          <w:p w14:paraId="3CFE59BF" w14:textId="7DFD7089" w:rsidR="0088537E" w:rsidRPr="000678BA" w:rsidRDefault="00343E8E" w:rsidP="00DD12FE">
            <w:pPr>
              <w:spacing w:before="120" w:after="120"/>
              <w:jc w:val="center"/>
            </w:pPr>
            <w:r>
              <w:t>C1</w:t>
            </w:r>
          </w:p>
        </w:tc>
        <w:tc>
          <w:tcPr>
            <w:tcW w:w="3544" w:type="dxa"/>
          </w:tcPr>
          <w:p w14:paraId="04C5C7DC" w14:textId="38655F67" w:rsidR="0088537E" w:rsidRPr="000678BA" w:rsidRDefault="00343E8E" w:rsidP="00DD12FE">
            <w:pPr>
              <w:spacing w:before="120" w:after="120"/>
            </w:pPr>
            <w:r>
              <w:t>This mark is given for a valid</w:t>
            </w:r>
            <w:r w:rsidR="006A0EA5">
              <w:t xml:space="preserve"> explanation</w:t>
            </w:r>
          </w:p>
        </w:tc>
      </w:tr>
    </w:tbl>
    <w:p w14:paraId="2EE2D314" w14:textId="77777777" w:rsidR="005B6269" w:rsidRDefault="005B6269" w:rsidP="00674A7B"/>
    <w:p w14:paraId="389D4D14" w14:textId="23B6EF8B" w:rsidR="002E5DD0" w:rsidRPr="002E5DD0" w:rsidRDefault="002E5DD0" w:rsidP="002E5DD0">
      <w:pPr>
        <w:spacing w:line="360" w:lineRule="auto"/>
        <w:rPr>
          <w:b/>
        </w:rPr>
      </w:pPr>
      <w:r w:rsidRPr="002E5DD0">
        <w:rPr>
          <w:b/>
        </w:rPr>
        <w:t xml:space="preserve">Question </w:t>
      </w:r>
      <w:r>
        <w:rPr>
          <w:b/>
        </w:rPr>
        <w:t>8</w:t>
      </w:r>
      <w:r w:rsidRPr="002E5DD0">
        <w:rPr>
          <w:b/>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89"/>
        <w:gridCol w:w="870"/>
        <w:gridCol w:w="3517"/>
      </w:tblGrid>
      <w:tr w:rsidR="002E5DD0" w:rsidRPr="002E5DD0" w14:paraId="7CC68ED9" w14:textId="77777777" w:rsidTr="00DD12FE">
        <w:tc>
          <w:tcPr>
            <w:tcW w:w="851" w:type="dxa"/>
            <w:shd w:val="clear" w:color="auto" w:fill="C0C0C0"/>
          </w:tcPr>
          <w:p w14:paraId="05A2CC0A" w14:textId="77777777" w:rsidR="002E5DD0" w:rsidRPr="002E5DD0" w:rsidRDefault="002E5DD0" w:rsidP="002E5DD0">
            <w:pPr>
              <w:rPr>
                <w:b/>
              </w:rPr>
            </w:pPr>
            <w:r w:rsidRPr="002E5DD0">
              <w:rPr>
                <w:b/>
              </w:rPr>
              <w:t>Part</w:t>
            </w:r>
          </w:p>
        </w:tc>
        <w:tc>
          <w:tcPr>
            <w:tcW w:w="4403" w:type="dxa"/>
            <w:shd w:val="clear" w:color="auto" w:fill="C0C0C0"/>
          </w:tcPr>
          <w:p w14:paraId="517A51F5" w14:textId="77777777" w:rsidR="002E5DD0" w:rsidRPr="002E5DD0" w:rsidRDefault="002E5DD0" w:rsidP="002E5DD0">
            <w:pPr>
              <w:rPr>
                <w:b/>
              </w:rPr>
            </w:pPr>
            <w:r w:rsidRPr="002E5DD0">
              <w:rPr>
                <w:b/>
              </w:rPr>
              <w:t>Working or answer an examiner might expect to see</w:t>
            </w:r>
          </w:p>
        </w:tc>
        <w:tc>
          <w:tcPr>
            <w:tcW w:w="893" w:type="dxa"/>
            <w:shd w:val="clear" w:color="auto" w:fill="C0C0C0"/>
          </w:tcPr>
          <w:p w14:paraId="5CA6F1EE" w14:textId="77777777" w:rsidR="002E5DD0" w:rsidRPr="002E5DD0" w:rsidRDefault="002E5DD0" w:rsidP="002E5DD0">
            <w:pPr>
              <w:rPr>
                <w:b/>
              </w:rPr>
            </w:pPr>
            <w:r w:rsidRPr="002E5DD0">
              <w:rPr>
                <w:b/>
              </w:rPr>
              <w:t>Mark</w:t>
            </w:r>
          </w:p>
        </w:tc>
        <w:tc>
          <w:tcPr>
            <w:tcW w:w="4273" w:type="dxa"/>
            <w:shd w:val="clear" w:color="auto" w:fill="C0C0C0"/>
          </w:tcPr>
          <w:p w14:paraId="0B9C0DB5" w14:textId="77777777" w:rsidR="002E5DD0" w:rsidRPr="002E5DD0" w:rsidRDefault="002E5DD0" w:rsidP="002E5DD0">
            <w:pPr>
              <w:rPr>
                <w:b/>
              </w:rPr>
            </w:pPr>
            <w:r w:rsidRPr="002E5DD0">
              <w:rPr>
                <w:b/>
              </w:rPr>
              <w:t>Notes</w:t>
            </w:r>
          </w:p>
        </w:tc>
      </w:tr>
      <w:tr w:rsidR="002E5DD0" w:rsidRPr="002E5DD0" w14:paraId="6644C6C8" w14:textId="77777777" w:rsidTr="00DD12FE">
        <w:trPr>
          <w:trHeight w:val="230"/>
        </w:trPr>
        <w:tc>
          <w:tcPr>
            <w:tcW w:w="851" w:type="dxa"/>
            <w:vMerge w:val="restart"/>
            <w:shd w:val="clear" w:color="auto" w:fill="auto"/>
          </w:tcPr>
          <w:p w14:paraId="68632094" w14:textId="77777777" w:rsidR="002E5DD0" w:rsidRPr="002E5DD0" w:rsidRDefault="002E5DD0" w:rsidP="002E5DD0">
            <w:pPr>
              <w:spacing w:before="120" w:after="120"/>
            </w:pPr>
          </w:p>
        </w:tc>
        <w:tc>
          <w:tcPr>
            <w:tcW w:w="4403" w:type="dxa"/>
            <w:tcBorders>
              <w:top w:val="single" w:sz="4" w:space="0" w:color="auto"/>
              <w:bottom w:val="single" w:sz="4" w:space="0" w:color="auto"/>
            </w:tcBorders>
          </w:tcPr>
          <w:p w14:paraId="3DE5B072" w14:textId="77777777" w:rsidR="002E5DD0" w:rsidRPr="002E5DD0" w:rsidRDefault="002E5DD0" w:rsidP="002E5DD0">
            <w:pPr>
              <w:spacing w:before="120" w:after="120"/>
              <w:rPr>
                <w:lang w:val="es-ES"/>
              </w:rPr>
            </w:pPr>
            <w:r w:rsidRPr="002E5DD0">
              <w:rPr>
                <w:i/>
                <w:lang w:val="es-ES"/>
              </w:rPr>
              <w:t xml:space="preserve">  y</w:t>
            </w:r>
            <w:r w:rsidRPr="002E5DD0">
              <w:rPr>
                <w:lang w:val="es-ES"/>
              </w:rPr>
              <w:t xml:space="preserve"> = 3</w:t>
            </w:r>
            <w:r w:rsidRPr="002E5DD0">
              <w:rPr>
                <w:i/>
                <w:lang w:val="es-ES"/>
              </w:rPr>
              <w:t>x</w:t>
            </w:r>
            <w:r w:rsidRPr="002E5DD0">
              <w:rPr>
                <w:lang w:val="es-ES"/>
              </w:rPr>
              <w:t xml:space="preserve"> – 2         </w:t>
            </w:r>
            <w:proofErr w:type="gramStart"/>
            <w:r w:rsidRPr="002E5DD0">
              <w:rPr>
                <w:lang w:val="es-ES"/>
              </w:rPr>
              <w:t>so  3</w:t>
            </w:r>
            <w:proofErr w:type="gramEnd"/>
            <w:r w:rsidRPr="002E5DD0">
              <w:rPr>
                <w:i/>
                <w:iCs/>
                <w:lang w:val="es-ES"/>
              </w:rPr>
              <w:t xml:space="preserve">y </w:t>
            </w:r>
            <w:r w:rsidRPr="002E5DD0">
              <w:rPr>
                <w:lang w:val="es-ES"/>
              </w:rPr>
              <w:t>= 9</w:t>
            </w:r>
            <w:r w:rsidRPr="002E5DD0">
              <w:rPr>
                <w:i/>
                <w:iCs/>
                <w:lang w:val="es-ES"/>
              </w:rPr>
              <w:t xml:space="preserve">x </w:t>
            </w:r>
            <w:r w:rsidRPr="002E5DD0">
              <w:rPr>
                <w:lang w:val="es-ES"/>
              </w:rPr>
              <w:t xml:space="preserve">– 6   </w:t>
            </w:r>
          </w:p>
          <w:p w14:paraId="2FAEE7B9" w14:textId="77777777" w:rsidR="002E5DD0" w:rsidRPr="002E5DD0" w:rsidRDefault="002E5DD0" w:rsidP="002E5DD0">
            <w:pPr>
              <w:spacing w:before="120" w:after="120"/>
              <w:rPr>
                <w:lang w:val="es-ES"/>
              </w:rPr>
            </w:pPr>
            <w:r w:rsidRPr="002E5DD0">
              <w:rPr>
                <w:lang w:val="es-ES"/>
              </w:rPr>
              <w:t>3</w:t>
            </w:r>
            <w:r w:rsidRPr="002E5DD0">
              <w:rPr>
                <w:i/>
                <w:lang w:val="es-ES"/>
              </w:rPr>
              <w:t>y</w:t>
            </w:r>
            <w:r w:rsidRPr="002E5DD0">
              <w:rPr>
                <w:lang w:val="es-ES"/>
              </w:rPr>
              <w:t xml:space="preserve"> – 9</w:t>
            </w:r>
            <w:r w:rsidRPr="002E5DD0">
              <w:rPr>
                <w:i/>
                <w:lang w:val="es-ES"/>
              </w:rPr>
              <w:t>x</w:t>
            </w:r>
            <w:r w:rsidRPr="002E5DD0">
              <w:rPr>
                <w:lang w:val="es-ES"/>
              </w:rPr>
              <w:t xml:space="preserve"> + 5 = 0   </w:t>
            </w:r>
            <w:proofErr w:type="gramStart"/>
            <w:r w:rsidRPr="002E5DD0">
              <w:rPr>
                <w:lang w:val="es-ES"/>
              </w:rPr>
              <w:t>so  3</w:t>
            </w:r>
            <w:proofErr w:type="gramEnd"/>
            <w:r w:rsidRPr="002E5DD0">
              <w:rPr>
                <w:i/>
                <w:iCs/>
                <w:lang w:val="es-ES"/>
              </w:rPr>
              <w:t xml:space="preserve">y </w:t>
            </w:r>
            <w:r w:rsidRPr="002E5DD0">
              <w:rPr>
                <w:lang w:val="es-ES"/>
              </w:rPr>
              <w:t>= 9</w:t>
            </w:r>
            <w:r w:rsidRPr="002E5DD0">
              <w:rPr>
                <w:i/>
                <w:iCs/>
                <w:lang w:val="es-ES"/>
              </w:rPr>
              <w:t xml:space="preserve">x </w:t>
            </w:r>
            <w:r w:rsidRPr="002E5DD0">
              <w:rPr>
                <w:lang w:val="es-ES"/>
              </w:rPr>
              <w:t>− 5</w:t>
            </w:r>
          </w:p>
        </w:tc>
        <w:tc>
          <w:tcPr>
            <w:tcW w:w="893" w:type="dxa"/>
            <w:tcBorders>
              <w:top w:val="single" w:sz="4" w:space="0" w:color="auto"/>
              <w:bottom w:val="single" w:sz="4" w:space="0" w:color="auto"/>
            </w:tcBorders>
          </w:tcPr>
          <w:p w14:paraId="63FC63AB" w14:textId="77777777" w:rsidR="002E5DD0" w:rsidRPr="002E5DD0" w:rsidRDefault="002E5DD0" w:rsidP="002E5DD0">
            <w:pPr>
              <w:spacing w:before="120" w:after="120"/>
              <w:jc w:val="center"/>
            </w:pPr>
            <w:r w:rsidRPr="002E5DD0">
              <w:t>M1</w:t>
            </w:r>
          </w:p>
        </w:tc>
        <w:tc>
          <w:tcPr>
            <w:tcW w:w="4273" w:type="dxa"/>
            <w:tcBorders>
              <w:top w:val="single" w:sz="4" w:space="0" w:color="auto"/>
              <w:bottom w:val="single" w:sz="4" w:space="0" w:color="auto"/>
            </w:tcBorders>
          </w:tcPr>
          <w:p w14:paraId="6488918D" w14:textId="77777777" w:rsidR="002E5DD0" w:rsidRPr="002E5DD0" w:rsidRDefault="002E5DD0" w:rsidP="002E5DD0">
            <w:pPr>
              <w:spacing w:before="120" w:after="120"/>
            </w:pPr>
            <w:r w:rsidRPr="002E5DD0">
              <w:t>This mark is given for a method to start to form expressions which can be compared</w:t>
            </w:r>
          </w:p>
        </w:tc>
      </w:tr>
      <w:tr w:rsidR="002E5DD0" w:rsidRPr="002E5DD0" w14:paraId="23EC8157" w14:textId="77777777" w:rsidTr="00DD12FE">
        <w:trPr>
          <w:trHeight w:val="230"/>
        </w:trPr>
        <w:tc>
          <w:tcPr>
            <w:tcW w:w="851" w:type="dxa"/>
            <w:vMerge/>
            <w:shd w:val="clear" w:color="auto" w:fill="auto"/>
          </w:tcPr>
          <w:p w14:paraId="778ACA75" w14:textId="77777777" w:rsidR="002E5DD0" w:rsidRPr="002E5DD0" w:rsidRDefault="002E5DD0" w:rsidP="002E5DD0">
            <w:pPr>
              <w:spacing w:before="120" w:after="120"/>
            </w:pPr>
          </w:p>
        </w:tc>
        <w:tc>
          <w:tcPr>
            <w:tcW w:w="4403" w:type="dxa"/>
            <w:tcBorders>
              <w:top w:val="single" w:sz="4" w:space="0" w:color="auto"/>
              <w:bottom w:val="single" w:sz="4" w:space="0" w:color="auto"/>
            </w:tcBorders>
          </w:tcPr>
          <w:p w14:paraId="2285E89C" w14:textId="77777777" w:rsidR="002E5DD0" w:rsidRPr="002E5DD0" w:rsidRDefault="002E5DD0" w:rsidP="002E5DD0">
            <w:pPr>
              <w:spacing w:before="120" w:after="120"/>
            </w:pPr>
            <w:r w:rsidRPr="002E5DD0">
              <w:rPr>
                <w:iCs/>
              </w:rPr>
              <w:t xml:space="preserve">Dividing rearranged equations by 3 gives                      </w:t>
            </w:r>
            <w:r w:rsidRPr="002E5DD0">
              <w:rPr>
                <w:i/>
                <w:iCs/>
              </w:rPr>
              <w:t xml:space="preserve">y </w:t>
            </w:r>
            <w:r w:rsidRPr="002E5DD0">
              <w:t>= 3</w:t>
            </w:r>
            <w:r w:rsidRPr="002E5DD0">
              <w:rPr>
                <w:i/>
                <w:iCs/>
              </w:rPr>
              <w:t xml:space="preserve">x </w:t>
            </w:r>
            <w:r w:rsidRPr="002E5DD0">
              <w:t xml:space="preserve">– 2    and     </w:t>
            </w:r>
            <w:r w:rsidRPr="002E5DD0">
              <w:rPr>
                <w:i/>
                <w:iCs/>
              </w:rPr>
              <w:t xml:space="preserve">y </w:t>
            </w:r>
            <w:r w:rsidRPr="002E5DD0">
              <w:t>= 3</w:t>
            </w:r>
            <w:r w:rsidRPr="002E5DD0">
              <w:rPr>
                <w:i/>
                <w:iCs/>
              </w:rPr>
              <w:t xml:space="preserve">x </w:t>
            </w:r>
            <w:r w:rsidRPr="002E5DD0">
              <w:t xml:space="preserve">– </w:t>
            </w:r>
            <w:r w:rsidRPr="002E5DD0">
              <w:rPr>
                <w:position w:val="-24"/>
              </w:rPr>
              <w:object w:dxaOrig="220" w:dyaOrig="620" w14:anchorId="66ED4C84">
                <v:shape id="_x0000_i1028" type="#_x0000_t75" style="width:11.25pt;height:30.75pt" o:ole="">
                  <v:imagedata r:id="rId15" o:title=""/>
                </v:shape>
                <o:OLEObject Type="Embed" ProgID="Equation.3" ShapeID="_x0000_i1028" DrawAspect="Content" ObjectID="_1662792077" r:id="rId16"/>
              </w:object>
            </w:r>
          </w:p>
          <w:p w14:paraId="06397720" w14:textId="77777777" w:rsidR="002E5DD0" w:rsidRPr="002E5DD0" w:rsidRDefault="002E5DD0" w:rsidP="002E5DD0">
            <w:pPr>
              <w:spacing w:before="120" w:after="120"/>
            </w:pPr>
            <w:r w:rsidRPr="002E5DD0">
              <w:t>Gradient = 3 for both lines</w:t>
            </w:r>
          </w:p>
        </w:tc>
        <w:tc>
          <w:tcPr>
            <w:tcW w:w="893" w:type="dxa"/>
            <w:tcBorders>
              <w:top w:val="single" w:sz="4" w:space="0" w:color="auto"/>
              <w:bottom w:val="single" w:sz="4" w:space="0" w:color="auto"/>
            </w:tcBorders>
          </w:tcPr>
          <w:p w14:paraId="659BC0EB" w14:textId="77777777" w:rsidR="002E5DD0" w:rsidRPr="002E5DD0" w:rsidRDefault="002E5DD0" w:rsidP="002E5DD0">
            <w:pPr>
              <w:spacing w:before="120" w:after="120"/>
              <w:jc w:val="center"/>
            </w:pPr>
            <w:r w:rsidRPr="002E5DD0">
              <w:t>A1</w:t>
            </w:r>
          </w:p>
        </w:tc>
        <w:tc>
          <w:tcPr>
            <w:tcW w:w="4273" w:type="dxa"/>
            <w:tcBorders>
              <w:top w:val="single" w:sz="4" w:space="0" w:color="auto"/>
              <w:bottom w:val="single" w:sz="4" w:space="0" w:color="auto"/>
            </w:tcBorders>
          </w:tcPr>
          <w:p w14:paraId="2344DD5A" w14:textId="77777777" w:rsidR="002E5DD0" w:rsidRPr="002E5DD0" w:rsidRDefault="002E5DD0" w:rsidP="002E5DD0">
            <w:pPr>
              <w:spacing w:before="120" w:after="120"/>
            </w:pPr>
            <w:r w:rsidRPr="002E5DD0">
              <w:t>This mark is given for comparing two equations and deducing that the gradients of the two lines are the same</w:t>
            </w:r>
          </w:p>
        </w:tc>
      </w:tr>
    </w:tbl>
    <w:p w14:paraId="432AB08F" w14:textId="17B76AA2" w:rsidR="002E5DD0" w:rsidRDefault="002E5DD0" w:rsidP="002E5DD0"/>
    <w:p w14:paraId="137E8B82" w14:textId="77777777" w:rsidR="00A87E24" w:rsidRDefault="00A87E24">
      <w:pPr>
        <w:rPr>
          <w:b/>
        </w:rPr>
      </w:pPr>
      <w:r>
        <w:rPr>
          <w:b/>
        </w:rPr>
        <w:br w:type="page"/>
      </w:r>
    </w:p>
    <w:p w14:paraId="701007FC" w14:textId="2F8C42B3" w:rsidR="00A87E24" w:rsidRPr="00A87E24" w:rsidRDefault="00A87E24" w:rsidP="00A87E24">
      <w:pPr>
        <w:spacing w:line="360" w:lineRule="auto"/>
        <w:rPr>
          <w:b/>
        </w:rPr>
      </w:pPr>
      <w:r w:rsidRPr="00A87E24">
        <w:rPr>
          <w:b/>
        </w:rPr>
        <w:lastRenderedPageBreak/>
        <w:t xml:space="preserve">Question </w:t>
      </w:r>
      <w:r>
        <w:rPr>
          <w:b/>
        </w:rPr>
        <w:t>9</w:t>
      </w:r>
      <w:r w:rsidRPr="00A87E24">
        <w:rPr>
          <w: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7"/>
        <w:gridCol w:w="871"/>
        <w:gridCol w:w="3496"/>
      </w:tblGrid>
      <w:tr w:rsidR="00A87E24" w:rsidRPr="00A87E24" w14:paraId="73C01509" w14:textId="77777777" w:rsidTr="00DD12FE">
        <w:tc>
          <w:tcPr>
            <w:tcW w:w="851" w:type="dxa"/>
            <w:tcBorders>
              <w:bottom w:val="single" w:sz="4" w:space="0" w:color="auto"/>
            </w:tcBorders>
            <w:shd w:val="clear" w:color="auto" w:fill="C0C0C0"/>
          </w:tcPr>
          <w:p w14:paraId="320F47B5" w14:textId="77777777" w:rsidR="00A87E24" w:rsidRPr="00A87E24" w:rsidRDefault="00A87E24" w:rsidP="00A87E24">
            <w:pPr>
              <w:rPr>
                <w:b/>
              </w:rPr>
            </w:pPr>
            <w:r w:rsidRPr="00A87E24">
              <w:rPr>
                <w:b/>
              </w:rPr>
              <w:t>Part</w:t>
            </w:r>
          </w:p>
        </w:tc>
        <w:tc>
          <w:tcPr>
            <w:tcW w:w="4403" w:type="dxa"/>
            <w:tcBorders>
              <w:bottom w:val="single" w:sz="4" w:space="0" w:color="auto"/>
            </w:tcBorders>
            <w:shd w:val="clear" w:color="auto" w:fill="C0C0C0"/>
          </w:tcPr>
          <w:p w14:paraId="0F3EB9A8" w14:textId="77777777" w:rsidR="00A87E24" w:rsidRPr="00A87E24" w:rsidRDefault="00A87E24" w:rsidP="00A87E24">
            <w:pPr>
              <w:rPr>
                <w:b/>
              </w:rPr>
            </w:pPr>
            <w:r w:rsidRPr="00A87E24">
              <w:rPr>
                <w:b/>
              </w:rPr>
              <w:t>Working or answer an examiner might expect to see</w:t>
            </w:r>
          </w:p>
        </w:tc>
        <w:tc>
          <w:tcPr>
            <w:tcW w:w="893" w:type="dxa"/>
            <w:tcBorders>
              <w:bottom w:val="single" w:sz="4" w:space="0" w:color="auto"/>
            </w:tcBorders>
            <w:shd w:val="clear" w:color="auto" w:fill="C0C0C0"/>
          </w:tcPr>
          <w:p w14:paraId="74651FC5" w14:textId="77777777" w:rsidR="00A87E24" w:rsidRPr="00A87E24" w:rsidRDefault="00A87E24" w:rsidP="00A87E24">
            <w:pPr>
              <w:rPr>
                <w:b/>
              </w:rPr>
            </w:pPr>
            <w:r w:rsidRPr="00A87E24">
              <w:rPr>
                <w:b/>
              </w:rPr>
              <w:t>Mark</w:t>
            </w:r>
          </w:p>
        </w:tc>
        <w:tc>
          <w:tcPr>
            <w:tcW w:w="4273" w:type="dxa"/>
            <w:tcBorders>
              <w:bottom w:val="single" w:sz="4" w:space="0" w:color="auto"/>
            </w:tcBorders>
            <w:shd w:val="clear" w:color="auto" w:fill="C0C0C0"/>
          </w:tcPr>
          <w:p w14:paraId="6680BC2E" w14:textId="77777777" w:rsidR="00A87E24" w:rsidRPr="00A87E24" w:rsidRDefault="00A87E24" w:rsidP="00A87E24">
            <w:pPr>
              <w:rPr>
                <w:b/>
              </w:rPr>
            </w:pPr>
            <w:r w:rsidRPr="00A87E24">
              <w:rPr>
                <w:b/>
              </w:rPr>
              <w:t>Notes</w:t>
            </w:r>
          </w:p>
        </w:tc>
      </w:tr>
      <w:tr w:rsidR="00A87E24" w:rsidRPr="00A87E24" w14:paraId="25463C97" w14:textId="77777777" w:rsidTr="00DD12FE">
        <w:tc>
          <w:tcPr>
            <w:tcW w:w="851" w:type="dxa"/>
            <w:tcBorders>
              <w:top w:val="single" w:sz="4" w:space="0" w:color="auto"/>
              <w:left w:val="single" w:sz="4" w:space="0" w:color="auto"/>
            </w:tcBorders>
            <w:shd w:val="clear" w:color="auto" w:fill="auto"/>
          </w:tcPr>
          <w:p w14:paraId="2AF402CA" w14:textId="77777777" w:rsidR="00A87E24" w:rsidRPr="00A87E24" w:rsidRDefault="00A87E24" w:rsidP="00A87E24">
            <w:pPr>
              <w:spacing w:before="100" w:after="100"/>
              <w:jc w:val="center"/>
            </w:pPr>
          </w:p>
        </w:tc>
        <w:tc>
          <w:tcPr>
            <w:tcW w:w="4403" w:type="dxa"/>
            <w:tcBorders>
              <w:top w:val="single" w:sz="4" w:space="0" w:color="auto"/>
              <w:bottom w:val="single" w:sz="4" w:space="0" w:color="auto"/>
            </w:tcBorders>
          </w:tcPr>
          <w:p w14:paraId="6E1BD76C" w14:textId="77777777" w:rsidR="00A87E24" w:rsidRPr="00A87E24" w:rsidRDefault="00A87E24" w:rsidP="00A87E24">
            <w:pPr>
              <w:spacing w:before="100" w:after="100"/>
            </w:pPr>
            <w:r w:rsidRPr="00A87E24">
              <w:rPr>
                <w:position w:val="-24"/>
              </w:rPr>
              <w:object w:dxaOrig="700" w:dyaOrig="620" w14:anchorId="1746A1E2">
                <v:shape id="_x0000_i1029" type="#_x0000_t75" style="width:35.25pt;height:30.75pt" o:ole="">
                  <v:imagedata r:id="rId17" o:title=""/>
                </v:shape>
                <o:OLEObject Type="Embed" ProgID="Equation.3" ShapeID="_x0000_i1029" DrawAspect="Content" ObjectID="_1662792078" r:id="rId18"/>
              </w:object>
            </w:r>
            <w:r w:rsidRPr="00A87E24">
              <w:t>= 4</w:t>
            </w:r>
          </w:p>
        </w:tc>
        <w:tc>
          <w:tcPr>
            <w:tcW w:w="893" w:type="dxa"/>
            <w:tcBorders>
              <w:top w:val="single" w:sz="4" w:space="0" w:color="auto"/>
              <w:bottom w:val="single" w:sz="4" w:space="0" w:color="auto"/>
            </w:tcBorders>
          </w:tcPr>
          <w:p w14:paraId="3D24347C" w14:textId="77777777" w:rsidR="00A87E24" w:rsidRPr="00A87E24" w:rsidRDefault="00A87E24" w:rsidP="00A87E24">
            <w:pPr>
              <w:spacing w:before="100" w:after="100"/>
              <w:jc w:val="center"/>
            </w:pPr>
            <w:r w:rsidRPr="00A87E24">
              <w:t>P1</w:t>
            </w:r>
          </w:p>
        </w:tc>
        <w:tc>
          <w:tcPr>
            <w:tcW w:w="4273" w:type="dxa"/>
            <w:tcBorders>
              <w:top w:val="single" w:sz="4" w:space="0" w:color="auto"/>
              <w:bottom w:val="single" w:sz="4" w:space="0" w:color="auto"/>
            </w:tcBorders>
          </w:tcPr>
          <w:p w14:paraId="30FE4267" w14:textId="77777777" w:rsidR="00A87E24" w:rsidRPr="00A87E24" w:rsidRDefault="00A87E24" w:rsidP="00A87E24">
            <w:pPr>
              <w:spacing w:before="100" w:after="100"/>
            </w:pPr>
            <w:r w:rsidRPr="00A87E24">
              <w:t xml:space="preserve">This mark is given for a process to process to use the gradient </w:t>
            </w:r>
          </w:p>
        </w:tc>
      </w:tr>
      <w:tr w:rsidR="00A87E24" w:rsidRPr="00A87E24" w14:paraId="461B6E6F" w14:textId="77777777" w:rsidTr="00DD12FE">
        <w:tc>
          <w:tcPr>
            <w:tcW w:w="851" w:type="dxa"/>
            <w:tcBorders>
              <w:left w:val="single" w:sz="4" w:space="0" w:color="auto"/>
              <w:bottom w:val="single" w:sz="4" w:space="0" w:color="auto"/>
            </w:tcBorders>
            <w:shd w:val="clear" w:color="auto" w:fill="auto"/>
          </w:tcPr>
          <w:p w14:paraId="128F3829" w14:textId="77777777" w:rsidR="00A87E24" w:rsidRPr="00A87E24" w:rsidRDefault="00A87E24" w:rsidP="00A87E24">
            <w:pPr>
              <w:spacing w:before="100" w:after="100"/>
              <w:jc w:val="center"/>
            </w:pPr>
          </w:p>
        </w:tc>
        <w:tc>
          <w:tcPr>
            <w:tcW w:w="4403" w:type="dxa"/>
            <w:tcBorders>
              <w:top w:val="single" w:sz="4" w:space="0" w:color="auto"/>
              <w:bottom w:val="single" w:sz="4" w:space="0" w:color="auto"/>
            </w:tcBorders>
          </w:tcPr>
          <w:p w14:paraId="1B6A456D" w14:textId="77777777" w:rsidR="00A87E24" w:rsidRPr="00A87E24" w:rsidRDefault="00A87E24" w:rsidP="00A87E24">
            <w:pPr>
              <w:spacing w:before="100" w:after="100"/>
            </w:pPr>
            <w:r w:rsidRPr="00A87E24">
              <w:rPr>
                <w:position w:val="-24"/>
              </w:rPr>
              <w:object w:dxaOrig="700" w:dyaOrig="620" w14:anchorId="0BBD1660">
                <v:shape id="_x0000_i1030" type="#_x0000_t75" style="width:35.25pt;height:30.75pt" o:ole="">
                  <v:imagedata r:id="rId19" o:title=""/>
                </v:shape>
                <o:OLEObject Type="Embed" ProgID="Equation.3" ShapeID="_x0000_i1030" DrawAspect="Content" ObjectID="_1662792079" r:id="rId20"/>
              </w:object>
            </w:r>
            <w:r w:rsidRPr="00A87E24">
              <w:t xml:space="preserve"> = 4    </w:t>
            </w:r>
            <w:proofErr w:type="gramStart"/>
            <w:r w:rsidRPr="00A87E24">
              <w:t xml:space="preserve">so  </w:t>
            </w:r>
            <w:r w:rsidRPr="00A87E24">
              <w:rPr>
                <w:i/>
              </w:rPr>
              <w:t>d</w:t>
            </w:r>
            <w:proofErr w:type="gramEnd"/>
            <w:r w:rsidRPr="00A87E24">
              <w:t xml:space="preserve"> – 10 = 12</w:t>
            </w:r>
          </w:p>
        </w:tc>
        <w:tc>
          <w:tcPr>
            <w:tcW w:w="893" w:type="dxa"/>
            <w:tcBorders>
              <w:top w:val="single" w:sz="4" w:space="0" w:color="auto"/>
              <w:bottom w:val="single" w:sz="4" w:space="0" w:color="auto"/>
            </w:tcBorders>
          </w:tcPr>
          <w:p w14:paraId="56F639D8" w14:textId="77777777" w:rsidR="00A87E24" w:rsidRPr="00A87E24" w:rsidRDefault="00A87E24" w:rsidP="00A87E24">
            <w:pPr>
              <w:spacing w:before="100" w:after="100"/>
              <w:jc w:val="center"/>
            </w:pPr>
            <w:r w:rsidRPr="00A87E24">
              <w:t>P1</w:t>
            </w:r>
          </w:p>
        </w:tc>
        <w:tc>
          <w:tcPr>
            <w:tcW w:w="4273" w:type="dxa"/>
            <w:tcBorders>
              <w:top w:val="single" w:sz="4" w:space="0" w:color="auto"/>
              <w:bottom w:val="single" w:sz="4" w:space="0" w:color="auto"/>
            </w:tcBorders>
          </w:tcPr>
          <w:p w14:paraId="3F15E5BE" w14:textId="77777777" w:rsidR="00A87E24" w:rsidRPr="00A87E24" w:rsidRDefault="00A87E24" w:rsidP="00A87E24">
            <w:pPr>
              <w:spacing w:before="100" w:after="100"/>
            </w:pPr>
            <w:r w:rsidRPr="00A87E24">
              <w:t xml:space="preserve">This mark is given for a process to for a complete process to rearrange equation formed to isolate </w:t>
            </w:r>
            <w:r w:rsidRPr="00A87E24">
              <w:rPr>
                <w:i/>
              </w:rPr>
              <w:t>d</w:t>
            </w:r>
            <w:r w:rsidRPr="00A87E24">
              <w:t xml:space="preserve"> </w:t>
            </w:r>
          </w:p>
        </w:tc>
      </w:tr>
      <w:tr w:rsidR="00A87E24" w:rsidRPr="00A87E24" w14:paraId="54A2955C" w14:textId="77777777" w:rsidTr="00DD12FE">
        <w:tc>
          <w:tcPr>
            <w:tcW w:w="851" w:type="dxa"/>
            <w:tcBorders>
              <w:top w:val="single" w:sz="4" w:space="0" w:color="auto"/>
              <w:left w:val="single" w:sz="4" w:space="0" w:color="auto"/>
              <w:bottom w:val="single" w:sz="4" w:space="0" w:color="auto"/>
            </w:tcBorders>
          </w:tcPr>
          <w:p w14:paraId="25686BF2" w14:textId="77777777" w:rsidR="00A87E24" w:rsidRPr="00A87E24" w:rsidRDefault="00A87E24" w:rsidP="00A87E24">
            <w:pPr>
              <w:spacing w:before="100" w:after="100"/>
              <w:jc w:val="center"/>
            </w:pPr>
          </w:p>
        </w:tc>
        <w:tc>
          <w:tcPr>
            <w:tcW w:w="4403" w:type="dxa"/>
            <w:tcBorders>
              <w:top w:val="single" w:sz="4" w:space="0" w:color="auto"/>
              <w:bottom w:val="single" w:sz="4" w:space="0" w:color="auto"/>
            </w:tcBorders>
          </w:tcPr>
          <w:p w14:paraId="3201F1AA" w14:textId="77777777" w:rsidR="00A87E24" w:rsidRPr="00A87E24" w:rsidRDefault="00A87E24" w:rsidP="00A87E24">
            <w:pPr>
              <w:spacing w:before="100" w:after="100"/>
            </w:pPr>
            <w:r w:rsidRPr="00A87E24">
              <w:rPr>
                <w:i/>
              </w:rPr>
              <w:t>d</w:t>
            </w:r>
            <w:r w:rsidRPr="00A87E24">
              <w:t xml:space="preserve"> = 22</w:t>
            </w:r>
          </w:p>
        </w:tc>
        <w:tc>
          <w:tcPr>
            <w:tcW w:w="893" w:type="dxa"/>
            <w:tcBorders>
              <w:top w:val="single" w:sz="4" w:space="0" w:color="auto"/>
              <w:bottom w:val="single" w:sz="4" w:space="0" w:color="auto"/>
            </w:tcBorders>
          </w:tcPr>
          <w:p w14:paraId="0FA0DCEE" w14:textId="77777777" w:rsidR="00A87E24" w:rsidRPr="00A87E24" w:rsidRDefault="00A87E24" w:rsidP="00A87E24">
            <w:pPr>
              <w:spacing w:before="100" w:after="100"/>
              <w:jc w:val="center"/>
            </w:pPr>
            <w:r w:rsidRPr="00A87E24">
              <w:t>A1</w:t>
            </w:r>
          </w:p>
        </w:tc>
        <w:tc>
          <w:tcPr>
            <w:tcW w:w="4273" w:type="dxa"/>
            <w:tcBorders>
              <w:top w:val="single" w:sz="4" w:space="0" w:color="auto"/>
              <w:bottom w:val="single" w:sz="4" w:space="0" w:color="auto"/>
            </w:tcBorders>
          </w:tcPr>
          <w:p w14:paraId="29484598" w14:textId="77777777" w:rsidR="00A87E24" w:rsidRPr="00A87E24" w:rsidRDefault="00A87E24" w:rsidP="00A87E24">
            <w:pPr>
              <w:spacing w:before="100" w:after="100"/>
            </w:pPr>
            <w:r w:rsidRPr="00A87E24">
              <w:t>This mark is given for the correct answer only</w:t>
            </w:r>
          </w:p>
        </w:tc>
      </w:tr>
    </w:tbl>
    <w:p w14:paraId="7C48CCA6" w14:textId="77777777" w:rsidR="00A87E24" w:rsidRPr="00A87E24" w:rsidRDefault="00A87E24" w:rsidP="00A87E24"/>
    <w:p w14:paraId="7094E939" w14:textId="1A4222F4" w:rsidR="005D1C58" w:rsidRPr="005D1C58" w:rsidRDefault="005D1C58" w:rsidP="005D1C58">
      <w:pPr>
        <w:spacing w:line="360" w:lineRule="auto"/>
        <w:jc w:val="both"/>
        <w:rPr>
          <w:b/>
        </w:rPr>
      </w:pPr>
      <w:r w:rsidRPr="005D1C58">
        <w:rPr>
          <w:b/>
        </w:rPr>
        <w:t xml:space="preserve">Question </w:t>
      </w:r>
      <w:r w:rsidR="006A2E58">
        <w:rPr>
          <w:b/>
        </w:rPr>
        <w:t>10</w:t>
      </w:r>
      <w:r w:rsidRPr="005D1C58">
        <w:rPr>
          <w:b/>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4"/>
        <w:gridCol w:w="870"/>
        <w:gridCol w:w="3510"/>
      </w:tblGrid>
      <w:tr w:rsidR="005D1C58" w:rsidRPr="005D1C58" w14:paraId="06762EEA" w14:textId="77777777" w:rsidTr="00DD12FE">
        <w:tc>
          <w:tcPr>
            <w:tcW w:w="851" w:type="dxa"/>
            <w:shd w:val="clear" w:color="auto" w:fill="C0C0C0"/>
          </w:tcPr>
          <w:p w14:paraId="1BC42E7D" w14:textId="77777777" w:rsidR="005D1C58" w:rsidRPr="005D1C58" w:rsidRDefault="005D1C58" w:rsidP="005D1C58">
            <w:pPr>
              <w:rPr>
                <w:b/>
              </w:rPr>
            </w:pPr>
            <w:r w:rsidRPr="005D1C58">
              <w:rPr>
                <w:b/>
              </w:rPr>
              <w:t>Part</w:t>
            </w:r>
          </w:p>
        </w:tc>
        <w:tc>
          <w:tcPr>
            <w:tcW w:w="4403" w:type="dxa"/>
            <w:shd w:val="clear" w:color="auto" w:fill="C0C0C0"/>
          </w:tcPr>
          <w:p w14:paraId="503831C6" w14:textId="77777777" w:rsidR="005D1C58" w:rsidRPr="005D1C58" w:rsidRDefault="005D1C58" w:rsidP="005D1C58">
            <w:pPr>
              <w:rPr>
                <w:b/>
              </w:rPr>
            </w:pPr>
            <w:r w:rsidRPr="005D1C58">
              <w:rPr>
                <w:b/>
              </w:rPr>
              <w:t>Working or answer an examiner might expect to see</w:t>
            </w:r>
          </w:p>
        </w:tc>
        <w:tc>
          <w:tcPr>
            <w:tcW w:w="893" w:type="dxa"/>
            <w:shd w:val="clear" w:color="auto" w:fill="C0C0C0"/>
          </w:tcPr>
          <w:p w14:paraId="16DA53E5" w14:textId="77777777" w:rsidR="005D1C58" w:rsidRPr="005D1C58" w:rsidRDefault="005D1C58" w:rsidP="005D1C58">
            <w:pPr>
              <w:rPr>
                <w:b/>
              </w:rPr>
            </w:pPr>
            <w:r w:rsidRPr="005D1C58">
              <w:rPr>
                <w:b/>
              </w:rPr>
              <w:t>Mark</w:t>
            </w:r>
          </w:p>
        </w:tc>
        <w:tc>
          <w:tcPr>
            <w:tcW w:w="4273" w:type="dxa"/>
            <w:shd w:val="clear" w:color="auto" w:fill="C0C0C0"/>
          </w:tcPr>
          <w:p w14:paraId="50D13F4C" w14:textId="77777777" w:rsidR="005D1C58" w:rsidRPr="005D1C58" w:rsidRDefault="005D1C58" w:rsidP="005D1C58">
            <w:pPr>
              <w:rPr>
                <w:b/>
              </w:rPr>
            </w:pPr>
            <w:r w:rsidRPr="005D1C58">
              <w:rPr>
                <w:b/>
              </w:rPr>
              <w:t>Notes</w:t>
            </w:r>
          </w:p>
        </w:tc>
      </w:tr>
      <w:tr w:rsidR="005D1C58" w:rsidRPr="005D1C58" w14:paraId="18B621C5" w14:textId="77777777" w:rsidTr="00DD12FE">
        <w:trPr>
          <w:trHeight w:val="230"/>
        </w:trPr>
        <w:tc>
          <w:tcPr>
            <w:tcW w:w="851" w:type="dxa"/>
            <w:vMerge w:val="restart"/>
          </w:tcPr>
          <w:p w14:paraId="7EF2747C" w14:textId="77777777" w:rsidR="005D1C58" w:rsidRPr="005D1C58" w:rsidRDefault="005D1C58" w:rsidP="005D1C58">
            <w:pPr>
              <w:spacing w:before="120" w:after="120"/>
              <w:jc w:val="center"/>
            </w:pPr>
          </w:p>
        </w:tc>
        <w:tc>
          <w:tcPr>
            <w:tcW w:w="4403" w:type="dxa"/>
          </w:tcPr>
          <w:p w14:paraId="366BC311" w14:textId="77777777" w:rsidR="005D1C58" w:rsidRPr="005D1C58" w:rsidRDefault="005D1C58" w:rsidP="005D1C58">
            <w:pPr>
              <w:spacing w:before="120" w:after="120"/>
            </w:pPr>
            <w:r w:rsidRPr="005D1C58">
              <w:t>width: 38 – 6 = 32</w:t>
            </w:r>
          </w:p>
          <w:p w14:paraId="5F272D21" w14:textId="77777777" w:rsidR="005D1C58" w:rsidRPr="005D1C58" w:rsidRDefault="005D1C58" w:rsidP="005D1C58">
            <w:pPr>
              <w:spacing w:before="120" w:after="120"/>
            </w:pPr>
            <w:r w:rsidRPr="005D1C58">
              <w:t>height: 36 – 7 = 29</w:t>
            </w:r>
          </w:p>
        </w:tc>
        <w:tc>
          <w:tcPr>
            <w:tcW w:w="893" w:type="dxa"/>
          </w:tcPr>
          <w:p w14:paraId="7CFB2F8A" w14:textId="77777777" w:rsidR="005D1C58" w:rsidRPr="005D1C58" w:rsidRDefault="005D1C58" w:rsidP="005D1C58">
            <w:pPr>
              <w:spacing w:before="120" w:after="120"/>
              <w:jc w:val="center"/>
            </w:pPr>
            <w:r w:rsidRPr="005D1C58">
              <w:t>P1</w:t>
            </w:r>
          </w:p>
        </w:tc>
        <w:tc>
          <w:tcPr>
            <w:tcW w:w="4273" w:type="dxa"/>
          </w:tcPr>
          <w:p w14:paraId="4B5BB832" w14:textId="77777777" w:rsidR="005D1C58" w:rsidRPr="005D1C58" w:rsidRDefault="005D1C58" w:rsidP="005D1C58">
            <w:pPr>
              <w:spacing w:before="120" w:after="120"/>
            </w:pPr>
            <w:r w:rsidRPr="005D1C58">
              <w:t>This mark is given for a process to find the width and height of the diagram</w:t>
            </w:r>
          </w:p>
        </w:tc>
      </w:tr>
      <w:tr w:rsidR="005D1C58" w:rsidRPr="005D1C58" w14:paraId="2F0F79B5" w14:textId="77777777" w:rsidTr="00DD12FE">
        <w:tc>
          <w:tcPr>
            <w:tcW w:w="851" w:type="dxa"/>
            <w:vMerge/>
          </w:tcPr>
          <w:p w14:paraId="1E3A409C" w14:textId="77777777" w:rsidR="005D1C58" w:rsidRPr="005D1C58" w:rsidRDefault="005D1C58" w:rsidP="005D1C58">
            <w:pPr>
              <w:spacing w:before="120" w:after="120"/>
              <w:jc w:val="center"/>
            </w:pPr>
          </w:p>
        </w:tc>
        <w:tc>
          <w:tcPr>
            <w:tcW w:w="4403" w:type="dxa"/>
          </w:tcPr>
          <w:p w14:paraId="3BCD636F" w14:textId="77777777" w:rsidR="005D1C58" w:rsidRPr="005D1C58" w:rsidRDefault="005D1C58" w:rsidP="005D1C58">
            <w:pPr>
              <w:spacing w:before="120" w:after="120"/>
            </w:pPr>
            <w:r w:rsidRPr="005D1C58">
              <w:t xml:space="preserve">32 </w:t>
            </w:r>
            <w:r w:rsidRPr="005D1C58">
              <w:sym w:font="Symbol" w:char="F0B8"/>
            </w:r>
            <w:r w:rsidRPr="005D1C58">
              <w:t xml:space="preserve"> 4 = 8</w:t>
            </w:r>
          </w:p>
        </w:tc>
        <w:tc>
          <w:tcPr>
            <w:tcW w:w="893" w:type="dxa"/>
          </w:tcPr>
          <w:p w14:paraId="516C6D18" w14:textId="77777777" w:rsidR="005D1C58" w:rsidRPr="005D1C58" w:rsidRDefault="005D1C58" w:rsidP="005D1C58">
            <w:pPr>
              <w:spacing w:before="120" w:after="120"/>
              <w:jc w:val="center"/>
            </w:pPr>
            <w:r w:rsidRPr="005D1C58">
              <w:t>P1</w:t>
            </w:r>
          </w:p>
        </w:tc>
        <w:tc>
          <w:tcPr>
            <w:tcW w:w="4273" w:type="dxa"/>
          </w:tcPr>
          <w:p w14:paraId="47A20E68" w14:textId="77777777" w:rsidR="005D1C58" w:rsidRPr="005D1C58" w:rsidRDefault="005D1C58" w:rsidP="005D1C58">
            <w:pPr>
              <w:spacing w:before="120" w:after="120"/>
            </w:pPr>
            <w:r w:rsidRPr="005D1C58">
              <w:t>This mark is given for a process to find the length of a side of a square</w:t>
            </w:r>
          </w:p>
        </w:tc>
      </w:tr>
      <w:tr w:rsidR="005D1C58" w:rsidRPr="005D1C58" w14:paraId="6AF6B302" w14:textId="77777777" w:rsidTr="00DD12FE">
        <w:tc>
          <w:tcPr>
            <w:tcW w:w="851" w:type="dxa"/>
            <w:vMerge/>
          </w:tcPr>
          <w:p w14:paraId="7FBCEAFE" w14:textId="77777777" w:rsidR="005D1C58" w:rsidRPr="005D1C58" w:rsidRDefault="005D1C58" w:rsidP="005D1C58">
            <w:pPr>
              <w:spacing w:before="120" w:after="120"/>
              <w:jc w:val="center"/>
            </w:pPr>
          </w:p>
        </w:tc>
        <w:tc>
          <w:tcPr>
            <w:tcW w:w="4403" w:type="dxa"/>
          </w:tcPr>
          <w:p w14:paraId="0D90151A" w14:textId="77777777" w:rsidR="005D1C58" w:rsidRPr="005D1C58" w:rsidRDefault="005D1C58" w:rsidP="005D1C58">
            <w:pPr>
              <w:spacing w:before="120" w:after="120"/>
            </w:pPr>
            <w:r w:rsidRPr="005D1C58">
              <w:t>6 + 8 + 8 = 22</w:t>
            </w:r>
          </w:p>
        </w:tc>
        <w:tc>
          <w:tcPr>
            <w:tcW w:w="893" w:type="dxa"/>
          </w:tcPr>
          <w:p w14:paraId="6B863F9D" w14:textId="77777777" w:rsidR="005D1C58" w:rsidRPr="005D1C58" w:rsidRDefault="005D1C58" w:rsidP="005D1C58">
            <w:pPr>
              <w:spacing w:before="120" w:after="120"/>
              <w:jc w:val="center"/>
            </w:pPr>
            <w:r w:rsidRPr="005D1C58">
              <w:t>P1</w:t>
            </w:r>
          </w:p>
        </w:tc>
        <w:tc>
          <w:tcPr>
            <w:tcW w:w="4273" w:type="dxa"/>
          </w:tcPr>
          <w:p w14:paraId="18435A95" w14:textId="77777777" w:rsidR="005D1C58" w:rsidRPr="005D1C58" w:rsidRDefault="005D1C58" w:rsidP="005D1C58">
            <w:pPr>
              <w:spacing w:before="120" w:after="120"/>
            </w:pPr>
            <w:r w:rsidRPr="005D1C58">
              <w:t xml:space="preserve">This mark is given for a process to find the </w:t>
            </w:r>
            <w:r w:rsidRPr="005D1C58">
              <w:rPr>
                <w:i/>
              </w:rPr>
              <w:t>x</w:t>
            </w:r>
            <w:r w:rsidRPr="005D1C58">
              <w:t>-coordinate</w:t>
            </w:r>
          </w:p>
        </w:tc>
      </w:tr>
      <w:tr w:rsidR="005D1C58" w:rsidRPr="005D1C58" w14:paraId="39DF3E24" w14:textId="77777777" w:rsidTr="00DD12FE">
        <w:tc>
          <w:tcPr>
            <w:tcW w:w="851" w:type="dxa"/>
            <w:vMerge/>
          </w:tcPr>
          <w:p w14:paraId="153E4C5D" w14:textId="77777777" w:rsidR="005D1C58" w:rsidRPr="005D1C58" w:rsidRDefault="005D1C58" w:rsidP="005D1C58">
            <w:pPr>
              <w:spacing w:before="120" w:after="120"/>
              <w:jc w:val="center"/>
            </w:pPr>
          </w:p>
        </w:tc>
        <w:tc>
          <w:tcPr>
            <w:tcW w:w="4403" w:type="dxa"/>
          </w:tcPr>
          <w:p w14:paraId="12045059" w14:textId="77777777" w:rsidR="005D1C58" w:rsidRPr="005D1C58" w:rsidRDefault="005D1C58" w:rsidP="005D1C58">
            <w:pPr>
              <w:spacing w:before="120" w:after="120"/>
            </w:pPr>
            <w:r w:rsidRPr="005D1C58">
              <w:t>36 – 8 – 8 = 20</w:t>
            </w:r>
          </w:p>
        </w:tc>
        <w:tc>
          <w:tcPr>
            <w:tcW w:w="893" w:type="dxa"/>
          </w:tcPr>
          <w:p w14:paraId="4A8B2186" w14:textId="77777777" w:rsidR="005D1C58" w:rsidRPr="005D1C58" w:rsidRDefault="005D1C58" w:rsidP="005D1C58">
            <w:pPr>
              <w:spacing w:before="120" w:after="120"/>
              <w:jc w:val="center"/>
            </w:pPr>
            <w:r w:rsidRPr="005D1C58">
              <w:t>P1</w:t>
            </w:r>
          </w:p>
        </w:tc>
        <w:tc>
          <w:tcPr>
            <w:tcW w:w="4273" w:type="dxa"/>
          </w:tcPr>
          <w:p w14:paraId="5691FE8D" w14:textId="77777777" w:rsidR="005D1C58" w:rsidRPr="005D1C58" w:rsidRDefault="005D1C58" w:rsidP="005D1C58">
            <w:pPr>
              <w:spacing w:before="120" w:after="120"/>
            </w:pPr>
            <w:r w:rsidRPr="005D1C58">
              <w:t xml:space="preserve">This mark is given for a process to find the </w:t>
            </w:r>
            <w:r w:rsidRPr="005D1C58">
              <w:rPr>
                <w:i/>
              </w:rPr>
              <w:t>y</w:t>
            </w:r>
            <w:r w:rsidRPr="005D1C58">
              <w:t>-coordinate</w:t>
            </w:r>
          </w:p>
        </w:tc>
      </w:tr>
      <w:tr w:rsidR="005D1C58" w:rsidRPr="005D1C58" w14:paraId="261EBF78" w14:textId="77777777" w:rsidTr="00DD12FE">
        <w:tc>
          <w:tcPr>
            <w:tcW w:w="851" w:type="dxa"/>
            <w:vMerge/>
          </w:tcPr>
          <w:p w14:paraId="445FB987" w14:textId="77777777" w:rsidR="005D1C58" w:rsidRPr="005D1C58" w:rsidRDefault="005D1C58" w:rsidP="005D1C58">
            <w:pPr>
              <w:spacing w:before="120" w:after="120"/>
              <w:jc w:val="center"/>
            </w:pPr>
          </w:p>
        </w:tc>
        <w:tc>
          <w:tcPr>
            <w:tcW w:w="4403" w:type="dxa"/>
          </w:tcPr>
          <w:p w14:paraId="275D50B4" w14:textId="77777777" w:rsidR="005D1C58" w:rsidRPr="005D1C58" w:rsidRDefault="005D1C58" w:rsidP="005D1C58">
            <w:pPr>
              <w:spacing w:before="120" w:after="120"/>
            </w:pPr>
            <w:r w:rsidRPr="005D1C58">
              <w:t>(22, 20)</w:t>
            </w:r>
          </w:p>
        </w:tc>
        <w:tc>
          <w:tcPr>
            <w:tcW w:w="893" w:type="dxa"/>
          </w:tcPr>
          <w:p w14:paraId="41EDC901" w14:textId="77777777" w:rsidR="005D1C58" w:rsidRPr="005D1C58" w:rsidRDefault="005D1C58" w:rsidP="005D1C58">
            <w:pPr>
              <w:spacing w:before="120" w:after="120"/>
              <w:jc w:val="center"/>
            </w:pPr>
            <w:r w:rsidRPr="005D1C58">
              <w:t>A1</w:t>
            </w:r>
          </w:p>
        </w:tc>
        <w:tc>
          <w:tcPr>
            <w:tcW w:w="4273" w:type="dxa"/>
          </w:tcPr>
          <w:p w14:paraId="5A450D5E" w14:textId="77777777" w:rsidR="005D1C58" w:rsidRPr="005D1C58" w:rsidRDefault="005D1C58" w:rsidP="005D1C58">
            <w:pPr>
              <w:spacing w:before="120" w:after="120"/>
            </w:pPr>
            <w:r w:rsidRPr="005D1C58">
              <w:t>This mark is given for the correct answer only</w:t>
            </w:r>
          </w:p>
        </w:tc>
      </w:tr>
    </w:tbl>
    <w:p w14:paraId="04A41CCA" w14:textId="77777777" w:rsidR="005D1C58" w:rsidRPr="005D1C58" w:rsidRDefault="005D1C58" w:rsidP="005D1C58"/>
    <w:p w14:paraId="0D1B391D" w14:textId="47A099D3" w:rsidR="005E4C50" w:rsidRPr="005E4C50" w:rsidRDefault="005E4C50" w:rsidP="005E4C50">
      <w:pPr>
        <w:spacing w:line="360" w:lineRule="auto"/>
        <w:jc w:val="both"/>
        <w:rPr>
          <w:b/>
        </w:rPr>
      </w:pPr>
      <w:r w:rsidRPr="005E4C50">
        <w:rPr>
          <w:b/>
        </w:rPr>
        <w:t>Question 1</w:t>
      </w:r>
      <w:r>
        <w:rPr>
          <w:b/>
        </w:rPr>
        <w:t>1</w:t>
      </w:r>
      <w:r w:rsidRPr="005E4C50">
        <w:rPr>
          <w:b/>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2"/>
        <w:gridCol w:w="870"/>
        <w:gridCol w:w="3523"/>
      </w:tblGrid>
      <w:tr w:rsidR="005E4C50" w:rsidRPr="005E4C50" w14:paraId="6B69FABA" w14:textId="77777777" w:rsidTr="00A95B1A">
        <w:trPr>
          <w:tblHeader/>
        </w:trPr>
        <w:tc>
          <w:tcPr>
            <w:tcW w:w="805" w:type="dxa"/>
            <w:shd w:val="clear" w:color="auto" w:fill="C0C0C0"/>
          </w:tcPr>
          <w:p w14:paraId="686AC189" w14:textId="77777777" w:rsidR="005E4C50" w:rsidRPr="005E4C50" w:rsidRDefault="005E4C50" w:rsidP="005E4C50">
            <w:pPr>
              <w:rPr>
                <w:b/>
              </w:rPr>
            </w:pPr>
            <w:r w:rsidRPr="005E4C50">
              <w:rPr>
                <w:b/>
              </w:rPr>
              <w:t>Part</w:t>
            </w:r>
          </w:p>
        </w:tc>
        <w:tc>
          <w:tcPr>
            <w:tcW w:w="3582" w:type="dxa"/>
            <w:shd w:val="clear" w:color="auto" w:fill="C0C0C0"/>
          </w:tcPr>
          <w:p w14:paraId="628F80DB" w14:textId="77777777" w:rsidR="005E4C50" w:rsidRPr="005E4C50" w:rsidRDefault="005E4C50" w:rsidP="005E4C50">
            <w:pPr>
              <w:rPr>
                <w:b/>
              </w:rPr>
            </w:pPr>
            <w:r w:rsidRPr="005E4C50">
              <w:rPr>
                <w:b/>
              </w:rPr>
              <w:t>Working or answer an examiner might expect to see</w:t>
            </w:r>
          </w:p>
        </w:tc>
        <w:tc>
          <w:tcPr>
            <w:tcW w:w="870" w:type="dxa"/>
            <w:shd w:val="clear" w:color="auto" w:fill="C0C0C0"/>
          </w:tcPr>
          <w:p w14:paraId="364F3477" w14:textId="77777777" w:rsidR="005E4C50" w:rsidRPr="005E4C50" w:rsidRDefault="005E4C50" w:rsidP="005E4C50">
            <w:pPr>
              <w:rPr>
                <w:b/>
              </w:rPr>
            </w:pPr>
            <w:r w:rsidRPr="005E4C50">
              <w:rPr>
                <w:b/>
              </w:rPr>
              <w:t>Mark</w:t>
            </w:r>
          </w:p>
        </w:tc>
        <w:tc>
          <w:tcPr>
            <w:tcW w:w="3523" w:type="dxa"/>
            <w:shd w:val="clear" w:color="auto" w:fill="C0C0C0"/>
          </w:tcPr>
          <w:p w14:paraId="179C8A15" w14:textId="77777777" w:rsidR="005E4C50" w:rsidRPr="005E4C50" w:rsidRDefault="005E4C50" w:rsidP="005E4C50">
            <w:pPr>
              <w:rPr>
                <w:b/>
              </w:rPr>
            </w:pPr>
            <w:r w:rsidRPr="005E4C50">
              <w:rPr>
                <w:b/>
              </w:rPr>
              <w:t>Notes</w:t>
            </w:r>
          </w:p>
        </w:tc>
      </w:tr>
      <w:tr w:rsidR="005E4C50" w:rsidRPr="005E4C50" w14:paraId="438842AC" w14:textId="77777777" w:rsidTr="00A95B1A">
        <w:trPr>
          <w:trHeight w:val="230"/>
        </w:trPr>
        <w:tc>
          <w:tcPr>
            <w:tcW w:w="805" w:type="dxa"/>
            <w:vMerge w:val="restart"/>
            <w:shd w:val="clear" w:color="auto" w:fill="auto"/>
          </w:tcPr>
          <w:p w14:paraId="5BC4AD20" w14:textId="77777777" w:rsidR="005E4C50" w:rsidRPr="005E4C50" w:rsidRDefault="005E4C50" w:rsidP="005E4C50">
            <w:pPr>
              <w:spacing w:before="120" w:after="120"/>
              <w:jc w:val="center"/>
            </w:pPr>
          </w:p>
        </w:tc>
        <w:tc>
          <w:tcPr>
            <w:tcW w:w="3582" w:type="dxa"/>
            <w:vMerge w:val="restart"/>
            <w:shd w:val="clear" w:color="auto" w:fill="auto"/>
          </w:tcPr>
          <w:p w14:paraId="233292B2" w14:textId="77777777" w:rsidR="005E4C50" w:rsidRPr="005E4C50" w:rsidRDefault="005E4C50" w:rsidP="005E4C50">
            <w:pPr>
              <w:spacing w:before="120" w:after="120"/>
            </w:pPr>
            <w:r w:rsidRPr="005E4C50">
              <w:rPr>
                <w:i/>
              </w:rPr>
              <w:t>x</w:t>
            </w:r>
            <w:r w:rsidRPr="005E4C50">
              <w:t xml:space="preserve"> = 2.2, </w:t>
            </w:r>
            <w:r w:rsidRPr="005E4C50">
              <w:rPr>
                <w:i/>
              </w:rPr>
              <w:t>y</w:t>
            </w:r>
            <w:r w:rsidRPr="005E4C50">
              <w:t xml:space="preserve"> = –1.3</w:t>
            </w:r>
          </w:p>
        </w:tc>
        <w:tc>
          <w:tcPr>
            <w:tcW w:w="870" w:type="dxa"/>
          </w:tcPr>
          <w:p w14:paraId="663289FB" w14:textId="77777777" w:rsidR="005E4C50" w:rsidRPr="005E4C50" w:rsidRDefault="005E4C50" w:rsidP="005E4C50">
            <w:pPr>
              <w:spacing w:before="120" w:after="120"/>
              <w:jc w:val="center"/>
            </w:pPr>
            <w:r w:rsidRPr="005E4C50">
              <w:t>M1</w:t>
            </w:r>
          </w:p>
        </w:tc>
        <w:tc>
          <w:tcPr>
            <w:tcW w:w="3523" w:type="dxa"/>
          </w:tcPr>
          <w:p w14:paraId="3BE461C9" w14:textId="77777777" w:rsidR="005E4C50" w:rsidRPr="005E4C50" w:rsidRDefault="005E4C50" w:rsidP="005E4C50">
            <w:pPr>
              <w:spacing w:before="120" w:after="120"/>
            </w:pPr>
            <w:r w:rsidRPr="005E4C50">
              <w:t xml:space="preserve">This mark is given for use of the intersection point (evidenced by one solution given, solution </w:t>
            </w:r>
            <w:proofErr w:type="gramStart"/>
            <w:r w:rsidRPr="005E4C50">
              <w:t>reversed</w:t>
            </w:r>
            <w:proofErr w:type="gramEnd"/>
            <w:r w:rsidRPr="005E4C50">
              <w:t xml:space="preserve"> or solutions given as a coordinate)</w:t>
            </w:r>
          </w:p>
        </w:tc>
      </w:tr>
      <w:tr w:rsidR="005E4C50" w:rsidRPr="005E4C50" w14:paraId="3DDA12D4" w14:textId="77777777" w:rsidTr="00A95B1A">
        <w:tc>
          <w:tcPr>
            <w:tcW w:w="805" w:type="dxa"/>
            <w:vMerge/>
            <w:shd w:val="clear" w:color="auto" w:fill="auto"/>
          </w:tcPr>
          <w:p w14:paraId="5D72947A" w14:textId="77777777" w:rsidR="005E4C50" w:rsidRPr="005E4C50" w:rsidRDefault="005E4C50" w:rsidP="005E4C50">
            <w:pPr>
              <w:spacing w:before="120" w:after="120"/>
            </w:pPr>
          </w:p>
        </w:tc>
        <w:tc>
          <w:tcPr>
            <w:tcW w:w="3582" w:type="dxa"/>
            <w:vMerge/>
            <w:shd w:val="clear" w:color="auto" w:fill="auto"/>
          </w:tcPr>
          <w:p w14:paraId="0FB6FDEA" w14:textId="77777777" w:rsidR="005E4C50" w:rsidRPr="005E4C50" w:rsidRDefault="005E4C50" w:rsidP="005E4C50">
            <w:pPr>
              <w:spacing w:before="120" w:after="120"/>
            </w:pPr>
          </w:p>
        </w:tc>
        <w:tc>
          <w:tcPr>
            <w:tcW w:w="870" w:type="dxa"/>
          </w:tcPr>
          <w:p w14:paraId="7A37BB91" w14:textId="77777777" w:rsidR="005E4C50" w:rsidRPr="005E4C50" w:rsidRDefault="005E4C50" w:rsidP="005E4C50">
            <w:pPr>
              <w:spacing w:before="120" w:after="120"/>
              <w:jc w:val="center"/>
            </w:pPr>
            <w:r w:rsidRPr="005E4C50">
              <w:t>A1</w:t>
            </w:r>
          </w:p>
        </w:tc>
        <w:tc>
          <w:tcPr>
            <w:tcW w:w="3523" w:type="dxa"/>
          </w:tcPr>
          <w:p w14:paraId="4723A768" w14:textId="77777777" w:rsidR="005E4C50" w:rsidRPr="005E4C50" w:rsidRDefault="005E4C50" w:rsidP="005E4C50">
            <w:pPr>
              <w:spacing w:before="120" w:after="120"/>
            </w:pPr>
            <w:r w:rsidRPr="005E4C50">
              <w:t xml:space="preserve">This mark is given for </w:t>
            </w:r>
            <w:r w:rsidRPr="005E4C50">
              <w:rPr>
                <w:i/>
              </w:rPr>
              <w:t>x</w:t>
            </w:r>
            <w:r w:rsidRPr="005E4C50">
              <w:t xml:space="preserve"> given in the range 2.2 to 2.3 and </w:t>
            </w:r>
            <w:r w:rsidRPr="005E4C50">
              <w:rPr>
                <w:i/>
              </w:rPr>
              <w:t>y</w:t>
            </w:r>
            <w:r w:rsidRPr="005E4C50">
              <w:t xml:space="preserve"> given in the </w:t>
            </w:r>
            <w:proofErr w:type="gramStart"/>
            <w:r w:rsidRPr="005E4C50">
              <w:t>range  –</w:t>
            </w:r>
            <w:proofErr w:type="gramEnd"/>
            <w:r w:rsidRPr="005E4C50">
              <w:t>1.3 to –1.4</w:t>
            </w:r>
          </w:p>
        </w:tc>
      </w:tr>
    </w:tbl>
    <w:p w14:paraId="028F5F44" w14:textId="641CDFFC" w:rsidR="00A95B1A" w:rsidRPr="00A95B1A" w:rsidRDefault="00A95B1A" w:rsidP="00A95B1A">
      <w:pPr>
        <w:spacing w:line="360" w:lineRule="auto"/>
        <w:rPr>
          <w:b/>
        </w:rPr>
      </w:pPr>
      <w:r w:rsidRPr="00A95B1A">
        <w:rPr>
          <w:b/>
        </w:rPr>
        <w:lastRenderedPageBreak/>
        <w:t>Question 1</w:t>
      </w:r>
      <w:r>
        <w:rPr>
          <w:b/>
        </w:rPr>
        <w:t>2</w:t>
      </w:r>
      <w:r w:rsidRPr="00A95B1A">
        <w:rPr>
          <w: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03"/>
        <w:gridCol w:w="868"/>
        <w:gridCol w:w="3509"/>
      </w:tblGrid>
      <w:tr w:rsidR="00A95B1A" w:rsidRPr="00A95B1A" w14:paraId="0E18F951" w14:textId="77777777" w:rsidTr="00DD12FE">
        <w:tc>
          <w:tcPr>
            <w:tcW w:w="851" w:type="dxa"/>
            <w:shd w:val="clear" w:color="auto" w:fill="C0C0C0"/>
          </w:tcPr>
          <w:p w14:paraId="5146636F" w14:textId="77777777" w:rsidR="00A95B1A" w:rsidRPr="00A95B1A" w:rsidRDefault="00A95B1A" w:rsidP="00A95B1A">
            <w:pPr>
              <w:rPr>
                <w:b/>
              </w:rPr>
            </w:pPr>
            <w:r w:rsidRPr="00A95B1A">
              <w:rPr>
                <w:b/>
              </w:rPr>
              <w:t>Part</w:t>
            </w:r>
          </w:p>
        </w:tc>
        <w:tc>
          <w:tcPr>
            <w:tcW w:w="4403" w:type="dxa"/>
            <w:shd w:val="clear" w:color="auto" w:fill="C0C0C0"/>
          </w:tcPr>
          <w:p w14:paraId="146167DB" w14:textId="77777777" w:rsidR="00A95B1A" w:rsidRPr="00A95B1A" w:rsidRDefault="00A95B1A" w:rsidP="00A95B1A">
            <w:pPr>
              <w:rPr>
                <w:b/>
              </w:rPr>
            </w:pPr>
            <w:r w:rsidRPr="00A95B1A">
              <w:rPr>
                <w:b/>
              </w:rPr>
              <w:t>Working or answer an examiner might expect to see</w:t>
            </w:r>
          </w:p>
        </w:tc>
        <w:tc>
          <w:tcPr>
            <w:tcW w:w="893" w:type="dxa"/>
            <w:shd w:val="clear" w:color="auto" w:fill="C0C0C0"/>
          </w:tcPr>
          <w:p w14:paraId="77D9EE75" w14:textId="77777777" w:rsidR="00A95B1A" w:rsidRPr="00A95B1A" w:rsidRDefault="00A95B1A" w:rsidP="00A95B1A">
            <w:pPr>
              <w:rPr>
                <w:b/>
              </w:rPr>
            </w:pPr>
            <w:r w:rsidRPr="00A95B1A">
              <w:rPr>
                <w:b/>
              </w:rPr>
              <w:t>Mark</w:t>
            </w:r>
          </w:p>
        </w:tc>
        <w:tc>
          <w:tcPr>
            <w:tcW w:w="4273" w:type="dxa"/>
            <w:shd w:val="clear" w:color="auto" w:fill="C0C0C0"/>
          </w:tcPr>
          <w:p w14:paraId="7E9DFDA7" w14:textId="77777777" w:rsidR="00A95B1A" w:rsidRPr="00A95B1A" w:rsidRDefault="00A95B1A" w:rsidP="00A95B1A">
            <w:pPr>
              <w:rPr>
                <w:b/>
              </w:rPr>
            </w:pPr>
            <w:r w:rsidRPr="00A95B1A">
              <w:rPr>
                <w:b/>
              </w:rPr>
              <w:t>Notes</w:t>
            </w:r>
          </w:p>
        </w:tc>
      </w:tr>
      <w:tr w:rsidR="00A95B1A" w:rsidRPr="00A95B1A" w14:paraId="0C21900A" w14:textId="77777777" w:rsidTr="00DD12FE">
        <w:trPr>
          <w:trHeight w:val="230"/>
        </w:trPr>
        <w:tc>
          <w:tcPr>
            <w:tcW w:w="851" w:type="dxa"/>
            <w:vMerge w:val="restart"/>
            <w:shd w:val="clear" w:color="auto" w:fill="auto"/>
          </w:tcPr>
          <w:p w14:paraId="6F213F76" w14:textId="77777777" w:rsidR="00A95B1A" w:rsidRPr="00A95B1A" w:rsidRDefault="00A95B1A" w:rsidP="00A95B1A">
            <w:pPr>
              <w:spacing w:before="120" w:after="120"/>
              <w:jc w:val="center"/>
            </w:pPr>
          </w:p>
        </w:tc>
        <w:tc>
          <w:tcPr>
            <w:tcW w:w="4403" w:type="dxa"/>
          </w:tcPr>
          <w:p w14:paraId="698C840E" w14:textId="77777777" w:rsidR="00A95B1A" w:rsidRPr="00A95B1A" w:rsidRDefault="00A95B1A" w:rsidP="00A95B1A">
            <w:pPr>
              <w:spacing w:before="120" w:after="120"/>
            </w:pPr>
            <w:r w:rsidRPr="00A95B1A">
              <w:rPr>
                <w:i/>
              </w:rPr>
              <w:t>y</w:t>
            </w:r>
            <w:r w:rsidRPr="00A95B1A">
              <w:t xml:space="preserve"> = </w:t>
            </w:r>
            <w:r w:rsidRPr="00A95B1A">
              <w:rPr>
                <w:position w:val="-24"/>
              </w:rPr>
              <w:object w:dxaOrig="240" w:dyaOrig="620" w14:anchorId="73ED49C2">
                <v:shape id="_x0000_i1031" type="#_x0000_t75" style="width:12pt;height:30.75pt" o:ole="">
                  <v:imagedata r:id="rId21" o:title=""/>
                </v:shape>
                <o:OLEObject Type="Embed" ProgID="Equation.3" ShapeID="_x0000_i1031" DrawAspect="Content" ObjectID="_1662792080" r:id="rId22"/>
              </w:object>
            </w:r>
            <w:r w:rsidRPr="00A95B1A">
              <w:rPr>
                <w:i/>
              </w:rPr>
              <w:t>x</w:t>
            </w:r>
            <w:r w:rsidRPr="00A95B1A">
              <w:t xml:space="preserve"> + </w:t>
            </w:r>
            <w:r w:rsidRPr="00A95B1A">
              <w:rPr>
                <w:position w:val="-24"/>
              </w:rPr>
              <w:object w:dxaOrig="240" w:dyaOrig="620" w14:anchorId="71338565">
                <v:shape id="_x0000_i1032" type="#_x0000_t75" style="width:12pt;height:30.75pt" o:ole="">
                  <v:imagedata r:id="rId23" o:title=""/>
                </v:shape>
                <o:OLEObject Type="Embed" ProgID="Equation.3" ShapeID="_x0000_i1032" DrawAspect="Content" ObjectID="_1662792081" r:id="rId24"/>
              </w:object>
            </w:r>
          </w:p>
        </w:tc>
        <w:tc>
          <w:tcPr>
            <w:tcW w:w="893" w:type="dxa"/>
          </w:tcPr>
          <w:p w14:paraId="4EB30665" w14:textId="77777777" w:rsidR="00A95B1A" w:rsidRPr="00A95B1A" w:rsidRDefault="00A95B1A" w:rsidP="00A95B1A">
            <w:pPr>
              <w:spacing w:before="120" w:after="120"/>
              <w:jc w:val="center"/>
            </w:pPr>
            <w:r w:rsidRPr="00A95B1A">
              <w:t>M1</w:t>
            </w:r>
          </w:p>
        </w:tc>
        <w:tc>
          <w:tcPr>
            <w:tcW w:w="4273" w:type="dxa"/>
          </w:tcPr>
          <w:p w14:paraId="45092D74" w14:textId="77777777" w:rsidR="00A95B1A" w:rsidRPr="00A95B1A" w:rsidRDefault="00A95B1A" w:rsidP="00A95B1A">
            <w:pPr>
              <w:spacing w:before="120" w:after="120"/>
            </w:pPr>
            <w:r w:rsidRPr="00A95B1A">
              <w:t>This mark is given for a method to rearrange the equation and identify the gradient</w:t>
            </w:r>
          </w:p>
        </w:tc>
      </w:tr>
      <w:tr w:rsidR="00A95B1A" w:rsidRPr="00A95B1A" w14:paraId="035E5F72" w14:textId="77777777" w:rsidTr="00DD12FE">
        <w:tc>
          <w:tcPr>
            <w:tcW w:w="851" w:type="dxa"/>
            <w:vMerge/>
            <w:shd w:val="clear" w:color="auto" w:fill="auto"/>
          </w:tcPr>
          <w:p w14:paraId="7E9F7B63" w14:textId="77777777" w:rsidR="00A95B1A" w:rsidRPr="00A95B1A" w:rsidRDefault="00A95B1A" w:rsidP="00A95B1A">
            <w:pPr>
              <w:spacing w:before="120" w:after="120"/>
              <w:jc w:val="center"/>
            </w:pPr>
          </w:p>
        </w:tc>
        <w:tc>
          <w:tcPr>
            <w:tcW w:w="4403" w:type="dxa"/>
          </w:tcPr>
          <w:p w14:paraId="474D882A" w14:textId="77777777" w:rsidR="00A95B1A" w:rsidRPr="00A95B1A" w:rsidRDefault="00A95B1A" w:rsidP="00A95B1A">
            <w:pPr>
              <w:spacing w:before="120" w:after="120"/>
            </w:pPr>
            <w:r w:rsidRPr="00A95B1A">
              <w:rPr>
                <w:position w:val="-24"/>
              </w:rPr>
              <w:object w:dxaOrig="240" w:dyaOrig="620" w14:anchorId="60915F83">
                <v:shape id="_x0000_i1033" type="#_x0000_t75" style="width:12pt;height:30.75pt" o:ole="">
                  <v:imagedata r:id="rId21" o:title=""/>
                </v:shape>
                <o:OLEObject Type="Embed" ProgID="Equation.3" ShapeID="_x0000_i1033" DrawAspect="Content" ObjectID="_1662792082" r:id="rId25"/>
              </w:object>
            </w:r>
            <w:r w:rsidRPr="00A95B1A">
              <w:t xml:space="preserve"> </w:t>
            </w:r>
            <w:r w:rsidRPr="00A95B1A">
              <w:sym w:font="Symbol" w:char="F0B4"/>
            </w:r>
            <w:r w:rsidRPr="00A95B1A">
              <w:t xml:space="preserve"> </w:t>
            </w:r>
            <w:r w:rsidRPr="00A95B1A">
              <w:rPr>
                <w:i/>
              </w:rPr>
              <w:t>m</w:t>
            </w:r>
            <w:r w:rsidRPr="00A95B1A">
              <w:t xml:space="preserve"> = –1, so perpendicular = –</w:t>
            </w:r>
            <w:r w:rsidRPr="00A95B1A">
              <w:rPr>
                <w:position w:val="-24"/>
              </w:rPr>
              <w:object w:dxaOrig="240" w:dyaOrig="620" w14:anchorId="440A0D1D">
                <v:shape id="_x0000_i1034" type="#_x0000_t75" style="width:12pt;height:30.75pt" o:ole="">
                  <v:imagedata r:id="rId26" o:title=""/>
                </v:shape>
                <o:OLEObject Type="Embed" ProgID="Equation.3" ShapeID="_x0000_i1034" DrawAspect="Content" ObjectID="_1662792083" r:id="rId27"/>
              </w:object>
            </w:r>
          </w:p>
        </w:tc>
        <w:tc>
          <w:tcPr>
            <w:tcW w:w="893" w:type="dxa"/>
          </w:tcPr>
          <w:p w14:paraId="046D8F33" w14:textId="77777777" w:rsidR="00A95B1A" w:rsidRPr="00A95B1A" w:rsidRDefault="00A95B1A" w:rsidP="00A95B1A">
            <w:pPr>
              <w:spacing w:before="120" w:after="120"/>
              <w:jc w:val="center"/>
            </w:pPr>
            <w:r w:rsidRPr="00A95B1A">
              <w:t>M1</w:t>
            </w:r>
          </w:p>
        </w:tc>
        <w:tc>
          <w:tcPr>
            <w:tcW w:w="4273" w:type="dxa"/>
          </w:tcPr>
          <w:p w14:paraId="7A1B4621" w14:textId="77777777" w:rsidR="00A95B1A" w:rsidRPr="00A95B1A" w:rsidRDefault="00A95B1A" w:rsidP="00A95B1A">
            <w:pPr>
              <w:spacing w:before="120" w:after="120"/>
              <w:rPr>
                <w:b/>
              </w:rPr>
            </w:pPr>
            <w:r w:rsidRPr="00A95B1A">
              <w:t xml:space="preserve">This mark is given for a method to find the gradient of the line perpendicular to </w:t>
            </w:r>
            <w:r w:rsidRPr="00A95B1A">
              <w:rPr>
                <w:b/>
              </w:rPr>
              <w:t>L</w:t>
            </w:r>
          </w:p>
        </w:tc>
      </w:tr>
      <w:tr w:rsidR="00A95B1A" w:rsidRPr="00A95B1A" w14:paraId="65064E2F" w14:textId="77777777" w:rsidTr="00DD12FE">
        <w:tc>
          <w:tcPr>
            <w:tcW w:w="851" w:type="dxa"/>
            <w:vMerge/>
            <w:shd w:val="clear" w:color="auto" w:fill="auto"/>
          </w:tcPr>
          <w:p w14:paraId="56804AD7" w14:textId="77777777" w:rsidR="00A95B1A" w:rsidRPr="00A95B1A" w:rsidRDefault="00A95B1A" w:rsidP="00A95B1A">
            <w:pPr>
              <w:spacing w:before="120" w:after="120"/>
              <w:jc w:val="center"/>
            </w:pPr>
          </w:p>
        </w:tc>
        <w:tc>
          <w:tcPr>
            <w:tcW w:w="4403" w:type="dxa"/>
          </w:tcPr>
          <w:p w14:paraId="12C3FD50" w14:textId="77777777" w:rsidR="00A95B1A" w:rsidRPr="00A95B1A" w:rsidRDefault="00A95B1A" w:rsidP="00A95B1A">
            <w:pPr>
              <w:spacing w:before="120" w:after="120"/>
              <w:rPr>
                <w:i/>
              </w:rPr>
            </w:pPr>
            <w:r w:rsidRPr="00A95B1A">
              <w:rPr>
                <w:i/>
              </w:rPr>
              <w:t>y</w:t>
            </w:r>
            <w:r w:rsidRPr="00A95B1A">
              <w:t xml:space="preserve"> </w:t>
            </w:r>
            <w:proofErr w:type="gramStart"/>
            <w:r w:rsidRPr="00A95B1A">
              <w:t>=  –</w:t>
            </w:r>
            <w:proofErr w:type="gramEnd"/>
            <w:r w:rsidRPr="00A95B1A">
              <w:rPr>
                <w:position w:val="-24"/>
              </w:rPr>
              <w:object w:dxaOrig="240" w:dyaOrig="620" w14:anchorId="50A5FA49">
                <v:shape id="_x0000_i1035" type="#_x0000_t75" style="width:12pt;height:30.75pt" o:ole="">
                  <v:imagedata r:id="rId28" o:title=""/>
                </v:shape>
                <o:OLEObject Type="Embed" ProgID="Equation.3" ShapeID="_x0000_i1035" DrawAspect="Content" ObjectID="_1662792084" r:id="rId29"/>
              </w:object>
            </w:r>
            <w:r w:rsidRPr="00A95B1A">
              <w:rPr>
                <w:i/>
              </w:rPr>
              <w:t>x</w:t>
            </w:r>
            <w:r w:rsidRPr="00A95B1A">
              <w:t xml:space="preserve"> + </w:t>
            </w:r>
            <w:r w:rsidRPr="00A95B1A">
              <w:rPr>
                <w:i/>
              </w:rPr>
              <w:t>c</w:t>
            </w:r>
          </w:p>
          <w:p w14:paraId="03D9AC6D" w14:textId="77777777" w:rsidR="00A95B1A" w:rsidRPr="00A95B1A" w:rsidRDefault="00A95B1A" w:rsidP="00A95B1A">
            <w:pPr>
              <w:spacing w:before="120" w:after="120"/>
            </w:pPr>
            <w:r w:rsidRPr="00A95B1A">
              <w:t>–5 = –</w:t>
            </w:r>
            <w:r w:rsidRPr="00A95B1A">
              <w:rPr>
                <w:position w:val="-24"/>
              </w:rPr>
              <w:object w:dxaOrig="240" w:dyaOrig="620" w14:anchorId="0A7F99D1">
                <v:shape id="_x0000_i1036" type="#_x0000_t75" style="width:12pt;height:30.75pt" o:ole="">
                  <v:imagedata r:id="rId28" o:title=""/>
                </v:shape>
                <o:OLEObject Type="Embed" ProgID="Equation.3" ShapeID="_x0000_i1036" DrawAspect="Content" ObjectID="_1662792085" r:id="rId30"/>
              </w:object>
            </w:r>
            <w:r w:rsidRPr="00A95B1A">
              <w:rPr>
                <w:i/>
              </w:rPr>
              <w:t>x</w:t>
            </w:r>
            <w:r w:rsidRPr="00A95B1A">
              <w:t xml:space="preserve"> + </w:t>
            </w:r>
            <w:r w:rsidRPr="00A95B1A">
              <w:rPr>
                <w:i/>
              </w:rPr>
              <w:t>c</w:t>
            </w:r>
            <w:r w:rsidRPr="00A95B1A">
              <w:t xml:space="preserve">    so </w:t>
            </w:r>
            <w:r w:rsidRPr="00A95B1A">
              <w:rPr>
                <w:i/>
              </w:rPr>
              <w:t>c</w:t>
            </w:r>
            <w:r w:rsidRPr="00A95B1A">
              <w:t xml:space="preserve"> = –</w:t>
            </w:r>
            <w:r w:rsidRPr="00A95B1A">
              <w:rPr>
                <w:position w:val="-24"/>
              </w:rPr>
              <w:object w:dxaOrig="300" w:dyaOrig="620" w14:anchorId="5C3C8B7D">
                <v:shape id="_x0000_i1037" type="#_x0000_t75" style="width:15pt;height:30.75pt" o:ole="">
                  <v:imagedata r:id="rId31" o:title=""/>
                </v:shape>
                <o:OLEObject Type="Embed" ProgID="Equation.3" ShapeID="_x0000_i1037" DrawAspect="Content" ObjectID="_1662792086" r:id="rId32"/>
              </w:object>
            </w:r>
          </w:p>
          <w:p w14:paraId="50B87437" w14:textId="77777777" w:rsidR="00A95B1A" w:rsidRPr="00A95B1A" w:rsidRDefault="00A95B1A" w:rsidP="00A95B1A">
            <w:pPr>
              <w:spacing w:before="120" w:after="120"/>
            </w:pPr>
            <w:r w:rsidRPr="00A95B1A">
              <w:rPr>
                <w:i/>
                <w:lang w:val="es-ES"/>
              </w:rPr>
              <w:t>y</w:t>
            </w:r>
            <w:r w:rsidRPr="00A95B1A">
              <w:rPr>
                <w:lang w:val="es-ES"/>
              </w:rPr>
              <w:t xml:space="preserve"> </w:t>
            </w:r>
            <w:proofErr w:type="gramStart"/>
            <w:r w:rsidRPr="00A95B1A">
              <w:rPr>
                <w:lang w:val="es-ES"/>
              </w:rPr>
              <w:t>=  –</w:t>
            </w:r>
            <w:proofErr w:type="gramEnd"/>
            <w:r w:rsidRPr="00A95B1A">
              <w:rPr>
                <w:position w:val="-24"/>
              </w:rPr>
              <w:object w:dxaOrig="240" w:dyaOrig="620" w14:anchorId="19C02CD4">
                <v:shape id="_x0000_i1038" type="#_x0000_t75" style="width:12pt;height:30.75pt" o:ole="">
                  <v:imagedata r:id="rId28" o:title=""/>
                </v:shape>
                <o:OLEObject Type="Embed" ProgID="Equation.3" ShapeID="_x0000_i1038" DrawAspect="Content" ObjectID="_1662792087" r:id="rId33"/>
              </w:object>
            </w:r>
            <w:r w:rsidRPr="00A95B1A">
              <w:rPr>
                <w:i/>
                <w:lang w:val="es-ES"/>
              </w:rPr>
              <w:t>x</w:t>
            </w:r>
            <w:r w:rsidRPr="00A95B1A">
              <w:rPr>
                <w:lang w:val="es-ES"/>
              </w:rPr>
              <w:t xml:space="preserve"> </w:t>
            </w:r>
            <w:r w:rsidRPr="00A95B1A">
              <w:t>–</w:t>
            </w:r>
            <w:r w:rsidRPr="00A95B1A">
              <w:rPr>
                <w:position w:val="-24"/>
              </w:rPr>
              <w:object w:dxaOrig="300" w:dyaOrig="620" w14:anchorId="7C848280">
                <v:shape id="_x0000_i1039" type="#_x0000_t75" style="width:15pt;height:30.75pt" o:ole="">
                  <v:imagedata r:id="rId34" o:title=""/>
                </v:shape>
                <o:OLEObject Type="Embed" ProgID="Equation.3" ShapeID="_x0000_i1039" DrawAspect="Content" ObjectID="_1662792088" r:id="rId35"/>
              </w:object>
            </w:r>
          </w:p>
          <w:p w14:paraId="4F4F38AC" w14:textId="77777777" w:rsidR="00A95B1A" w:rsidRPr="00A95B1A" w:rsidRDefault="00A95B1A" w:rsidP="00A95B1A">
            <w:pPr>
              <w:spacing w:before="120" w:after="120"/>
              <w:rPr>
                <w:lang w:val="es-ES"/>
              </w:rPr>
            </w:pPr>
            <w:proofErr w:type="spellStart"/>
            <w:proofErr w:type="gramStart"/>
            <w:r w:rsidRPr="00A95B1A">
              <w:rPr>
                <w:lang w:val="es-ES"/>
              </w:rPr>
              <w:t>Rearranging</w:t>
            </w:r>
            <w:proofErr w:type="spellEnd"/>
            <w:r w:rsidRPr="00A95B1A">
              <w:rPr>
                <w:lang w:val="es-ES"/>
              </w:rPr>
              <w:t>,  4</w:t>
            </w:r>
            <w:proofErr w:type="gramEnd"/>
            <w:r w:rsidRPr="00A95B1A">
              <w:rPr>
                <w:i/>
                <w:lang w:val="es-ES"/>
              </w:rPr>
              <w:t>y</w:t>
            </w:r>
            <w:r w:rsidRPr="00A95B1A">
              <w:rPr>
                <w:lang w:val="es-ES"/>
              </w:rPr>
              <w:t xml:space="preserve"> + 3</w:t>
            </w:r>
            <w:r w:rsidRPr="00A95B1A">
              <w:rPr>
                <w:i/>
                <w:lang w:val="es-ES"/>
              </w:rPr>
              <w:t>x</w:t>
            </w:r>
            <w:r w:rsidRPr="00A95B1A">
              <w:rPr>
                <w:lang w:val="es-ES"/>
              </w:rPr>
              <w:t xml:space="preserve"> = –11</w:t>
            </w:r>
          </w:p>
        </w:tc>
        <w:tc>
          <w:tcPr>
            <w:tcW w:w="893" w:type="dxa"/>
          </w:tcPr>
          <w:p w14:paraId="2D3DFE65" w14:textId="77777777" w:rsidR="00A95B1A" w:rsidRPr="00A95B1A" w:rsidRDefault="00A95B1A" w:rsidP="00A95B1A">
            <w:pPr>
              <w:spacing w:before="120" w:after="120"/>
              <w:jc w:val="center"/>
            </w:pPr>
            <w:r w:rsidRPr="00A95B1A">
              <w:t>A1</w:t>
            </w:r>
          </w:p>
        </w:tc>
        <w:tc>
          <w:tcPr>
            <w:tcW w:w="4273" w:type="dxa"/>
          </w:tcPr>
          <w:p w14:paraId="3E552F59" w14:textId="77777777" w:rsidR="00A95B1A" w:rsidRPr="00A95B1A" w:rsidRDefault="00A95B1A" w:rsidP="00A95B1A">
            <w:pPr>
              <w:spacing w:before="120" w:after="120"/>
              <w:rPr>
                <w:rFonts w:ascii="TimesNewRomanPSMT" w:hAnsi="TimesNewRomanPSMT" w:cs="TimesNewRomanPSMT"/>
              </w:rPr>
            </w:pPr>
            <w:r w:rsidRPr="00A95B1A">
              <w:rPr>
                <w:rFonts w:ascii="TimesNewRomanPSMT" w:hAnsi="TimesNewRomanPSMT" w:cs="TimesNewRomanPSMT"/>
              </w:rPr>
              <w:t>This mark is given for a correct equation (or any equivalent)</w:t>
            </w:r>
          </w:p>
        </w:tc>
      </w:tr>
    </w:tbl>
    <w:p w14:paraId="3DF24DA5" w14:textId="77777777" w:rsidR="00A95B1A" w:rsidRPr="00A95B1A" w:rsidRDefault="00A95B1A" w:rsidP="00A95B1A"/>
    <w:p w14:paraId="2D458703" w14:textId="372C74D7" w:rsidR="00411E95" w:rsidRPr="00411E95" w:rsidRDefault="00411E95" w:rsidP="00411E95">
      <w:pPr>
        <w:spacing w:line="360" w:lineRule="auto"/>
        <w:rPr>
          <w:b/>
        </w:rPr>
      </w:pPr>
      <w:r w:rsidRPr="00411E95">
        <w:rPr>
          <w:b/>
        </w:rPr>
        <w:t>Question 1</w:t>
      </w:r>
      <w:r>
        <w:rPr>
          <w:b/>
        </w:rPr>
        <w:t>3</w:t>
      </w:r>
      <w:r w:rsidRPr="00411E95">
        <w:rPr>
          <w:b/>
        </w:rPr>
        <w:t xml:space="preserve"> (Total </w:t>
      </w:r>
      <w:r>
        <w:rPr>
          <w:b/>
        </w:rPr>
        <w:t>4</w:t>
      </w:r>
      <w:r w:rsidRPr="00411E95">
        <w:rPr>
          <w:b/>
        </w:rPr>
        <w:t xml:space="preserve"> marks)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686"/>
      </w:tblGrid>
      <w:tr w:rsidR="00411E95" w:rsidRPr="00411E95" w14:paraId="4FA88669" w14:textId="77777777" w:rsidTr="00411E95">
        <w:tc>
          <w:tcPr>
            <w:tcW w:w="749" w:type="dxa"/>
            <w:tcBorders>
              <w:bottom w:val="single" w:sz="4" w:space="0" w:color="auto"/>
            </w:tcBorders>
            <w:shd w:val="clear" w:color="auto" w:fill="C0C0C0"/>
          </w:tcPr>
          <w:p w14:paraId="5F594F9C" w14:textId="77777777" w:rsidR="00411E95" w:rsidRPr="00411E95" w:rsidRDefault="00411E95" w:rsidP="00411E95">
            <w:pPr>
              <w:rPr>
                <w:b/>
              </w:rPr>
            </w:pPr>
            <w:r w:rsidRPr="00411E95">
              <w:rPr>
                <w:b/>
              </w:rPr>
              <w:t>Part</w:t>
            </w:r>
          </w:p>
        </w:tc>
        <w:tc>
          <w:tcPr>
            <w:tcW w:w="3641" w:type="dxa"/>
            <w:tcBorders>
              <w:bottom w:val="single" w:sz="4" w:space="0" w:color="auto"/>
            </w:tcBorders>
            <w:shd w:val="clear" w:color="auto" w:fill="C0C0C0"/>
          </w:tcPr>
          <w:p w14:paraId="0050057E" w14:textId="77777777" w:rsidR="00411E95" w:rsidRPr="00411E95" w:rsidRDefault="00411E95" w:rsidP="00411E95">
            <w:pPr>
              <w:rPr>
                <w:b/>
              </w:rPr>
            </w:pPr>
            <w:r w:rsidRPr="00411E95">
              <w:rPr>
                <w:b/>
              </w:rPr>
              <w:t>Working or answer an examiner might expect to see</w:t>
            </w:r>
          </w:p>
        </w:tc>
        <w:tc>
          <w:tcPr>
            <w:tcW w:w="850" w:type="dxa"/>
            <w:tcBorders>
              <w:bottom w:val="single" w:sz="4" w:space="0" w:color="auto"/>
            </w:tcBorders>
            <w:shd w:val="clear" w:color="auto" w:fill="C0C0C0"/>
          </w:tcPr>
          <w:p w14:paraId="18EF62E1" w14:textId="77777777" w:rsidR="00411E95" w:rsidRPr="00411E95" w:rsidRDefault="00411E95" w:rsidP="00411E95">
            <w:pPr>
              <w:rPr>
                <w:b/>
              </w:rPr>
            </w:pPr>
            <w:r w:rsidRPr="00411E95">
              <w:rPr>
                <w:b/>
              </w:rPr>
              <w:t>Mark</w:t>
            </w:r>
          </w:p>
        </w:tc>
        <w:tc>
          <w:tcPr>
            <w:tcW w:w="3686" w:type="dxa"/>
            <w:tcBorders>
              <w:bottom w:val="single" w:sz="4" w:space="0" w:color="auto"/>
            </w:tcBorders>
            <w:shd w:val="clear" w:color="auto" w:fill="C0C0C0"/>
          </w:tcPr>
          <w:p w14:paraId="32B11CBE" w14:textId="77777777" w:rsidR="00411E95" w:rsidRPr="00411E95" w:rsidRDefault="00411E95" w:rsidP="00411E95">
            <w:pPr>
              <w:rPr>
                <w:b/>
              </w:rPr>
            </w:pPr>
            <w:r w:rsidRPr="00411E95">
              <w:rPr>
                <w:b/>
              </w:rPr>
              <w:t>Notes</w:t>
            </w:r>
          </w:p>
        </w:tc>
      </w:tr>
      <w:tr w:rsidR="00411E95" w:rsidRPr="00411E95" w14:paraId="30A0BE45" w14:textId="77777777" w:rsidTr="00411E95">
        <w:tc>
          <w:tcPr>
            <w:tcW w:w="749" w:type="dxa"/>
            <w:vMerge w:val="restart"/>
            <w:tcBorders>
              <w:bottom w:val="single" w:sz="4" w:space="0" w:color="auto"/>
            </w:tcBorders>
            <w:shd w:val="clear" w:color="auto" w:fill="auto"/>
          </w:tcPr>
          <w:p w14:paraId="0F3950F3" w14:textId="77777777" w:rsidR="00411E95" w:rsidRPr="00411E95" w:rsidRDefault="00411E95" w:rsidP="00411E95">
            <w:pPr>
              <w:spacing w:before="120" w:after="120"/>
              <w:jc w:val="center"/>
            </w:pPr>
          </w:p>
        </w:tc>
        <w:tc>
          <w:tcPr>
            <w:tcW w:w="3641" w:type="dxa"/>
            <w:tcBorders>
              <w:top w:val="single" w:sz="4" w:space="0" w:color="auto"/>
              <w:bottom w:val="single" w:sz="4" w:space="0" w:color="auto"/>
            </w:tcBorders>
          </w:tcPr>
          <w:p w14:paraId="24E335D9" w14:textId="77777777" w:rsidR="00411E95" w:rsidRPr="00411E95" w:rsidRDefault="00411E95" w:rsidP="00411E95">
            <w:pPr>
              <w:spacing w:before="120" w:after="120"/>
            </w:pPr>
            <w:r w:rsidRPr="00411E95">
              <w:t xml:space="preserve">Gradient of </w:t>
            </w:r>
            <w:r w:rsidRPr="00411E95">
              <w:rPr>
                <w:i/>
              </w:rPr>
              <w:t>DB</w:t>
            </w:r>
            <w:r w:rsidRPr="00411E95">
              <w:t xml:space="preserve"> = </w:t>
            </w:r>
            <w:r w:rsidRPr="00411E95">
              <w:rPr>
                <w:position w:val="-24"/>
              </w:rPr>
              <w:object w:dxaOrig="240" w:dyaOrig="620" w14:anchorId="1A79AB2E">
                <v:shape id="_x0000_i1040" type="#_x0000_t75" style="width:12pt;height:30.75pt" o:ole="">
                  <v:imagedata r:id="rId36" o:title=""/>
                </v:shape>
                <o:OLEObject Type="Embed" ProgID="Equation.3" ShapeID="_x0000_i1040" DrawAspect="Content" ObjectID="_1662792089" r:id="rId37"/>
              </w:object>
            </w:r>
          </w:p>
        </w:tc>
        <w:tc>
          <w:tcPr>
            <w:tcW w:w="850" w:type="dxa"/>
            <w:tcBorders>
              <w:top w:val="single" w:sz="4" w:space="0" w:color="auto"/>
              <w:bottom w:val="single" w:sz="4" w:space="0" w:color="auto"/>
            </w:tcBorders>
          </w:tcPr>
          <w:p w14:paraId="3B9588D2" w14:textId="77777777" w:rsidR="00411E95" w:rsidRPr="00411E95" w:rsidRDefault="00411E95" w:rsidP="00411E95">
            <w:pPr>
              <w:spacing w:before="120" w:after="120"/>
              <w:jc w:val="center"/>
            </w:pPr>
            <w:r w:rsidRPr="00411E95">
              <w:t>P1</w:t>
            </w:r>
          </w:p>
        </w:tc>
        <w:tc>
          <w:tcPr>
            <w:tcW w:w="3686" w:type="dxa"/>
            <w:tcBorders>
              <w:top w:val="single" w:sz="4" w:space="0" w:color="auto"/>
              <w:bottom w:val="single" w:sz="4" w:space="0" w:color="auto"/>
            </w:tcBorders>
          </w:tcPr>
          <w:p w14:paraId="72AEA299" w14:textId="77777777" w:rsidR="00411E95" w:rsidRPr="00411E95" w:rsidRDefault="00411E95" w:rsidP="00411E95">
            <w:pPr>
              <w:spacing w:before="120" w:after="120"/>
            </w:pPr>
            <w:r w:rsidRPr="00411E95">
              <w:t xml:space="preserve">This mark is given for finding the gradient of the line </w:t>
            </w:r>
            <w:r w:rsidRPr="00411E95">
              <w:rPr>
                <w:i/>
              </w:rPr>
              <w:t>DB</w:t>
            </w:r>
          </w:p>
        </w:tc>
      </w:tr>
      <w:tr w:rsidR="00411E95" w:rsidRPr="00411E95" w14:paraId="6441F126" w14:textId="77777777" w:rsidTr="00411E95">
        <w:tc>
          <w:tcPr>
            <w:tcW w:w="749" w:type="dxa"/>
            <w:vMerge/>
            <w:tcBorders>
              <w:top w:val="single" w:sz="4" w:space="0" w:color="auto"/>
              <w:bottom w:val="single" w:sz="4" w:space="0" w:color="auto"/>
            </w:tcBorders>
            <w:shd w:val="clear" w:color="auto" w:fill="auto"/>
          </w:tcPr>
          <w:p w14:paraId="21B02C1E" w14:textId="77777777" w:rsidR="00411E95" w:rsidRPr="00411E95" w:rsidRDefault="00411E95" w:rsidP="00411E95">
            <w:pPr>
              <w:spacing w:before="120" w:after="120"/>
            </w:pPr>
          </w:p>
        </w:tc>
        <w:tc>
          <w:tcPr>
            <w:tcW w:w="3641" w:type="dxa"/>
            <w:tcBorders>
              <w:top w:val="single" w:sz="4" w:space="0" w:color="auto"/>
              <w:bottom w:val="single" w:sz="4" w:space="0" w:color="auto"/>
            </w:tcBorders>
          </w:tcPr>
          <w:p w14:paraId="7E994693" w14:textId="77777777" w:rsidR="00411E95" w:rsidRPr="00411E95" w:rsidRDefault="00411E95" w:rsidP="00411E95">
            <w:pPr>
              <w:spacing w:before="120" w:after="120"/>
            </w:pPr>
            <w:r w:rsidRPr="00411E95">
              <w:t xml:space="preserve">Gradient of </w:t>
            </w:r>
            <w:r w:rsidRPr="00411E95">
              <w:rPr>
                <w:i/>
              </w:rPr>
              <w:t>AC</w:t>
            </w:r>
            <w:r w:rsidRPr="00411E95">
              <w:t xml:space="preserve"> = –</w:t>
            </w:r>
            <w:r w:rsidRPr="00411E95">
              <w:rPr>
                <w:position w:val="-30"/>
              </w:rPr>
              <w:object w:dxaOrig="240" w:dyaOrig="680" w14:anchorId="48A8CEDD">
                <v:shape id="_x0000_i1041" type="#_x0000_t75" style="width:12pt;height:33.75pt" o:ole="">
                  <v:imagedata r:id="rId38" o:title=""/>
                </v:shape>
                <o:OLEObject Type="Embed" ProgID="Equation.3" ShapeID="_x0000_i1041" DrawAspect="Content" ObjectID="_1662792090" r:id="rId39"/>
              </w:object>
            </w:r>
            <w:r w:rsidRPr="00411E95">
              <w:t xml:space="preserve"> = –2,</w:t>
            </w:r>
          </w:p>
          <w:p w14:paraId="593560C6" w14:textId="77777777" w:rsidR="00411E95" w:rsidRPr="00411E95" w:rsidRDefault="00411E95" w:rsidP="00411E95">
            <w:pPr>
              <w:spacing w:before="120" w:after="120"/>
              <w:rPr>
                <w:i/>
              </w:rPr>
            </w:pPr>
            <w:proofErr w:type="gramStart"/>
            <w:r w:rsidRPr="00411E95">
              <w:t>so</w:t>
            </w:r>
            <w:proofErr w:type="gramEnd"/>
            <w:r w:rsidRPr="00411E95">
              <w:t xml:space="preserve"> equation for </w:t>
            </w:r>
            <w:r w:rsidRPr="00411E95">
              <w:rPr>
                <w:i/>
              </w:rPr>
              <w:t>AC</w:t>
            </w:r>
            <w:r w:rsidRPr="00411E95">
              <w:t xml:space="preserve"> is   </w:t>
            </w:r>
            <w:r w:rsidRPr="00411E95">
              <w:rPr>
                <w:i/>
              </w:rPr>
              <w:t>y</w:t>
            </w:r>
            <w:r w:rsidRPr="00411E95">
              <w:t xml:space="preserve"> = –2</w:t>
            </w:r>
            <w:r w:rsidRPr="00411E95">
              <w:rPr>
                <w:i/>
              </w:rPr>
              <w:t>x</w:t>
            </w:r>
            <w:r w:rsidRPr="00411E95">
              <w:t xml:space="preserve"> + </w:t>
            </w:r>
            <w:r w:rsidRPr="00411E95">
              <w:rPr>
                <w:i/>
              </w:rPr>
              <w:t>c</w:t>
            </w:r>
          </w:p>
        </w:tc>
        <w:tc>
          <w:tcPr>
            <w:tcW w:w="850" w:type="dxa"/>
            <w:tcBorders>
              <w:top w:val="single" w:sz="4" w:space="0" w:color="auto"/>
              <w:bottom w:val="single" w:sz="4" w:space="0" w:color="auto"/>
            </w:tcBorders>
          </w:tcPr>
          <w:p w14:paraId="6FCE7101" w14:textId="77777777" w:rsidR="00411E95" w:rsidRPr="00411E95" w:rsidRDefault="00411E95" w:rsidP="00411E95">
            <w:pPr>
              <w:spacing w:before="120" w:after="120"/>
              <w:jc w:val="center"/>
            </w:pPr>
            <w:r w:rsidRPr="00411E95">
              <w:t>P1</w:t>
            </w:r>
          </w:p>
        </w:tc>
        <w:tc>
          <w:tcPr>
            <w:tcW w:w="3686" w:type="dxa"/>
            <w:tcBorders>
              <w:top w:val="single" w:sz="4" w:space="0" w:color="auto"/>
              <w:bottom w:val="single" w:sz="4" w:space="0" w:color="auto"/>
            </w:tcBorders>
          </w:tcPr>
          <w:p w14:paraId="5DD234D6" w14:textId="77777777" w:rsidR="00411E95" w:rsidRPr="00411E95" w:rsidRDefault="00411E95" w:rsidP="00411E95">
            <w:pPr>
              <w:spacing w:before="120" w:after="120"/>
            </w:pPr>
            <w:r w:rsidRPr="00411E95">
              <w:t xml:space="preserve">This mark is given for understanding that the line </w:t>
            </w:r>
            <w:r w:rsidRPr="00411E95">
              <w:rPr>
                <w:i/>
              </w:rPr>
              <w:t>AC</w:t>
            </w:r>
            <w:r w:rsidRPr="00411E95">
              <w:t xml:space="preserve"> is perpendicular to </w:t>
            </w:r>
            <w:r w:rsidRPr="00411E95">
              <w:rPr>
                <w:i/>
              </w:rPr>
              <w:t>DB</w:t>
            </w:r>
            <w:r w:rsidRPr="00411E95">
              <w:t xml:space="preserve"> and </w:t>
            </w:r>
            <w:proofErr w:type="gramStart"/>
            <w:r w:rsidRPr="00411E95">
              <w:t>using  –</w:t>
            </w:r>
            <w:proofErr w:type="gramEnd"/>
            <w:r w:rsidRPr="00411E95">
              <w:rPr>
                <w:position w:val="-24"/>
              </w:rPr>
              <w:object w:dxaOrig="300" w:dyaOrig="620" w14:anchorId="0F14D53F">
                <v:shape id="_x0000_i1042" type="#_x0000_t75" style="width:15pt;height:30.75pt" o:ole="">
                  <v:imagedata r:id="rId40" o:title=""/>
                </v:shape>
                <o:OLEObject Type="Embed" ProgID="Equation.3" ShapeID="_x0000_i1042" DrawAspect="Content" ObjectID="_1662792091" r:id="rId41"/>
              </w:object>
            </w:r>
            <w:r w:rsidRPr="00411E95">
              <w:t xml:space="preserve"> to find its gradient</w:t>
            </w:r>
          </w:p>
        </w:tc>
      </w:tr>
      <w:tr w:rsidR="00411E95" w:rsidRPr="00411E95" w14:paraId="67A2A2FE" w14:textId="77777777" w:rsidTr="00411E95">
        <w:tc>
          <w:tcPr>
            <w:tcW w:w="749" w:type="dxa"/>
            <w:vMerge/>
            <w:tcBorders>
              <w:top w:val="single" w:sz="4" w:space="0" w:color="auto"/>
              <w:bottom w:val="single" w:sz="4" w:space="0" w:color="auto"/>
            </w:tcBorders>
            <w:shd w:val="clear" w:color="auto" w:fill="auto"/>
          </w:tcPr>
          <w:p w14:paraId="50CD1EDD" w14:textId="77777777" w:rsidR="00411E95" w:rsidRPr="00411E95" w:rsidRDefault="00411E95" w:rsidP="00411E95">
            <w:pPr>
              <w:spacing w:before="120" w:after="120"/>
            </w:pPr>
          </w:p>
        </w:tc>
        <w:tc>
          <w:tcPr>
            <w:tcW w:w="3641" w:type="dxa"/>
            <w:tcBorders>
              <w:top w:val="single" w:sz="4" w:space="0" w:color="auto"/>
              <w:bottom w:val="single" w:sz="4" w:space="0" w:color="auto"/>
            </w:tcBorders>
          </w:tcPr>
          <w:p w14:paraId="6825D8E1" w14:textId="77777777" w:rsidR="00411E95" w:rsidRPr="00411E95" w:rsidRDefault="00411E95" w:rsidP="00411E95">
            <w:pPr>
              <w:spacing w:before="120" w:after="120"/>
              <w:rPr>
                <w:iCs/>
              </w:rPr>
            </w:pPr>
            <w:r w:rsidRPr="00411E95">
              <w:rPr>
                <w:iCs/>
              </w:rPr>
              <w:t xml:space="preserve">11 = </w:t>
            </w:r>
            <w:r w:rsidRPr="00411E95">
              <w:rPr>
                <w:iCs/>
              </w:rPr>
              <w:softHyphen/>
              <w:t xml:space="preserve">–10 + </w:t>
            </w:r>
            <w:r w:rsidRPr="00411E95">
              <w:rPr>
                <w:i/>
                <w:iCs/>
              </w:rPr>
              <w:t>c</w:t>
            </w:r>
          </w:p>
          <w:p w14:paraId="0EFE0C5A" w14:textId="77777777" w:rsidR="00411E95" w:rsidRPr="00411E95" w:rsidRDefault="00411E95" w:rsidP="00411E95">
            <w:pPr>
              <w:spacing w:before="120" w:after="120"/>
            </w:pPr>
            <w:r w:rsidRPr="00411E95">
              <w:rPr>
                <w:i/>
                <w:iCs/>
              </w:rPr>
              <w:t>c</w:t>
            </w:r>
            <w:r w:rsidRPr="00411E95">
              <w:rPr>
                <w:iCs/>
              </w:rPr>
              <w:t xml:space="preserve"> = 21</w:t>
            </w:r>
          </w:p>
        </w:tc>
        <w:tc>
          <w:tcPr>
            <w:tcW w:w="850" w:type="dxa"/>
            <w:tcBorders>
              <w:top w:val="single" w:sz="4" w:space="0" w:color="auto"/>
              <w:bottom w:val="single" w:sz="4" w:space="0" w:color="auto"/>
            </w:tcBorders>
          </w:tcPr>
          <w:p w14:paraId="432C9FA7" w14:textId="77777777" w:rsidR="00411E95" w:rsidRPr="00411E95" w:rsidRDefault="00411E95" w:rsidP="00411E95">
            <w:pPr>
              <w:spacing w:before="120" w:after="120"/>
              <w:jc w:val="center"/>
            </w:pPr>
            <w:r w:rsidRPr="00411E95">
              <w:t>P1</w:t>
            </w:r>
          </w:p>
        </w:tc>
        <w:tc>
          <w:tcPr>
            <w:tcW w:w="3686" w:type="dxa"/>
            <w:tcBorders>
              <w:top w:val="single" w:sz="4" w:space="0" w:color="auto"/>
              <w:bottom w:val="single" w:sz="4" w:space="0" w:color="auto"/>
            </w:tcBorders>
          </w:tcPr>
          <w:p w14:paraId="21F5A409" w14:textId="77777777" w:rsidR="00411E95" w:rsidRPr="00411E95" w:rsidRDefault="00411E95" w:rsidP="00411E95">
            <w:pPr>
              <w:spacing w:before="120" w:after="120"/>
              <w:rPr>
                <w:i/>
              </w:rPr>
            </w:pPr>
            <w:r w:rsidRPr="00411E95">
              <w:t xml:space="preserve">This mark is given for substituting the values for the coordinates of </w:t>
            </w:r>
            <w:r w:rsidRPr="00411E95">
              <w:rPr>
                <w:i/>
              </w:rPr>
              <w:t>A</w:t>
            </w:r>
            <w:r w:rsidRPr="00411E95">
              <w:t xml:space="preserve"> (</w:t>
            </w:r>
            <w:r w:rsidRPr="00411E95">
              <w:rPr>
                <w:i/>
                <w:iCs/>
              </w:rPr>
              <w:t xml:space="preserve">x </w:t>
            </w:r>
            <w:r w:rsidRPr="00411E95">
              <w:t xml:space="preserve">= 5 and </w:t>
            </w:r>
            <w:r w:rsidRPr="00411E95">
              <w:rPr>
                <w:i/>
                <w:iCs/>
              </w:rPr>
              <w:t xml:space="preserve">y </w:t>
            </w:r>
            <w:r w:rsidRPr="00411E95">
              <w:t xml:space="preserve">= 11) into </w:t>
            </w:r>
            <w:r w:rsidRPr="00411E95">
              <w:rPr>
                <w:i/>
              </w:rPr>
              <w:t>y</w:t>
            </w:r>
            <w:r w:rsidRPr="00411E95">
              <w:t xml:space="preserve"> = –2</w:t>
            </w:r>
            <w:r w:rsidRPr="00411E95">
              <w:rPr>
                <w:i/>
              </w:rPr>
              <w:t>x</w:t>
            </w:r>
            <w:r w:rsidRPr="00411E95">
              <w:t xml:space="preserve"> + </w:t>
            </w:r>
            <w:r w:rsidRPr="00411E95">
              <w:rPr>
                <w:i/>
              </w:rPr>
              <w:t>c</w:t>
            </w:r>
            <w:r w:rsidRPr="00411E95">
              <w:t xml:space="preserve"> to find the value of </w:t>
            </w:r>
            <w:r w:rsidRPr="00411E95">
              <w:rPr>
                <w:i/>
              </w:rPr>
              <w:t>c</w:t>
            </w:r>
          </w:p>
        </w:tc>
      </w:tr>
      <w:tr w:rsidR="00411E95" w:rsidRPr="00411E95" w14:paraId="79C4E105" w14:textId="77777777" w:rsidTr="00411E95">
        <w:tc>
          <w:tcPr>
            <w:tcW w:w="749" w:type="dxa"/>
            <w:vMerge/>
            <w:tcBorders>
              <w:top w:val="single" w:sz="4" w:space="0" w:color="auto"/>
              <w:bottom w:val="single" w:sz="4" w:space="0" w:color="auto"/>
            </w:tcBorders>
            <w:shd w:val="clear" w:color="auto" w:fill="auto"/>
          </w:tcPr>
          <w:p w14:paraId="6553CD2D" w14:textId="77777777" w:rsidR="00411E95" w:rsidRPr="00411E95" w:rsidRDefault="00411E95" w:rsidP="00411E95">
            <w:pPr>
              <w:spacing w:before="120" w:after="120"/>
            </w:pPr>
          </w:p>
        </w:tc>
        <w:tc>
          <w:tcPr>
            <w:tcW w:w="3641" w:type="dxa"/>
            <w:tcBorders>
              <w:top w:val="single" w:sz="4" w:space="0" w:color="auto"/>
              <w:bottom w:val="single" w:sz="4" w:space="0" w:color="auto"/>
            </w:tcBorders>
          </w:tcPr>
          <w:p w14:paraId="5AF32E8F" w14:textId="77777777" w:rsidR="00411E95" w:rsidRPr="00411E95" w:rsidRDefault="00411E95" w:rsidP="00411E95">
            <w:pPr>
              <w:spacing w:before="120" w:after="120"/>
            </w:pPr>
            <w:r w:rsidRPr="00411E95">
              <w:rPr>
                <w:i/>
                <w:iCs/>
              </w:rPr>
              <w:t xml:space="preserve">y </w:t>
            </w:r>
            <w:r w:rsidRPr="00411E95">
              <w:t>= −2</w:t>
            </w:r>
            <w:r w:rsidRPr="00411E95">
              <w:rPr>
                <w:i/>
                <w:iCs/>
              </w:rPr>
              <w:t xml:space="preserve">x </w:t>
            </w:r>
            <w:r w:rsidRPr="00411E95">
              <w:t>+ 21</w:t>
            </w:r>
          </w:p>
        </w:tc>
        <w:tc>
          <w:tcPr>
            <w:tcW w:w="850" w:type="dxa"/>
            <w:tcBorders>
              <w:top w:val="single" w:sz="4" w:space="0" w:color="auto"/>
              <w:bottom w:val="single" w:sz="4" w:space="0" w:color="auto"/>
            </w:tcBorders>
          </w:tcPr>
          <w:p w14:paraId="3E4DFD6A" w14:textId="77777777" w:rsidR="00411E95" w:rsidRPr="00411E95" w:rsidRDefault="00411E95" w:rsidP="00411E95">
            <w:pPr>
              <w:spacing w:before="120" w:after="120"/>
              <w:jc w:val="center"/>
            </w:pPr>
            <w:r w:rsidRPr="00411E95">
              <w:t>A1</w:t>
            </w:r>
          </w:p>
        </w:tc>
        <w:tc>
          <w:tcPr>
            <w:tcW w:w="3686" w:type="dxa"/>
            <w:tcBorders>
              <w:top w:val="single" w:sz="4" w:space="0" w:color="auto"/>
              <w:bottom w:val="single" w:sz="4" w:space="0" w:color="auto"/>
            </w:tcBorders>
          </w:tcPr>
          <w:p w14:paraId="50FFA0B3" w14:textId="77777777" w:rsidR="00411E95" w:rsidRPr="00411E95" w:rsidRDefault="00411E95" w:rsidP="00411E95">
            <w:pPr>
              <w:spacing w:before="120" w:after="120"/>
            </w:pPr>
            <w:r w:rsidRPr="00411E95">
              <w:t>This mark is given for the correct answer only</w:t>
            </w:r>
          </w:p>
        </w:tc>
      </w:tr>
    </w:tbl>
    <w:p w14:paraId="10F96F89" w14:textId="77777777" w:rsidR="00411E95" w:rsidRPr="00411E95" w:rsidRDefault="00411E95" w:rsidP="00411E95"/>
    <w:p w14:paraId="12F2070A" w14:textId="77777777" w:rsidR="00607C76" w:rsidRDefault="00607C76">
      <w:pPr>
        <w:rPr>
          <w:b/>
        </w:rPr>
      </w:pPr>
      <w:r>
        <w:rPr>
          <w:b/>
        </w:rPr>
        <w:br w:type="page"/>
      </w:r>
    </w:p>
    <w:p w14:paraId="488AFDE5" w14:textId="52990BB0" w:rsidR="00806F05" w:rsidRPr="00806F05" w:rsidRDefault="00806F05" w:rsidP="00806F05">
      <w:pPr>
        <w:spacing w:line="360" w:lineRule="auto"/>
        <w:rPr>
          <w:b/>
        </w:rPr>
      </w:pPr>
      <w:r w:rsidRPr="00806F05">
        <w:rPr>
          <w:b/>
        </w:rPr>
        <w:lastRenderedPageBreak/>
        <w:t xml:space="preserve">Question </w:t>
      </w:r>
      <w:r>
        <w:rPr>
          <w:b/>
        </w:rPr>
        <w:t>14</w:t>
      </w:r>
      <w:r w:rsidRPr="00806F05">
        <w:rPr>
          <w: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40"/>
        <w:gridCol w:w="871"/>
        <w:gridCol w:w="3463"/>
      </w:tblGrid>
      <w:tr w:rsidR="00806F05" w:rsidRPr="00806F05" w14:paraId="6645189C" w14:textId="77777777" w:rsidTr="00DD12FE">
        <w:tc>
          <w:tcPr>
            <w:tcW w:w="851" w:type="dxa"/>
            <w:shd w:val="clear" w:color="auto" w:fill="C0C0C0"/>
          </w:tcPr>
          <w:p w14:paraId="173B17C8" w14:textId="77777777" w:rsidR="00806F05" w:rsidRPr="00806F05" w:rsidRDefault="00806F05" w:rsidP="00806F05">
            <w:pPr>
              <w:rPr>
                <w:b/>
              </w:rPr>
            </w:pPr>
            <w:r w:rsidRPr="00806F05">
              <w:rPr>
                <w:b/>
              </w:rPr>
              <w:t>Part</w:t>
            </w:r>
          </w:p>
        </w:tc>
        <w:tc>
          <w:tcPr>
            <w:tcW w:w="4403" w:type="dxa"/>
            <w:shd w:val="clear" w:color="auto" w:fill="C0C0C0"/>
          </w:tcPr>
          <w:p w14:paraId="510C107F" w14:textId="77777777" w:rsidR="00806F05" w:rsidRPr="00806F05" w:rsidRDefault="00806F05" w:rsidP="00806F05">
            <w:pPr>
              <w:rPr>
                <w:b/>
              </w:rPr>
            </w:pPr>
            <w:r w:rsidRPr="00806F05">
              <w:rPr>
                <w:b/>
              </w:rPr>
              <w:t>Working or answer an examiner might expect to see</w:t>
            </w:r>
          </w:p>
        </w:tc>
        <w:tc>
          <w:tcPr>
            <w:tcW w:w="893" w:type="dxa"/>
            <w:shd w:val="clear" w:color="auto" w:fill="C0C0C0"/>
          </w:tcPr>
          <w:p w14:paraId="56E1C4DB" w14:textId="77777777" w:rsidR="00806F05" w:rsidRPr="00806F05" w:rsidRDefault="00806F05" w:rsidP="00806F05">
            <w:pPr>
              <w:rPr>
                <w:b/>
              </w:rPr>
            </w:pPr>
            <w:r w:rsidRPr="00806F05">
              <w:rPr>
                <w:b/>
              </w:rPr>
              <w:t>Mark</w:t>
            </w:r>
          </w:p>
        </w:tc>
        <w:tc>
          <w:tcPr>
            <w:tcW w:w="4273" w:type="dxa"/>
            <w:shd w:val="clear" w:color="auto" w:fill="C0C0C0"/>
          </w:tcPr>
          <w:p w14:paraId="2E49F4E7" w14:textId="77777777" w:rsidR="00806F05" w:rsidRPr="00806F05" w:rsidRDefault="00806F05" w:rsidP="00806F05">
            <w:pPr>
              <w:rPr>
                <w:b/>
              </w:rPr>
            </w:pPr>
            <w:r w:rsidRPr="00806F05">
              <w:rPr>
                <w:b/>
              </w:rPr>
              <w:t>Notes</w:t>
            </w:r>
          </w:p>
        </w:tc>
      </w:tr>
      <w:tr w:rsidR="00806F05" w:rsidRPr="00806F05" w14:paraId="3399F38D" w14:textId="77777777" w:rsidTr="00DD12FE">
        <w:trPr>
          <w:trHeight w:val="230"/>
        </w:trPr>
        <w:tc>
          <w:tcPr>
            <w:tcW w:w="851" w:type="dxa"/>
            <w:vMerge w:val="restart"/>
          </w:tcPr>
          <w:p w14:paraId="03CDF896" w14:textId="77777777" w:rsidR="00806F05" w:rsidRPr="00806F05" w:rsidRDefault="00806F05" w:rsidP="00806F05">
            <w:pPr>
              <w:spacing w:before="120" w:after="120"/>
            </w:pPr>
          </w:p>
        </w:tc>
        <w:tc>
          <w:tcPr>
            <w:tcW w:w="4403" w:type="dxa"/>
          </w:tcPr>
          <w:p w14:paraId="0FC632CA" w14:textId="77777777" w:rsidR="00806F05" w:rsidRPr="00806F05" w:rsidRDefault="00806F05" w:rsidP="00806F05">
            <w:pPr>
              <w:spacing w:before="120" w:after="120"/>
              <w:rPr>
                <w:i/>
              </w:rPr>
            </w:pPr>
            <w:r w:rsidRPr="00806F05">
              <w:rPr>
                <w:i/>
              </w:rPr>
              <w:t>y</w:t>
            </w:r>
            <w:r w:rsidRPr="00806F05">
              <w:t xml:space="preserve"> = 3</w:t>
            </w:r>
            <w:r w:rsidRPr="00806F05">
              <w:rPr>
                <w:i/>
              </w:rPr>
              <w:t>x</w:t>
            </w:r>
            <w:r w:rsidRPr="00806F05">
              <w:t xml:space="preserve"> + </w:t>
            </w:r>
            <w:r w:rsidRPr="00806F05">
              <w:rPr>
                <w:i/>
              </w:rPr>
              <w:t>c</w:t>
            </w:r>
          </w:p>
          <w:p w14:paraId="41972DE0" w14:textId="77777777" w:rsidR="00806F05" w:rsidRPr="00806F05" w:rsidRDefault="00806F05" w:rsidP="00806F05">
            <w:pPr>
              <w:spacing w:before="120" w:after="120"/>
            </w:pPr>
            <w:r w:rsidRPr="00806F05">
              <w:t xml:space="preserve">Using the coordinates for point </w:t>
            </w:r>
            <w:r w:rsidRPr="00806F05">
              <w:rPr>
                <w:i/>
              </w:rPr>
              <w:t>A</w:t>
            </w:r>
            <w:r w:rsidRPr="00806F05">
              <w:t>,</w:t>
            </w:r>
          </w:p>
          <w:p w14:paraId="5FC7B095" w14:textId="77777777" w:rsidR="00806F05" w:rsidRPr="00806F05" w:rsidRDefault="00806F05" w:rsidP="00806F05">
            <w:pPr>
              <w:spacing w:before="120" w:after="120"/>
              <w:rPr>
                <w:lang w:val="es-ES"/>
              </w:rPr>
            </w:pPr>
            <w:r w:rsidRPr="00806F05">
              <w:rPr>
                <w:lang w:val="es-ES"/>
              </w:rPr>
              <w:t xml:space="preserve">9 = (3 </w:t>
            </w:r>
            <w:r w:rsidRPr="00806F05">
              <w:rPr>
                <w:lang w:val="es-ES"/>
              </w:rPr>
              <w:sym w:font="Symbol" w:char="F0B4"/>
            </w:r>
            <w:r w:rsidRPr="00806F05">
              <w:rPr>
                <w:lang w:val="es-ES"/>
              </w:rPr>
              <w:t xml:space="preserve"> 5) + </w:t>
            </w:r>
            <w:r w:rsidRPr="00806F05">
              <w:rPr>
                <w:i/>
                <w:lang w:val="es-ES"/>
              </w:rPr>
              <w:t xml:space="preserve">c  </w:t>
            </w:r>
            <w:r w:rsidRPr="00806F05">
              <w:rPr>
                <w:lang w:val="es-ES"/>
              </w:rPr>
              <w:t xml:space="preserve"> </w:t>
            </w:r>
            <w:r w:rsidRPr="00806F05">
              <w:rPr>
                <w:i/>
                <w:lang w:val="es-ES"/>
              </w:rPr>
              <w:t xml:space="preserve"> </w:t>
            </w:r>
            <w:proofErr w:type="spellStart"/>
            <w:r w:rsidRPr="00806F05">
              <w:rPr>
                <w:i/>
                <w:lang w:val="es-ES"/>
              </w:rPr>
              <w:t>c</w:t>
            </w:r>
            <w:proofErr w:type="spellEnd"/>
            <w:r w:rsidRPr="00806F05">
              <w:rPr>
                <w:lang w:val="es-ES"/>
              </w:rPr>
              <w:t xml:space="preserve"> = –6</w:t>
            </w:r>
          </w:p>
        </w:tc>
        <w:tc>
          <w:tcPr>
            <w:tcW w:w="893" w:type="dxa"/>
          </w:tcPr>
          <w:p w14:paraId="0ACE258A" w14:textId="77777777" w:rsidR="00806F05" w:rsidRPr="00806F05" w:rsidRDefault="00806F05" w:rsidP="00806F05">
            <w:pPr>
              <w:spacing w:before="120" w:after="120"/>
              <w:jc w:val="center"/>
            </w:pPr>
            <w:r w:rsidRPr="00806F05">
              <w:t>P1</w:t>
            </w:r>
          </w:p>
        </w:tc>
        <w:tc>
          <w:tcPr>
            <w:tcW w:w="4273" w:type="dxa"/>
          </w:tcPr>
          <w:p w14:paraId="2182D7B5" w14:textId="77777777" w:rsidR="00806F05" w:rsidRPr="00806F05" w:rsidRDefault="00806F05" w:rsidP="00806F05">
            <w:pPr>
              <w:spacing w:before="120" w:after="120"/>
            </w:pPr>
            <w:r w:rsidRPr="00806F05">
              <w:t>This mark is given for a process to use the gradient given</w:t>
            </w:r>
          </w:p>
        </w:tc>
      </w:tr>
      <w:tr w:rsidR="00806F05" w:rsidRPr="00806F05" w14:paraId="5F4FC653" w14:textId="77777777" w:rsidTr="00DD12FE">
        <w:trPr>
          <w:trHeight w:val="230"/>
        </w:trPr>
        <w:tc>
          <w:tcPr>
            <w:tcW w:w="851" w:type="dxa"/>
            <w:vMerge/>
          </w:tcPr>
          <w:p w14:paraId="342135ED" w14:textId="77777777" w:rsidR="00806F05" w:rsidRPr="00806F05" w:rsidRDefault="00806F05" w:rsidP="00806F05">
            <w:pPr>
              <w:spacing w:before="120" w:after="120"/>
            </w:pPr>
          </w:p>
        </w:tc>
        <w:tc>
          <w:tcPr>
            <w:tcW w:w="4403" w:type="dxa"/>
          </w:tcPr>
          <w:p w14:paraId="791E866F" w14:textId="77777777" w:rsidR="00806F05" w:rsidRPr="00806F05" w:rsidRDefault="00806F05" w:rsidP="00806F05">
            <w:pPr>
              <w:spacing w:before="120" w:after="120"/>
              <w:rPr>
                <w:i/>
              </w:rPr>
            </w:pPr>
            <w:r w:rsidRPr="00806F05">
              <w:rPr>
                <w:i/>
              </w:rPr>
              <w:t>y</w:t>
            </w:r>
            <w:r w:rsidRPr="00806F05">
              <w:t xml:space="preserve"> = 3</w:t>
            </w:r>
            <w:r w:rsidRPr="00806F05">
              <w:rPr>
                <w:i/>
              </w:rPr>
              <w:t>x</w:t>
            </w:r>
            <w:r w:rsidRPr="00806F05">
              <w:t xml:space="preserve"> – 6</w:t>
            </w:r>
          </w:p>
          <w:p w14:paraId="23183927" w14:textId="77777777" w:rsidR="00806F05" w:rsidRPr="00806F05" w:rsidRDefault="00806F05" w:rsidP="00806F05">
            <w:pPr>
              <w:spacing w:before="120" w:after="120"/>
            </w:pPr>
            <w:r w:rsidRPr="00806F05">
              <w:t xml:space="preserve">Using the coordinates for point </w:t>
            </w:r>
            <w:r w:rsidRPr="00806F05">
              <w:rPr>
                <w:i/>
              </w:rPr>
              <w:t>B</w:t>
            </w:r>
            <w:r w:rsidRPr="00806F05">
              <w:t>,</w:t>
            </w:r>
          </w:p>
          <w:p w14:paraId="73554523" w14:textId="77777777" w:rsidR="00806F05" w:rsidRPr="00806F05" w:rsidRDefault="00806F05" w:rsidP="00806F05">
            <w:pPr>
              <w:spacing w:before="120" w:after="120"/>
              <w:rPr>
                <w:lang w:val="es-ES"/>
              </w:rPr>
            </w:pPr>
            <w:r w:rsidRPr="00806F05">
              <w:rPr>
                <w:lang w:val="es-ES"/>
              </w:rPr>
              <w:t xml:space="preserve">15 = (3 </w:t>
            </w:r>
            <w:r w:rsidRPr="00806F05">
              <w:rPr>
                <w:lang w:val="es-ES"/>
              </w:rPr>
              <w:sym w:font="Symbol" w:char="F0B4"/>
            </w:r>
            <w:r w:rsidRPr="00806F05">
              <w:rPr>
                <w:lang w:val="es-ES"/>
              </w:rPr>
              <w:t xml:space="preserve"> </w:t>
            </w:r>
            <w:r w:rsidRPr="00806F05">
              <w:rPr>
                <w:i/>
                <w:lang w:val="es-ES"/>
              </w:rPr>
              <w:t>d</w:t>
            </w:r>
            <w:r w:rsidRPr="00806F05">
              <w:rPr>
                <w:lang w:val="es-ES"/>
              </w:rPr>
              <w:t>) – 6</w:t>
            </w:r>
          </w:p>
          <w:p w14:paraId="294A43DB" w14:textId="77777777" w:rsidR="00806F05" w:rsidRPr="00806F05" w:rsidRDefault="00806F05" w:rsidP="00806F05">
            <w:pPr>
              <w:spacing w:before="120" w:after="120"/>
            </w:pPr>
            <w:r w:rsidRPr="00806F05">
              <w:rPr>
                <w:lang w:val="es-ES"/>
              </w:rPr>
              <w:t>3</w:t>
            </w:r>
            <w:r w:rsidRPr="00806F05">
              <w:rPr>
                <w:i/>
                <w:lang w:val="es-ES"/>
              </w:rPr>
              <w:t>d</w:t>
            </w:r>
            <w:r w:rsidRPr="00806F05">
              <w:rPr>
                <w:lang w:val="es-ES"/>
              </w:rPr>
              <w:t xml:space="preserve"> = 21</w:t>
            </w:r>
          </w:p>
        </w:tc>
        <w:tc>
          <w:tcPr>
            <w:tcW w:w="893" w:type="dxa"/>
          </w:tcPr>
          <w:p w14:paraId="2119F104" w14:textId="77777777" w:rsidR="00806F05" w:rsidRPr="00806F05" w:rsidRDefault="00806F05" w:rsidP="00806F05">
            <w:pPr>
              <w:spacing w:before="120" w:after="120"/>
              <w:jc w:val="center"/>
            </w:pPr>
            <w:r w:rsidRPr="00806F05">
              <w:t>P1</w:t>
            </w:r>
          </w:p>
        </w:tc>
        <w:tc>
          <w:tcPr>
            <w:tcW w:w="4273" w:type="dxa"/>
          </w:tcPr>
          <w:p w14:paraId="7B3FF2BA" w14:textId="77777777" w:rsidR="00806F05" w:rsidRPr="00806F05" w:rsidRDefault="00806F05" w:rsidP="00806F05">
            <w:pPr>
              <w:spacing w:before="120" w:after="120"/>
              <w:rPr>
                <w:i/>
              </w:rPr>
            </w:pPr>
            <w:r w:rsidRPr="00806F05">
              <w:t xml:space="preserve">This mark is given for a process to find a value for </w:t>
            </w:r>
            <w:r w:rsidRPr="00806F05">
              <w:rPr>
                <w:i/>
              </w:rPr>
              <w:t>d</w:t>
            </w:r>
          </w:p>
        </w:tc>
      </w:tr>
      <w:tr w:rsidR="00806F05" w:rsidRPr="00806F05" w14:paraId="213BFB22" w14:textId="77777777" w:rsidTr="00DD12FE">
        <w:trPr>
          <w:trHeight w:val="230"/>
        </w:trPr>
        <w:tc>
          <w:tcPr>
            <w:tcW w:w="851" w:type="dxa"/>
            <w:vMerge/>
          </w:tcPr>
          <w:p w14:paraId="127848A1" w14:textId="77777777" w:rsidR="00806F05" w:rsidRPr="00806F05" w:rsidRDefault="00806F05" w:rsidP="00806F05">
            <w:pPr>
              <w:spacing w:before="120" w:after="120"/>
            </w:pPr>
          </w:p>
        </w:tc>
        <w:tc>
          <w:tcPr>
            <w:tcW w:w="4403" w:type="dxa"/>
          </w:tcPr>
          <w:p w14:paraId="2B87003D" w14:textId="77777777" w:rsidR="00806F05" w:rsidRPr="00806F05" w:rsidRDefault="00806F05" w:rsidP="00806F05">
            <w:pPr>
              <w:spacing w:before="120" w:after="120"/>
            </w:pPr>
            <w:r w:rsidRPr="00806F05">
              <w:rPr>
                <w:i/>
              </w:rPr>
              <w:t>d</w:t>
            </w:r>
            <w:r w:rsidRPr="00806F05">
              <w:t xml:space="preserve"> = 7</w:t>
            </w:r>
          </w:p>
        </w:tc>
        <w:tc>
          <w:tcPr>
            <w:tcW w:w="893" w:type="dxa"/>
          </w:tcPr>
          <w:p w14:paraId="7520DD07" w14:textId="77777777" w:rsidR="00806F05" w:rsidRPr="00806F05" w:rsidRDefault="00806F05" w:rsidP="00806F05">
            <w:pPr>
              <w:spacing w:before="120" w:after="120"/>
              <w:jc w:val="center"/>
            </w:pPr>
            <w:r w:rsidRPr="00806F05">
              <w:t>A1</w:t>
            </w:r>
          </w:p>
        </w:tc>
        <w:tc>
          <w:tcPr>
            <w:tcW w:w="4273" w:type="dxa"/>
          </w:tcPr>
          <w:p w14:paraId="08CC5094" w14:textId="77777777" w:rsidR="00806F05" w:rsidRPr="00806F05" w:rsidRDefault="00806F05" w:rsidP="00806F05">
            <w:pPr>
              <w:spacing w:before="120" w:after="120"/>
            </w:pPr>
            <w:r w:rsidRPr="00806F05">
              <w:t>This mark is given for the correct answer only</w:t>
            </w:r>
          </w:p>
        </w:tc>
      </w:tr>
    </w:tbl>
    <w:p w14:paraId="151E1821" w14:textId="77777777" w:rsidR="00806F05" w:rsidRPr="00806F05" w:rsidRDefault="00806F05" w:rsidP="00806F05"/>
    <w:p w14:paraId="57C594E0" w14:textId="543DFE49" w:rsidR="00C317F3" w:rsidRPr="00C317F3" w:rsidRDefault="00C317F3" w:rsidP="00C317F3">
      <w:pPr>
        <w:spacing w:line="360" w:lineRule="auto"/>
        <w:jc w:val="both"/>
        <w:rPr>
          <w:b/>
        </w:rPr>
      </w:pPr>
      <w:r w:rsidRPr="00C317F3">
        <w:rPr>
          <w:b/>
        </w:rPr>
        <w:t>Question 1</w:t>
      </w:r>
      <w:r>
        <w:rPr>
          <w:b/>
        </w:rPr>
        <w:t>5</w:t>
      </w:r>
      <w:r w:rsidRPr="00C317F3">
        <w:rPr>
          <w:b/>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574"/>
        <w:gridCol w:w="830"/>
        <w:gridCol w:w="3582"/>
      </w:tblGrid>
      <w:tr w:rsidR="00C317F3" w:rsidRPr="00C317F3" w14:paraId="4B800CCA" w14:textId="77777777" w:rsidTr="00DD12FE">
        <w:tc>
          <w:tcPr>
            <w:tcW w:w="838" w:type="dxa"/>
            <w:shd w:val="clear" w:color="auto" w:fill="C0C0C0"/>
          </w:tcPr>
          <w:p w14:paraId="51ED411F" w14:textId="77777777" w:rsidR="00C317F3" w:rsidRPr="00C317F3" w:rsidRDefault="00C317F3" w:rsidP="00C317F3">
            <w:pPr>
              <w:rPr>
                <w:b/>
              </w:rPr>
            </w:pPr>
            <w:r w:rsidRPr="00C317F3">
              <w:rPr>
                <w:b/>
              </w:rPr>
              <w:t>Part</w:t>
            </w:r>
          </w:p>
        </w:tc>
        <w:tc>
          <w:tcPr>
            <w:tcW w:w="4430" w:type="dxa"/>
            <w:shd w:val="clear" w:color="auto" w:fill="C0C0C0"/>
          </w:tcPr>
          <w:p w14:paraId="15E823BF" w14:textId="77777777" w:rsidR="00C317F3" w:rsidRPr="00C317F3" w:rsidRDefault="00C317F3" w:rsidP="00C317F3">
            <w:pPr>
              <w:rPr>
                <w:b/>
              </w:rPr>
            </w:pPr>
            <w:r w:rsidRPr="00C317F3">
              <w:rPr>
                <w:b/>
              </w:rPr>
              <w:t>Working or answer an examiner might expect to see</w:t>
            </w:r>
          </w:p>
        </w:tc>
        <w:tc>
          <w:tcPr>
            <w:tcW w:w="840" w:type="dxa"/>
            <w:shd w:val="clear" w:color="auto" w:fill="C0C0C0"/>
          </w:tcPr>
          <w:p w14:paraId="05B015EE" w14:textId="77777777" w:rsidR="00C317F3" w:rsidRPr="00C317F3" w:rsidRDefault="00C317F3" w:rsidP="00C317F3">
            <w:pPr>
              <w:rPr>
                <w:b/>
              </w:rPr>
            </w:pPr>
            <w:r w:rsidRPr="00C317F3">
              <w:rPr>
                <w:b/>
              </w:rPr>
              <w:t>Mark</w:t>
            </w:r>
          </w:p>
        </w:tc>
        <w:tc>
          <w:tcPr>
            <w:tcW w:w="4312" w:type="dxa"/>
            <w:shd w:val="clear" w:color="auto" w:fill="C0C0C0"/>
          </w:tcPr>
          <w:p w14:paraId="4F460023" w14:textId="77777777" w:rsidR="00C317F3" w:rsidRPr="00C317F3" w:rsidRDefault="00C317F3" w:rsidP="00C317F3">
            <w:pPr>
              <w:rPr>
                <w:b/>
              </w:rPr>
            </w:pPr>
            <w:r w:rsidRPr="00C317F3">
              <w:rPr>
                <w:b/>
              </w:rPr>
              <w:t>Notes</w:t>
            </w:r>
          </w:p>
        </w:tc>
      </w:tr>
      <w:tr w:rsidR="00C317F3" w:rsidRPr="00C317F3" w14:paraId="2CC7F028" w14:textId="77777777" w:rsidTr="00DD12FE">
        <w:trPr>
          <w:trHeight w:val="230"/>
        </w:trPr>
        <w:tc>
          <w:tcPr>
            <w:tcW w:w="838" w:type="dxa"/>
            <w:vMerge w:val="restart"/>
          </w:tcPr>
          <w:p w14:paraId="0A778591" w14:textId="77777777" w:rsidR="00C317F3" w:rsidRPr="00C317F3" w:rsidRDefault="00C317F3" w:rsidP="00C317F3">
            <w:pPr>
              <w:spacing w:before="120" w:after="120"/>
              <w:jc w:val="center"/>
            </w:pPr>
          </w:p>
        </w:tc>
        <w:tc>
          <w:tcPr>
            <w:tcW w:w="4430" w:type="dxa"/>
          </w:tcPr>
          <w:p w14:paraId="264BB989" w14:textId="77777777" w:rsidR="00C317F3" w:rsidRPr="00C317F3" w:rsidRDefault="00C317F3" w:rsidP="00C317F3">
            <w:pPr>
              <w:spacing w:before="120" w:after="120"/>
            </w:pPr>
            <w:r w:rsidRPr="00C317F3">
              <w:rPr>
                <w:i/>
              </w:rPr>
              <w:t>y</w:t>
            </w:r>
            <w:r w:rsidRPr="00C317F3">
              <w:t xml:space="preserve"> = –</w:t>
            </w:r>
            <w:r w:rsidRPr="00C317F3">
              <w:rPr>
                <w:position w:val="-24"/>
              </w:rPr>
              <w:object w:dxaOrig="240" w:dyaOrig="620" w14:anchorId="0166E6FD">
                <v:shape id="_x0000_i1043" type="#_x0000_t75" style="width:12pt;height:30.75pt" o:ole="">
                  <v:imagedata r:id="rId42" o:title=""/>
                </v:shape>
                <o:OLEObject Type="Embed" ProgID="Equation.3" ShapeID="_x0000_i1043" DrawAspect="Content" ObjectID="_1662792092" r:id="rId43"/>
              </w:object>
            </w:r>
            <w:r w:rsidRPr="00C317F3">
              <w:rPr>
                <w:i/>
              </w:rPr>
              <w:t>x</w:t>
            </w:r>
            <w:r w:rsidRPr="00C317F3">
              <w:t xml:space="preserve"> + </w:t>
            </w:r>
            <w:r w:rsidRPr="00C317F3">
              <w:rPr>
                <w:position w:val="-24"/>
              </w:rPr>
              <w:object w:dxaOrig="240" w:dyaOrig="620" w14:anchorId="63B81667">
                <v:shape id="_x0000_i1044" type="#_x0000_t75" style="width:12pt;height:30.75pt" o:ole="">
                  <v:imagedata r:id="rId44" o:title=""/>
                </v:shape>
                <o:OLEObject Type="Embed" ProgID="Equation.3" ShapeID="_x0000_i1044" DrawAspect="Content" ObjectID="_1662792093" r:id="rId45"/>
              </w:object>
            </w:r>
          </w:p>
        </w:tc>
        <w:tc>
          <w:tcPr>
            <w:tcW w:w="840" w:type="dxa"/>
          </w:tcPr>
          <w:p w14:paraId="4219768A" w14:textId="77777777" w:rsidR="00C317F3" w:rsidRPr="00C317F3" w:rsidRDefault="00C317F3" w:rsidP="00C317F3">
            <w:pPr>
              <w:spacing w:before="120" w:after="120"/>
              <w:jc w:val="center"/>
            </w:pPr>
            <w:r w:rsidRPr="00C317F3">
              <w:t>P1</w:t>
            </w:r>
          </w:p>
        </w:tc>
        <w:tc>
          <w:tcPr>
            <w:tcW w:w="4312" w:type="dxa"/>
          </w:tcPr>
          <w:p w14:paraId="65E567B1" w14:textId="77777777" w:rsidR="00C317F3" w:rsidRPr="00C317F3" w:rsidRDefault="00C317F3" w:rsidP="00C317F3">
            <w:pPr>
              <w:spacing w:before="120" w:after="120"/>
            </w:pPr>
            <w:r w:rsidRPr="00C317F3">
              <w:t xml:space="preserve">This mark is given for a process to rearrange to give the equation of the line perpendicular to </w:t>
            </w:r>
            <w:r w:rsidRPr="00C317F3">
              <w:rPr>
                <w:i/>
              </w:rPr>
              <w:t>PQ</w:t>
            </w:r>
            <w:r w:rsidRPr="00C317F3">
              <w:t xml:space="preserve"> in terms of </w:t>
            </w:r>
            <w:r w:rsidRPr="00C317F3">
              <w:rPr>
                <w:i/>
              </w:rPr>
              <w:t>x</w:t>
            </w:r>
          </w:p>
        </w:tc>
      </w:tr>
      <w:tr w:rsidR="00C317F3" w:rsidRPr="00C317F3" w14:paraId="774E911D" w14:textId="77777777" w:rsidTr="00DD12FE">
        <w:trPr>
          <w:trHeight w:val="230"/>
        </w:trPr>
        <w:tc>
          <w:tcPr>
            <w:tcW w:w="838" w:type="dxa"/>
            <w:vMerge/>
          </w:tcPr>
          <w:p w14:paraId="0D54F5DE" w14:textId="77777777" w:rsidR="00C317F3" w:rsidRPr="00C317F3" w:rsidRDefault="00C317F3" w:rsidP="00C317F3">
            <w:pPr>
              <w:spacing w:before="120" w:after="120"/>
              <w:jc w:val="center"/>
            </w:pPr>
          </w:p>
        </w:tc>
        <w:tc>
          <w:tcPr>
            <w:tcW w:w="4430" w:type="dxa"/>
          </w:tcPr>
          <w:p w14:paraId="0F68F621" w14:textId="77777777" w:rsidR="00C317F3" w:rsidRPr="00C317F3" w:rsidRDefault="00C317F3" w:rsidP="00C317F3">
            <w:pPr>
              <w:spacing w:before="120" w:after="120"/>
            </w:pPr>
            <w:r w:rsidRPr="00C317F3">
              <w:t xml:space="preserve">Gradient of </w:t>
            </w:r>
            <w:r w:rsidRPr="00C317F3">
              <w:rPr>
                <w:i/>
              </w:rPr>
              <w:t>PQ</w:t>
            </w:r>
            <w:r w:rsidRPr="00C317F3">
              <w:t xml:space="preserve"> = </w:t>
            </w:r>
            <w:r w:rsidRPr="00C317F3">
              <w:rPr>
                <w:position w:val="-24"/>
              </w:rPr>
              <w:object w:dxaOrig="240" w:dyaOrig="620" w14:anchorId="28406ADA">
                <v:shape id="_x0000_i1045" type="#_x0000_t75" style="width:12pt;height:30.75pt" o:ole="">
                  <v:imagedata r:id="rId46" o:title=""/>
                </v:shape>
                <o:OLEObject Type="Embed" ProgID="Equation.3" ShapeID="_x0000_i1045" DrawAspect="Content" ObjectID="_1662792094" r:id="rId47"/>
              </w:object>
            </w:r>
          </w:p>
        </w:tc>
        <w:tc>
          <w:tcPr>
            <w:tcW w:w="840" w:type="dxa"/>
          </w:tcPr>
          <w:p w14:paraId="48B71778" w14:textId="77777777" w:rsidR="00C317F3" w:rsidRPr="00C317F3" w:rsidRDefault="00C317F3" w:rsidP="00C317F3">
            <w:pPr>
              <w:spacing w:before="120" w:after="120"/>
              <w:jc w:val="center"/>
            </w:pPr>
            <w:r w:rsidRPr="00C317F3">
              <w:t>P1</w:t>
            </w:r>
          </w:p>
        </w:tc>
        <w:tc>
          <w:tcPr>
            <w:tcW w:w="4312" w:type="dxa"/>
          </w:tcPr>
          <w:p w14:paraId="330C3B60" w14:textId="77777777" w:rsidR="00C317F3" w:rsidRPr="00C317F3" w:rsidRDefault="00C317F3" w:rsidP="00C317F3">
            <w:pPr>
              <w:spacing w:before="120" w:after="120"/>
            </w:pPr>
            <w:r w:rsidRPr="00C317F3">
              <w:t xml:space="preserve">This mark is given for a process to find the gradient of </w:t>
            </w:r>
            <w:r w:rsidRPr="00C317F3">
              <w:rPr>
                <w:i/>
              </w:rPr>
              <w:t>PQ</w:t>
            </w:r>
            <w:r w:rsidRPr="00C317F3">
              <w:t xml:space="preserve"> using </w:t>
            </w:r>
            <w:proofErr w:type="spellStart"/>
            <w:r w:rsidRPr="00C317F3">
              <w:rPr>
                <w:i/>
              </w:rPr>
              <w:t>mn</w:t>
            </w:r>
            <w:proofErr w:type="spellEnd"/>
            <w:r w:rsidRPr="00C317F3">
              <w:t xml:space="preserve"> = –1</w:t>
            </w:r>
          </w:p>
        </w:tc>
      </w:tr>
      <w:tr w:rsidR="00C317F3" w:rsidRPr="00C317F3" w14:paraId="622AD9D6" w14:textId="77777777" w:rsidTr="00DD12FE">
        <w:trPr>
          <w:trHeight w:val="230"/>
        </w:trPr>
        <w:tc>
          <w:tcPr>
            <w:tcW w:w="838" w:type="dxa"/>
            <w:vMerge/>
          </w:tcPr>
          <w:p w14:paraId="1C21EB11" w14:textId="77777777" w:rsidR="00C317F3" w:rsidRPr="00C317F3" w:rsidRDefault="00C317F3" w:rsidP="00C317F3">
            <w:pPr>
              <w:spacing w:before="120" w:after="120"/>
              <w:jc w:val="center"/>
            </w:pPr>
          </w:p>
        </w:tc>
        <w:tc>
          <w:tcPr>
            <w:tcW w:w="4430" w:type="dxa"/>
          </w:tcPr>
          <w:p w14:paraId="5C43A372" w14:textId="77777777" w:rsidR="00C317F3" w:rsidRPr="00C317F3" w:rsidRDefault="00C317F3" w:rsidP="00C317F3">
            <w:pPr>
              <w:spacing w:before="120" w:after="120"/>
              <w:rPr>
                <w:i/>
              </w:rPr>
            </w:pPr>
            <w:r w:rsidRPr="00C317F3">
              <w:t xml:space="preserve">Equation for </w:t>
            </w:r>
            <w:r w:rsidRPr="00C317F3">
              <w:rPr>
                <w:i/>
              </w:rPr>
              <w:t xml:space="preserve">PQ </w:t>
            </w:r>
            <w:r w:rsidRPr="00C317F3">
              <w:t>is</w:t>
            </w:r>
            <w:r w:rsidRPr="00C317F3">
              <w:rPr>
                <w:i/>
              </w:rPr>
              <w:t xml:space="preserve"> </w:t>
            </w:r>
            <w:proofErr w:type="gramStart"/>
            <w:r w:rsidRPr="00C317F3">
              <w:rPr>
                <w:i/>
              </w:rPr>
              <w:t xml:space="preserve">y </w:t>
            </w:r>
            <w:r w:rsidRPr="00C317F3">
              <w:t xml:space="preserve"> =</w:t>
            </w:r>
            <w:proofErr w:type="gramEnd"/>
            <w:r w:rsidRPr="00C317F3">
              <w:t xml:space="preserve"> </w:t>
            </w:r>
            <w:r w:rsidRPr="00C317F3">
              <w:rPr>
                <w:position w:val="-24"/>
              </w:rPr>
              <w:object w:dxaOrig="240" w:dyaOrig="620" w14:anchorId="4A4FEEAF">
                <v:shape id="_x0000_i1046" type="#_x0000_t75" style="width:12pt;height:30.75pt" o:ole="">
                  <v:imagedata r:id="rId46" o:title=""/>
                </v:shape>
                <o:OLEObject Type="Embed" ProgID="Equation.3" ShapeID="_x0000_i1046" DrawAspect="Content" ObjectID="_1662792095" r:id="rId48"/>
              </w:object>
            </w:r>
            <w:r w:rsidRPr="00C317F3">
              <w:rPr>
                <w:i/>
              </w:rPr>
              <w:t>x</w:t>
            </w:r>
            <w:r w:rsidRPr="00C317F3">
              <w:t xml:space="preserve"> + </w:t>
            </w:r>
            <w:r w:rsidRPr="00C317F3">
              <w:rPr>
                <w:i/>
              </w:rPr>
              <w:t>c</w:t>
            </w:r>
          </w:p>
        </w:tc>
        <w:tc>
          <w:tcPr>
            <w:tcW w:w="840" w:type="dxa"/>
          </w:tcPr>
          <w:p w14:paraId="29E23611" w14:textId="77777777" w:rsidR="00C317F3" w:rsidRPr="00C317F3" w:rsidRDefault="00C317F3" w:rsidP="00C317F3">
            <w:pPr>
              <w:spacing w:before="120" w:after="120"/>
              <w:jc w:val="center"/>
            </w:pPr>
            <w:r w:rsidRPr="00C317F3">
              <w:t>P1</w:t>
            </w:r>
          </w:p>
        </w:tc>
        <w:tc>
          <w:tcPr>
            <w:tcW w:w="4312" w:type="dxa"/>
          </w:tcPr>
          <w:p w14:paraId="6640E1FF" w14:textId="77777777" w:rsidR="00C317F3" w:rsidRPr="00C317F3" w:rsidRDefault="00C317F3" w:rsidP="00C317F3">
            <w:pPr>
              <w:spacing w:before="120" w:after="120"/>
            </w:pPr>
            <w:r w:rsidRPr="00C317F3">
              <w:t xml:space="preserve">This mark is given for a process to find an equation for </w:t>
            </w:r>
            <w:r w:rsidRPr="00C317F3">
              <w:rPr>
                <w:i/>
              </w:rPr>
              <w:t>PQ</w:t>
            </w:r>
          </w:p>
        </w:tc>
      </w:tr>
      <w:tr w:rsidR="00C317F3" w:rsidRPr="00C317F3" w14:paraId="44F622E0" w14:textId="77777777" w:rsidTr="00DD12FE">
        <w:trPr>
          <w:trHeight w:val="230"/>
        </w:trPr>
        <w:tc>
          <w:tcPr>
            <w:tcW w:w="838" w:type="dxa"/>
            <w:vMerge/>
          </w:tcPr>
          <w:p w14:paraId="20F3DDA8" w14:textId="77777777" w:rsidR="00C317F3" w:rsidRPr="00C317F3" w:rsidRDefault="00C317F3" w:rsidP="00C317F3">
            <w:pPr>
              <w:spacing w:before="120" w:after="120"/>
              <w:jc w:val="center"/>
            </w:pPr>
          </w:p>
        </w:tc>
        <w:tc>
          <w:tcPr>
            <w:tcW w:w="4430" w:type="dxa"/>
          </w:tcPr>
          <w:p w14:paraId="468B339F" w14:textId="77777777" w:rsidR="00C317F3" w:rsidRPr="00C317F3" w:rsidRDefault="00C317F3" w:rsidP="00C317F3">
            <w:pPr>
              <w:spacing w:before="120" w:after="120"/>
            </w:pPr>
            <w:proofErr w:type="gramStart"/>
            <w:r w:rsidRPr="00C317F3">
              <w:rPr>
                <w:i/>
              </w:rPr>
              <w:t xml:space="preserve">y </w:t>
            </w:r>
            <w:r w:rsidRPr="00C317F3">
              <w:t xml:space="preserve"> =</w:t>
            </w:r>
            <w:proofErr w:type="gramEnd"/>
            <w:r w:rsidRPr="00C317F3">
              <w:t xml:space="preserve"> </w:t>
            </w:r>
            <w:r w:rsidRPr="00C317F3">
              <w:rPr>
                <w:position w:val="-24"/>
              </w:rPr>
              <w:object w:dxaOrig="240" w:dyaOrig="620" w14:anchorId="77847FF8">
                <v:shape id="_x0000_i1047" type="#_x0000_t75" style="width:12pt;height:30.75pt" o:ole="">
                  <v:imagedata r:id="rId46" o:title=""/>
                </v:shape>
                <o:OLEObject Type="Embed" ProgID="Equation.3" ShapeID="_x0000_i1047" DrawAspect="Content" ObjectID="_1662792096" r:id="rId49"/>
              </w:object>
            </w:r>
            <w:r w:rsidRPr="00C317F3">
              <w:rPr>
                <w:i/>
              </w:rPr>
              <w:t>x</w:t>
            </w:r>
            <w:r w:rsidRPr="00C317F3">
              <w:t xml:space="preserve"> + </w:t>
            </w:r>
            <w:r w:rsidRPr="00C317F3">
              <w:rPr>
                <w:i/>
              </w:rPr>
              <w:t>c</w:t>
            </w:r>
            <w:r w:rsidRPr="00C317F3">
              <w:t xml:space="preserve"> at (3, 4) </w:t>
            </w:r>
          </w:p>
          <w:p w14:paraId="65484070" w14:textId="77777777" w:rsidR="00C317F3" w:rsidRPr="00C317F3" w:rsidRDefault="00C317F3" w:rsidP="00C317F3">
            <w:pPr>
              <w:spacing w:before="120" w:after="120"/>
              <w:rPr>
                <w:i/>
              </w:rPr>
            </w:pPr>
            <w:r w:rsidRPr="00C317F3">
              <w:t xml:space="preserve">4 = 2 + </w:t>
            </w:r>
            <w:r w:rsidRPr="00C317F3">
              <w:rPr>
                <w:i/>
              </w:rPr>
              <w:t>c</w:t>
            </w:r>
          </w:p>
          <w:p w14:paraId="1FDCF530" w14:textId="77777777" w:rsidR="00C317F3" w:rsidRPr="00C317F3" w:rsidRDefault="00C317F3" w:rsidP="00C317F3">
            <w:pPr>
              <w:spacing w:before="120" w:after="120"/>
            </w:pPr>
            <w:r w:rsidRPr="00C317F3">
              <w:rPr>
                <w:i/>
              </w:rPr>
              <w:t>c</w:t>
            </w:r>
            <w:r w:rsidRPr="00C317F3">
              <w:t xml:space="preserve"> = 2</w:t>
            </w:r>
          </w:p>
        </w:tc>
        <w:tc>
          <w:tcPr>
            <w:tcW w:w="840" w:type="dxa"/>
          </w:tcPr>
          <w:p w14:paraId="7AB6E682" w14:textId="77777777" w:rsidR="00C317F3" w:rsidRPr="00C317F3" w:rsidRDefault="00C317F3" w:rsidP="00C317F3">
            <w:pPr>
              <w:spacing w:before="120" w:after="120"/>
              <w:jc w:val="center"/>
            </w:pPr>
            <w:r w:rsidRPr="00C317F3">
              <w:t>P1</w:t>
            </w:r>
          </w:p>
        </w:tc>
        <w:tc>
          <w:tcPr>
            <w:tcW w:w="4312" w:type="dxa"/>
          </w:tcPr>
          <w:p w14:paraId="55B612A5" w14:textId="77777777" w:rsidR="00C317F3" w:rsidRPr="00C317F3" w:rsidRDefault="00C317F3" w:rsidP="00C317F3">
            <w:pPr>
              <w:spacing w:before="120" w:after="120"/>
            </w:pPr>
            <w:r w:rsidRPr="00C317F3">
              <w:t>This mark is given for finding the value of </w:t>
            </w:r>
            <w:r w:rsidRPr="00C317F3">
              <w:rPr>
                <w:i/>
              </w:rPr>
              <w:t>c</w:t>
            </w:r>
          </w:p>
        </w:tc>
      </w:tr>
      <w:tr w:rsidR="00C317F3" w:rsidRPr="00C317F3" w14:paraId="342E2CCD" w14:textId="77777777" w:rsidTr="00DD12FE">
        <w:tc>
          <w:tcPr>
            <w:tcW w:w="838" w:type="dxa"/>
            <w:vMerge/>
          </w:tcPr>
          <w:p w14:paraId="31A4CA89" w14:textId="77777777" w:rsidR="00C317F3" w:rsidRPr="00C317F3" w:rsidRDefault="00C317F3" w:rsidP="00C317F3">
            <w:pPr>
              <w:spacing w:before="120" w:after="120"/>
              <w:jc w:val="center"/>
            </w:pPr>
          </w:p>
        </w:tc>
        <w:tc>
          <w:tcPr>
            <w:tcW w:w="4430" w:type="dxa"/>
          </w:tcPr>
          <w:p w14:paraId="19FAB779" w14:textId="77777777" w:rsidR="00C317F3" w:rsidRPr="00C317F3" w:rsidRDefault="00C317F3" w:rsidP="00C317F3">
            <w:pPr>
              <w:spacing w:before="120" w:after="120"/>
              <w:rPr>
                <w:iCs/>
              </w:rPr>
            </w:pPr>
            <w:r w:rsidRPr="00C317F3">
              <w:rPr>
                <w:i/>
              </w:rPr>
              <w:t>b</w:t>
            </w:r>
            <w:r w:rsidRPr="00C317F3">
              <w:t xml:space="preserve"> = </w:t>
            </w:r>
            <w:r w:rsidRPr="00C317F3">
              <w:rPr>
                <w:position w:val="-24"/>
              </w:rPr>
              <w:object w:dxaOrig="240" w:dyaOrig="620" w14:anchorId="312E497A">
                <v:shape id="_x0000_i1048" type="#_x0000_t75" style="width:12pt;height:30.75pt" o:ole="">
                  <v:imagedata r:id="rId50" o:title=""/>
                </v:shape>
                <o:OLEObject Type="Embed" ProgID="Equation.3" ShapeID="_x0000_i1048" DrawAspect="Content" ObjectID="_1662792097" r:id="rId51"/>
              </w:object>
            </w:r>
            <w:r w:rsidRPr="00C317F3">
              <w:rPr>
                <w:i/>
              </w:rPr>
              <w:t>a</w:t>
            </w:r>
            <w:r w:rsidRPr="00C317F3">
              <w:t xml:space="preserve"> + 2</w:t>
            </w:r>
          </w:p>
        </w:tc>
        <w:tc>
          <w:tcPr>
            <w:tcW w:w="840" w:type="dxa"/>
          </w:tcPr>
          <w:p w14:paraId="425D5E4B" w14:textId="77777777" w:rsidR="00C317F3" w:rsidRPr="00C317F3" w:rsidRDefault="00C317F3" w:rsidP="00C317F3">
            <w:pPr>
              <w:spacing w:before="120" w:after="120"/>
              <w:jc w:val="center"/>
            </w:pPr>
            <w:r w:rsidRPr="00C317F3">
              <w:t>A1</w:t>
            </w:r>
          </w:p>
        </w:tc>
        <w:tc>
          <w:tcPr>
            <w:tcW w:w="4312" w:type="dxa"/>
          </w:tcPr>
          <w:p w14:paraId="12F74C13" w14:textId="77777777" w:rsidR="00C317F3" w:rsidRPr="00C317F3" w:rsidRDefault="00C317F3" w:rsidP="00C317F3">
            <w:pPr>
              <w:spacing w:before="120" w:after="120"/>
            </w:pPr>
            <w:r w:rsidRPr="00C317F3">
              <w:t>This mark is given for a correct answer only</w:t>
            </w:r>
          </w:p>
        </w:tc>
      </w:tr>
    </w:tbl>
    <w:p w14:paraId="6A797B47" w14:textId="2D60B024" w:rsidR="00C317F3" w:rsidRDefault="00C317F3" w:rsidP="00C317F3">
      <w:pPr>
        <w:autoSpaceDE w:val="0"/>
        <w:autoSpaceDN w:val="0"/>
        <w:adjustRightInd w:val="0"/>
        <w:spacing w:line="360" w:lineRule="auto"/>
        <w:jc w:val="both"/>
        <w:rPr>
          <w:b/>
        </w:rPr>
      </w:pPr>
    </w:p>
    <w:p w14:paraId="63ABEC40" w14:textId="77777777" w:rsidR="00524964" w:rsidRDefault="00524964">
      <w:pPr>
        <w:rPr>
          <w:b/>
        </w:rPr>
      </w:pPr>
      <w:r>
        <w:rPr>
          <w:b/>
        </w:rPr>
        <w:br w:type="page"/>
      </w:r>
    </w:p>
    <w:p w14:paraId="669AB196" w14:textId="0A387CE7" w:rsidR="00524964" w:rsidRPr="00524964" w:rsidRDefault="00524964" w:rsidP="00524964">
      <w:pPr>
        <w:spacing w:line="360" w:lineRule="auto"/>
        <w:rPr>
          <w:b/>
        </w:rPr>
      </w:pPr>
      <w:r w:rsidRPr="00524964">
        <w:rPr>
          <w:b/>
        </w:rPr>
        <w:lastRenderedPageBreak/>
        <w:t>Question 1</w:t>
      </w:r>
      <w:r>
        <w:rPr>
          <w:b/>
        </w:rPr>
        <w:t>6</w:t>
      </w:r>
      <w:r w:rsidRPr="00524964">
        <w:rPr>
          <w:b/>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695"/>
        <w:gridCol w:w="838"/>
        <w:gridCol w:w="3457"/>
      </w:tblGrid>
      <w:tr w:rsidR="00524964" w:rsidRPr="00524964" w14:paraId="4252EB11" w14:textId="77777777" w:rsidTr="00DD12FE">
        <w:trPr>
          <w:tblHeader/>
        </w:trPr>
        <w:tc>
          <w:tcPr>
            <w:tcW w:w="832" w:type="dxa"/>
            <w:shd w:val="clear" w:color="auto" w:fill="C0C0C0"/>
          </w:tcPr>
          <w:p w14:paraId="579BA4C7" w14:textId="77777777" w:rsidR="00524964" w:rsidRPr="00524964" w:rsidRDefault="00524964" w:rsidP="00524964">
            <w:pPr>
              <w:rPr>
                <w:b/>
              </w:rPr>
            </w:pPr>
            <w:r w:rsidRPr="00524964">
              <w:rPr>
                <w:b/>
              </w:rPr>
              <w:t>Part</w:t>
            </w:r>
          </w:p>
        </w:tc>
        <w:tc>
          <w:tcPr>
            <w:tcW w:w="4521" w:type="dxa"/>
            <w:shd w:val="clear" w:color="auto" w:fill="C0C0C0"/>
          </w:tcPr>
          <w:p w14:paraId="090D459B" w14:textId="77777777" w:rsidR="00524964" w:rsidRPr="00524964" w:rsidRDefault="00524964" w:rsidP="00524964">
            <w:pPr>
              <w:rPr>
                <w:b/>
              </w:rPr>
            </w:pPr>
            <w:r w:rsidRPr="00524964">
              <w:rPr>
                <w:b/>
              </w:rPr>
              <w:t>Working or answer an examiner might expect to see</w:t>
            </w:r>
          </w:p>
        </w:tc>
        <w:tc>
          <w:tcPr>
            <w:tcW w:w="851" w:type="dxa"/>
            <w:shd w:val="clear" w:color="auto" w:fill="C0C0C0"/>
          </w:tcPr>
          <w:p w14:paraId="5D340095" w14:textId="77777777" w:rsidR="00524964" w:rsidRPr="00524964" w:rsidRDefault="00524964" w:rsidP="00524964">
            <w:pPr>
              <w:rPr>
                <w:b/>
              </w:rPr>
            </w:pPr>
            <w:r w:rsidRPr="00524964">
              <w:rPr>
                <w:b/>
              </w:rPr>
              <w:t>Mark</w:t>
            </w:r>
          </w:p>
        </w:tc>
        <w:tc>
          <w:tcPr>
            <w:tcW w:w="4216" w:type="dxa"/>
            <w:shd w:val="clear" w:color="auto" w:fill="C0C0C0"/>
          </w:tcPr>
          <w:p w14:paraId="2F073397" w14:textId="77777777" w:rsidR="00524964" w:rsidRPr="00524964" w:rsidRDefault="00524964" w:rsidP="00524964">
            <w:pPr>
              <w:rPr>
                <w:b/>
              </w:rPr>
            </w:pPr>
            <w:r w:rsidRPr="00524964">
              <w:rPr>
                <w:b/>
              </w:rPr>
              <w:t>Notes</w:t>
            </w:r>
          </w:p>
        </w:tc>
      </w:tr>
      <w:tr w:rsidR="00524964" w:rsidRPr="00524964" w14:paraId="2D3EC959" w14:textId="77777777" w:rsidTr="00DD12FE">
        <w:trPr>
          <w:trHeight w:val="230"/>
        </w:trPr>
        <w:tc>
          <w:tcPr>
            <w:tcW w:w="832" w:type="dxa"/>
          </w:tcPr>
          <w:p w14:paraId="0210C265" w14:textId="77777777" w:rsidR="00524964" w:rsidRPr="00524964" w:rsidRDefault="00524964" w:rsidP="00524964">
            <w:pPr>
              <w:spacing w:before="120" w:after="120"/>
              <w:jc w:val="center"/>
            </w:pPr>
          </w:p>
        </w:tc>
        <w:tc>
          <w:tcPr>
            <w:tcW w:w="4521" w:type="dxa"/>
          </w:tcPr>
          <w:p w14:paraId="57FE60A6" w14:textId="77777777" w:rsidR="00524964" w:rsidRPr="00524964" w:rsidRDefault="00524964" w:rsidP="00524964">
            <w:pPr>
              <w:spacing w:before="120" w:after="120"/>
            </w:pPr>
            <w:r w:rsidRPr="00524964">
              <w:rPr>
                <w:position w:val="-24"/>
              </w:rPr>
              <w:object w:dxaOrig="680" w:dyaOrig="620" w14:anchorId="752469FA">
                <v:shape id="_x0000_i1049" type="#_x0000_t75" style="width:33.75pt;height:30.75pt" o:ole="">
                  <v:imagedata r:id="rId52" o:title=""/>
                </v:shape>
                <o:OLEObject Type="Embed" ProgID="Equation.3" ShapeID="_x0000_i1049" DrawAspect="Content" ObjectID="_1662792098" r:id="rId53"/>
              </w:object>
            </w:r>
            <w:r w:rsidRPr="00524964">
              <w:t xml:space="preserve"> = –</w:t>
            </w:r>
            <w:r w:rsidRPr="00524964">
              <w:rPr>
                <w:position w:val="-24"/>
              </w:rPr>
              <w:object w:dxaOrig="240" w:dyaOrig="620" w14:anchorId="11028ED7">
                <v:shape id="_x0000_i1050" type="#_x0000_t75" style="width:12pt;height:30.75pt" o:ole="">
                  <v:imagedata r:id="rId54" o:title=""/>
                </v:shape>
                <o:OLEObject Type="Embed" ProgID="Equation.3" ShapeID="_x0000_i1050" DrawAspect="Content" ObjectID="_1662792099" r:id="rId55"/>
              </w:object>
            </w:r>
          </w:p>
        </w:tc>
        <w:tc>
          <w:tcPr>
            <w:tcW w:w="851" w:type="dxa"/>
          </w:tcPr>
          <w:p w14:paraId="54CEB6D8" w14:textId="77777777" w:rsidR="00524964" w:rsidRPr="00524964" w:rsidRDefault="00524964" w:rsidP="00524964">
            <w:pPr>
              <w:spacing w:before="120" w:after="120"/>
              <w:jc w:val="center"/>
            </w:pPr>
            <w:r w:rsidRPr="00524964">
              <w:t>P1</w:t>
            </w:r>
          </w:p>
        </w:tc>
        <w:tc>
          <w:tcPr>
            <w:tcW w:w="4216" w:type="dxa"/>
          </w:tcPr>
          <w:p w14:paraId="19495496" w14:textId="77777777" w:rsidR="00524964" w:rsidRPr="00524964" w:rsidRDefault="00524964" w:rsidP="00524964">
            <w:pPr>
              <w:spacing w:before="120" w:after="120"/>
              <w:rPr>
                <w:vertAlign w:val="subscript"/>
              </w:rPr>
            </w:pPr>
            <w:r w:rsidRPr="00524964">
              <w:t xml:space="preserve">This mark is given for a process to find a gradient of the line </w:t>
            </w:r>
            <w:r w:rsidRPr="00524964">
              <w:rPr>
                <w:b/>
              </w:rPr>
              <w:t>L</w:t>
            </w:r>
            <w:r w:rsidRPr="00524964">
              <w:rPr>
                <w:vertAlign w:val="subscript"/>
              </w:rPr>
              <w:t>1</w:t>
            </w:r>
          </w:p>
        </w:tc>
      </w:tr>
      <w:tr w:rsidR="00524964" w:rsidRPr="00524964" w14:paraId="6114E22F" w14:textId="77777777" w:rsidTr="00DD12FE">
        <w:tc>
          <w:tcPr>
            <w:tcW w:w="832" w:type="dxa"/>
          </w:tcPr>
          <w:p w14:paraId="5CBF206A" w14:textId="77777777" w:rsidR="00524964" w:rsidRPr="00524964" w:rsidRDefault="00524964" w:rsidP="00524964">
            <w:pPr>
              <w:spacing w:before="120" w:after="120"/>
              <w:jc w:val="center"/>
            </w:pPr>
          </w:p>
        </w:tc>
        <w:tc>
          <w:tcPr>
            <w:tcW w:w="4521" w:type="dxa"/>
          </w:tcPr>
          <w:p w14:paraId="2B4B6E7B" w14:textId="77777777" w:rsidR="00524964" w:rsidRPr="00524964" w:rsidRDefault="00524964" w:rsidP="00524964">
            <w:pPr>
              <w:spacing w:before="120" w:after="120"/>
              <w:rPr>
                <w:i/>
              </w:rPr>
            </w:pPr>
            <w:r w:rsidRPr="00524964">
              <w:rPr>
                <w:b/>
              </w:rPr>
              <w:t>L</w:t>
            </w:r>
            <w:r w:rsidRPr="00524964">
              <w:rPr>
                <w:vertAlign w:val="subscript"/>
              </w:rPr>
              <w:t>1</w:t>
            </w:r>
            <w:r w:rsidRPr="00524964">
              <w:t xml:space="preserve"> = –</w:t>
            </w:r>
            <w:r w:rsidRPr="00524964">
              <w:rPr>
                <w:position w:val="-24"/>
              </w:rPr>
              <w:object w:dxaOrig="240" w:dyaOrig="620" w14:anchorId="2A2E7AB1">
                <v:shape id="_x0000_i1051" type="#_x0000_t75" style="width:12pt;height:30.75pt" o:ole="">
                  <v:imagedata r:id="rId54" o:title=""/>
                </v:shape>
                <o:OLEObject Type="Embed" ProgID="Equation.3" ShapeID="_x0000_i1051" DrawAspect="Content" ObjectID="_1662792100" r:id="rId56"/>
              </w:object>
            </w:r>
            <w:r w:rsidRPr="00524964">
              <w:rPr>
                <w:i/>
              </w:rPr>
              <w:t>x</w:t>
            </w:r>
            <w:r w:rsidRPr="00524964">
              <w:t xml:space="preserve"> + </w:t>
            </w:r>
            <w:r w:rsidRPr="00524964">
              <w:rPr>
                <w:i/>
              </w:rPr>
              <w:t>c</w:t>
            </w:r>
          </w:p>
          <w:p w14:paraId="07DA34B6" w14:textId="77777777" w:rsidR="00524964" w:rsidRPr="00524964" w:rsidRDefault="00524964" w:rsidP="00524964">
            <w:pPr>
              <w:spacing w:before="120" w:after="120"/>
            </w:pPr>
            <w:r w:rsidRPr="00524964">
              <w:t xml:space="preserve">When </w:t>
            </w:r>
            <w:r w:rsidRPr="00524964">
              <w:rPr>
                <w:i/>
              </w:rPr>
              <w:t>x</w:t>
            </w:r>
            <w:r w:rsidRPr="00524964">
              <w:t xml:space="preserve"> = 4, </w:t>
            </w:r>
            <w:r w:rsidRPr="00524964">
              <w:rPr>
                <w:i/>
              </w:rPr>
              <w:t>y</w:t>
            </w:r>
            <w:r w:rsidRPr="00524964">
              <w:t xml:space="preserve"> = 6 and when </w:t>
            </w:r>
            <w:r w:rsidRPr="00524964">
              <w:rPr>
                <w:i/>
              </w:rPr>
              <w:t>x</w:t>
            </w:r>
            <w:r w:rsidRPr="00524964">
              <w:t xml:space="preserve"> = 12, </w:t>
            </w:r>
            <w:r w:rsidRPr="00524964">
              <w:rPr>
                <w:i/>
              </w:rPr>
              <w:t>y</w:t>
            </w:r>
            <w:r w:rsidRPr="00524964">
              <w:t xml:space="preserve"> = 2</w:t>
            </w:r>
          </w:p>
          <w:p w14:paraId="5924DD4B" w14:textId="77777777" w:rsidR="00524964" w:rsidRPr="00524964" w:rsidRDefault="00524964" w:rsidP="00524964">
            <w:pPr>
              <w:spacing w:before="120" w:after="120"/>
            </w:pPr>
            <w:r w:rsidRPr="00524964">
              <w:t>so</w:t>
            </w:r>
            <w:r w:rsidRPr="00524964">
              <w:rPr>
                <w:b/>
              </w:rPr>
              <w:t xml:space="preserve"> L</w:t>
            </w:r>
            <w:r w:rsidRPr="00524964">
              <w:rPr>
                <w:vertAlign w:val="subscript"/>
              </w:rPr>
              <w:t>1</w:t>
            </w:r>
            <w:r w:rsidRPr="00524964">
              <w:t xml:space="preserve"> = –</w:t>
            </w:r>
            <w:r w:rsidRPr="00524964">
              <w:rPr>
                <w:position w:val="-24"/>
              </w:rPr>
              <w:object w:dxaOrig="240" w:dyaOrig="620" w14:anchorId="54258EB3">
                <v:shape id="_x0000_i1052" type="#_x0000_t75" style="width:12pt;height:30.75pt" o:ole="">
                  <v:imagedata r:id="rId54" o:title=""/>
                </v:shape>
                <o:OLEObject Type="Embed" ProgID="Equation.3" ShapeID="_x0000_i1052" DrawAspect="Content" ObjectID="_1662792101" r:id="rId57"/>
              </w:object>
            </w:r>
            <w:r w:rsidRPr="00524964">
              <w:rPr>
                <w:i/>
              </w:rPr>
              <w:t>x</w:t>
            </w:r>
            <w:r w:rsidRPr="00524964">
              <w:t xml:space="preserve"> + 8</w:t>
            </w:r>
          </w:p>
          <w:p w14:paraId="764A6268" w14:textId="77777777" w:rsidR="00524964" w:rsidRPr="00524964" w:rsidRDefault="00524964" w:rsidP="00524964">
            <w:pPr>
              <w:spacing w:before="120" w:after="120"/>
            </w:pPr>
            <w:r w:rsidRPr="00524964">
              <w:rPr>
                <w:b/>
              </w:rPr>
              <w:t>L</w:t>
            </w:r>
            <w:r w:rsidRPr="00524964">
              <w:rPr>
                <w:vertAlign w:val="subscript"/>
              </w:rPr>
              <w:t>2</w:t>
            </w:r>
            <w:r w:rsidRPr="00524964">
              <w:t xml:space="preserve"> = –3</w:t>
            </w:r>
            <w:r w:rsidRPr="00524964">
              <w:rPr>
                <w:i/>
              </w:rPr>
              <w:t>x</w:t>
            </w:r>
          </w:p>
        </w:tc>
        <w:tc>
          <w:tcPr>
            <w:tcW w:w="851" w:type="dxa"/>
          </w:tcPr>
          <w:p w14:paraId="1EAE19A8" w14:textId="77777777" w:rsidR="00524964" w:rsidRPr="00524964" w:rsidRDefault="00524964" w:rsidP="00524964">
            <w:pPr>
              <w:spacing w:before="120" w:after="120"/>
              <w:jc w:val="center"/>
            </w:pPr>
            <w:r w:rsidRPr="00524964">
              <w:t>P1</w:t>
            </w:r>
          </w:p>
        </w:tc>
        <w:tc>
          <w:tcPr>
            <w:tcW w:w="4216" w:type="dxa"/>
          </w:tcPr>
          <w:p w14:paraId="181B0ED6" w14:textId="77777777" w:rsidR="00524964" w:rsidRPr="00524964" w:rsidRDefault="00524964" w:rsidP="00524964">
            <w:pPr>
              <w:spacing w:before="120" w:after="120"/>
            </w:pPr>
            <w:r w:rsidRPr="00524964">
              <w:t xml:space="preserve">This mark is given for a process to find equations for the lines </w:t>
            </w:r>
            <w:r w:rsidRPr="00524964">
              <w:rPr>
                <w:b/>
              </w:rPr>
              <w:t>L</w:t>
            </w:r>
            <w:r w:rsidRPr="00524964">
              <w:rPr>
                <w:vertAlign w:val="subscript"/>
              </w:rPr>
              <w:t>1</w:t>
            </w:r>
            <w:r w:rsidRPr="00524964">
              <w:t xml:space="preserve"> and </w:t>
            </w:r>
            <w:r w:rsidRPr="00524964">
              <w:rPr>
                <w:b/>
              </w:rPr>
              <w:t>L</w:t>
            </w:r>
            <w:r w:rsidRPr="00524964">
              <w:rPr>
                <w:vertAlign w:val="subscript"/>
              </w:rPr>
              <w:t>2</w:t>
            </w:r>
          </w:p>
        </w:tc>
      </w:tr>
      <w:tr w:rsidR="00524964" w:rsidRPr="00524964" w14:paraId="5A345F8F" w14:textId="77777777" w:rsidTr="00DD12FE">
        <w:tc>
          <w:tcPr>
            <w:tcW w:w="832" w:type="dxa"/>
          </w:tcPr>
          <w:p w14:paraId="793618FC" w14:textId="77777777" w:rsidR="00524964" w:rsidRPr="00524964" w:rsidRDefault="00524964" w:rsidP="00524964">
            <w:pPr>
              <w:spacing w:before="120" w:after="120"/>
              <w:jc w:val="center"/>
            </w:pPr>
          </w:p>
        </w:tc>
        <w:tc>
          <w:tcPr>
            <w:tcW w:w="4521" w:type="dxa"/>
          </w:tcPr>
          <w:p w14:paraId="2B697BAD" w14:textId="77777777" w:rsidR="00524964" w:rsidRPr="00524964" w:rsidRDefault="00524964" w:rsidP="00524964">
            <w:pPr>
              <w:spacing w:before="120" w:after="120"/>
            </w:pPr>
            <w:r w:rsidRPr="00524964">
              <w:t>When –</w:t>
            </w:r>
            <w:r w:rsidRPr="00524964">
              <w:rPr>
                <w:position w:val="-24"/>
              </w:rPr>
              <w:object w:dxaOrig="240" w:dyaOrig="620" w14:anchorId="3FE03DEC">
                <v:shape id="_x0000_i1053" type="#_x0000_t75" style="width:12pt;height:30.75pt" o:ole="">
                  <v:imagedata r:id="rId54" o:title=""/>
                </v:shape>
                <o:OLEObject Type="Embed" ProgID="Equation.3" ShapeID="_x0000_i1053" DrawAspect="Content" ObjectID="_1662792102" r:id="rId58"/>
              </w:object>
            </w:r>
            <w:r w:rsidRPr="00524964">
              <w:rPr>
                <w:i/>
              </w:rPr>
              <w:t>x</w:t>
            </w:r>
            <w:r w:rsidRPr="00524964">
              <w:t xml:space="preserve"> + 8 = –3</w:t>
            </w:r>
            <w:proofErr w:type="gramStart"/>
            <w:r w:rsidRPr="00524964">
              <w:rPr>
                <w:i/>
              </w:rPr>
              <w:t>x</w:t>
            </w:r>
            <w:r w:rsidRPr="00524964">
              <w:t xml:space="preserve">,   </w:t>
            </w:r>
            <w:proofErr w:type="gramEnd"/>
            <w:r w:rsidRPr="00524964">
              <w:t xml:space="preserve"> </w:t>
            </w:r>
            <w:r w:rsidRPr="00524964">
              <w:rPr>
                <w:i/>
              </w:rPr>
              <w:t>x</w:t>
            </w:r>
            <w:r w:rsidRPr="00524964">
              <w:t xml:space="preserve"> = –</w:t>
            </w:r>
            <w:r w:rsidRPr="00524964">
              <w:rPr>
                <w:position w:val="-24"/>
              </w:rPr>
              <w:object w:dxaOrig="320" w:dyaOrig="620" w14:anchorId="18B458DC">
                <v:shape id="_x0000_i1054" type="#_x0000_t75" style="width:15.75pt;height:30.75pt" o:ole="">
                  <v:imagedata r:id="rId59" o:title=""/>
                </v:shape>
                <o:OLEObject Type="Embed" ProgID="Equation.3" ShapeID="_x0000_i1054" DrawAspect="Content" ObjectID="_1662792103" r:id="rId60"/>
              </w:object>
            </w:r>
          </w:p>
          <w:p w14:paraId="08BA66B4" w14:textId="77777777" w:rsidR="00524964" w:rsidRPr="00524964" w:rsidRDefault="00524964" w:rsidP="00524964">
            <w:pPr>
              <w:spacing w:before="120" w:after="120"/>
            </w:pPr>
            <w:r w:rsidRPr="00524964">
              <w:rPr>
                <w:i/>
              </w:rPr>
              <w:t>y</w:t>
            </w:r>
            <w:r w:rsidRPr="00524964">
              <w:t xml:space="preserve"> = –3</w:t>
            </w:r>
            <w:r w:rsidRPr="00524964">
              <w:rPr>
                <w:i/>
              </w:rPr>
              <w:t>x</w:t>
            </w:r>
            <w:r w:rsidRPr="00524964">
              <w:t xml:space="preserve"> = </w:t>
            </w:r>
            <w:r w:rsidRPr="00524964">
              <w:rPr>
                <w:position w:val="-24"/>
              </w:rPr>
              <w:object w:dxaOrig="360" w:dyaOrig="620" w14:anchorId="59C1A665">
                <v:shape id="_x0000_i1055" type="#_x0000_t75" style="width:18pt;height:30.75pt" o:ole="">
                  <v:imagedata r:id="rId61" o:title=""/>
                </v:shape>
                <o:OLEObject Type="Embed" ProgID="Equation.3" ShapeID="_x0000_i1055" DrawAspect="Content" ObjectID="_1662792104" r:id="rId62"/>
              </w:object>
            </w:r>
          </w:p>
        </w:tc>
        <w:tc>
          <w:tcPr>
            <w:tcW w:w="851" w:type="dxa"/>
          </w:tcPr>
          <w:p w14:paraId="7202CC79" w14:textId="77777777" w:rsidR="00524964" w:rsidRPr="00524964" w:rsidRDefault="00524964" w:rsidP="00524964">
            <w:pPr>
              <w:spacing w:before="120" w:after="120"/>
              <w:jc w:val="center"/>
            </w:pPr>
            <w:r w:rsidRPr="00524964">
              <w:t>P1</w:t>
            </w:r>
          </w:p>
        </w:tc>
        <w:tc>
          <w:tcPr>
            <w:tcW w:w="4216" w:type="dxa"/>
          </w:tcPr>
          <w:p w14:paraId="706B29ED" w14:textId="77777777" w:rsidR="00524964" w:rsidRPr="00524964" w:rsidRDefault="00524964" w:rsidP="00524964">
            <w:pPr>
              <w:spacing w:before="120" w:after="120"/>
            </w:pPr>
            <w:r w:rsidRPr="00524964">
              <w:t xml:space="preserve">This mark is given for a process to find the </w:t>
            </w:r>
            <w:r w:rsidRPr="00524964">
              <w:rPr>
                <w:i/>
              </w:rPr>
              <w:t>x</w:t>
            </w:r>
            <w:r w:rsidRPr="00524964">
              <w:t xml:space="preserve">- and </w:t>
            </w:r>
            <w:r w:rsidRPr="00524964">
              <w:rPr>
                <w:i/>
              </w:rPr>
              <w:t>y</w:t>
            </w:r>
            <w:r w:rsidRPr="00524964">
              <w:t>-coordinates common to both lines</w:t>
            </w:r>
          </w:p>
        </w:tc>
      </w:tr>
      <w:tr w:rsidR="00524964" w:rsidRPr="00524964" w14:paraId="3F41BAB1" w14:textId="77777777" w:rsidTr="00DD12FE">
        <w:tc>
          <w:tcPr>
            <w:tcW w:w="832" w:type="dxa"/>
          </w:tcPr>
          <w:p w14:paraId="2642D189" w14:textId="77777777" w:rsidR="00524964" w:rsidRPr="00524964" w:rsidRDefault="00524964" w:rsidP="00524964">
            <w:pPr>
              <w:spacing w:before="120" w:after="120"/>
              <w:jc w:val="center"/>
            </w:pPr>
          </w:p>
        </w:tc>
        <w:tc>
          <w:tcPr>
            <w:tcW w:w="4521" w:type="dxa"/>
          </w:tcPr>
          <w:p w14:paraId="6C6D2D6A" w14:textId="77777777" w:rsidR="00524964" w:rsidRPr="00524964" w:rsidRDefault="00524964" w:rsidP="00524964">
            <w:pPr>
              <w:spacing w:before="120" w:after="120"/>
            </w:pPr>
            <w:r w:rsidRPr="00524964">
              <w:rPr>
                <w:position w:val="-28"/>
              </w:rPr>
              <w:object w:dxaOrig="1160" w:dyaOrig="680" w14:anchorId="75194C8D">
                <v:shape id="_x0000_i1056" type="#_x0000_t75" style="width:57.75pt;height:33.75pt" o:ole="">
                  <v:imagedata r:id="rId63" o:title=""/>
                </v:shape>
                <o:OLEObject Type="Embed" ProgID="Equation.3" ShapeID="_x0000_i1056" DrawAspect="Content" ObjectID="_1662792105" r:id="rId64"/>
              </w:object>
            </w:r>
          </w:p>
        </w:tc>
        <w:tc>
          <w:tcPr>
            <w:tcW w:w="851" w:type="dxa"/>
          </w:tcPr>
          <w:p w14:paraId="337421A3" w14:textId="77777777" w:rsidR="00524964" w:rsidRPr="00524964" w:rsidRDefault="00524964" w:rsidP="00524964">
            <w:pPr>
              <w:spacing w:before="120" w:after="120"/>
              <w:jc w:val="center"/>
            </w:pPr>
            <w:r w:rsidRPr="00524964">
              <w:t>A1</w:t>
            </w:r>
          </w:p>
        </w:tc>
        <w:tc>
          <w:tcPr>
            <w:tcW w:w="4216" w:type="dxa"/>
          </w:tcPr>
          <w:p w14:paraId="093B33DF" w14:textId="77777777" w:rsidR="00524964" w:rsidRPr="00524964" w:rsidRDefault="00524964" w:rsidP="00524964">
            <w:pPr>
              <w:spacing w:before="120" w:after="120"/>
            </w:pPr>
            <w:r w:rsidRPr="00524964">
              <w:t>This mark is given for the correct answer only.</w:t>
            </w:r>
          </w:p>
        </w:tc>
      </w:tr>
    </w:tbl>
    <w:p w14:paraId="57A3F97B" w14:textId="77777777" w:rsidR="00524964" w:rsidRPr="00524964" w:rsidRDefault="00524964" w:rsidP="00524964"/>
    <w:p w14:paraId="16F00F40" w14:textId="63544423" w:rsidR="000C0A4A" w:rsidRPr="00524964" w:rsidRDefault="000C0A4A" w:rsidP="000C0A4A">
      <w:pPr>
        <w:spacing w:line="360" w:lineRule="auto"/>
        <w:rPr>
          <w:b/>
        </w:rPr>
      </w:pPr>
      <w:r w:rsidRPr="00524964">
        <w:rPr>
          <w:b/>
        </w:rPr>
        <w:t>Question 1</w:t>
      </w:r>
      <w:r w:rsidR="007D0971">
        <w:rPr>
          <w:b/>
        </w:rPr>
        <w:t>7</w:t>
      </w:r>
      <w:r w:rsidRPr="00524964">
        <w:rPr>
          <w:b/>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686"/>
        <w:gridCol w:w="838"/>
        <w:gridCol w:w="3469"/>
      </w:tblGrid>
      <w:tr w:rsidR="000C0A4A" w:rsidRPr="00524964" w14:paraId="71A8FE52" w14:textId="77777777" w:rsidTr="00DD12FE">
        <w:trPr>
          <w:tblHeader/>
        </w:trPr>
        <w:tc>
          <w:tcPr>
            <w:tcW w:w="832" w:type="dxa"/>
            <w:shd w:val="clear" w:color="auto" w:fill="C0C0C0"/>
          </w:tcPr>
          <w:p w14:paraId="1285D029" w14:textId="77777777" w:rsidR="000C0A4A" w:rsidRPr="00524964" w:rsidRDefault="000C0A4A" w:rsidP="00DD12FE">
            <w:pPr>
              <w:rPr>
                <w:b/>
              </w:rPr>
            </w:pPr>
            <w:r w:rsidRPr="00524964">
              <w:rPr>
                <w:b/>
              </w:rPr>
              <w:t>Part</w:t>
            </w:r>
          </w:p>
        </w:tc>
        <w:tc>
          <w:tcPr>
            <w:tcW w:w="4521" w:type="dxa"/>
            <w:shd w:val="clear" w:color="auto" w:fill="C0C0C0"/>
          </w:tcPr>
          <w:p w14:paraId="328F7A6E" w14:textId="77777777" w:rsidR="000C0A4A" w:rsidRPr="00524964" w:rsidRDefault="000C0A4A" w:rsidP="00DD12FE">
            <w:pPr>
              <w:rPr>
                <w:b/>
              </w:rPr>
            </w:pPr>
            <w:r w:rsidRPr="00524964">
              <w:rPr>
                <w:b/>
              </w:rPr>
              <w:t>Working or answer an examiner might expect to see</w:t>
            </w:r>
          </w:p>
        </w:tc>
        <w:tc>
          <w:tcPr>
            <w:tcW w:w="851" w:type="dxa"/>
            <w:shd w:val="clear" w:color="auto" w:fill="C0C0C0"/>
          </w:tcPr>
          <w:p w14:paraId="45589704" w14:textId="77777777" w:rsidR="000C0A4A" w:rsidRPr="00524964" w:rsidRDefault="000C0A4A" w:rsidP="00DD12FE">
            <w:pPr>
              <w:rPr>
                <w:b/>
              </w:rPr>
            </w:pPr>
            <w:r w:rsidRPr="00524964">
              <w:rPr>
                <w:b/>
              </w:rPr>
              <w:t>Mark</w:t>
            </w:r>
          </w:p>
        </w:tc>
        <w:tc>
          <w:tcPr>
            <w:tcW w:w="4216" w:type="dxa"/>
            <w:shd w:val="clear" w:color="auto" w:fill="C0C0C0"/>
          </w:tcPr>
          <w:p w14:paraId="72A6521C" w14:textId="77777777" w:rsidR="000C0A4A" w:rsidRPr="00524964" w:rsidRDefault="000C0A4A" w:rsidP="00DD12FE">
            <w:pPr>
              <w:rPr>
                <w:b/>
              </w:rPr>
            </w:pPr>
            <w:r w:rsidRPr="00524964">
              <w:rPr>
                <w:b/>
              </w:rPr>
              <w:t>Notes</w:t>
            </w:r>
          </w:p>
        </w:tc>
      </w:tr>
      <w:tr w:rsidR="000C0A4A" w:rsidRPr="00524964" w14:paraId="6BFA76E8" w14:textId="77777777" w:rsidTr="00DD12FE">
        <w:trPr>
          <w:trHeight w:val="230"/>
        </w:trPr>
        <w:tc>
          <w:tcPr>
            <w:tcW w:w="832" w:type="dxa"/>
          </w:tcPr>
          <w:p w14:paraId="7B317D42" w14:textId="77777777" w:rsidR="000C0A4A" w:rsidRPr="00524964" w:rsidRDefault="000C0A4A" w:rsidP="00DD12FE">
            <w:pPr>
              <w:spacing w:before="120" w:after="120"/>
              <w:jc w:val="center"/>
            </w:pPr>
          </w:p>
        </w:tc>
        <w:tc>
          <w:tcPr>
            <w:tcW w:w="4521" w:type="dxa"/>
          </w:tcPr>
          <w:p w14:paraId="349F355A" w14:textId="1F41B967" w:rsidR="000C0A4A" w:rsidRPr="00524964" w:rsidRDefault="000C0A4A" w:rsidP="00DD12FE">
            <w:pPr>
              <w:spacing w:before="120" w:after="120"/>
            </w:pPr>
          </w:p>
        </w:tc>
        <w:tc>
          <w:tcPr>
            <w:tcW w:w="851" w:type="dxa"/>
          </w:tcPr>
          <w:p w14:paraId="5ACE9895" w14:textId="02EA5587" w:rsidR="000C0A4A" w:rsidRPr="00524964" w:rsidRDefault="000849F6" w:rsidP="00DD12FE">
            <w:pPr>
              <w:spacing w:before="120" w:after="120"/>
              <w:jc w:val="center"/>
            </w:pPr>
            <w:r>
              <w:t>P1</w:t>
            </w:r>
          </w:p>
        </w:tc>
        <w:tc>
          <w:tcPr>
            <w:tcW w:w="4216" w:type="dxa"/>
          </w:tcPr>
          <w:p w14:paraId="42C072A2" w14:textId="79FDCD8A" w:rsidR="000C0A4A" w:rsidRPr="00524964" w:rsidRDefault="00553018" w:rsidP="00DD12FE">
            <w:pPr>
              <w:spacing w:before="120" w:after="120"/>
              <w:rPr>
                <w:vertAlign w:val="subscript"/>
              </w:rPr>
            </w:pPr>
            <w:r>
              <w:t xml:space="preserve">Tis mark is given </w:t>
            </w:r>
            <w:r w:rsidR="00CB2A8D">
              <w:t xml:space="preserve">for a process to find the gradient of the line </w:t>
            </w:r>
            <w:r w:rsidR="00CB2A8D">
              <w:rPr>
                <w:i/>
              </w:rPr>
              <w:t>AB</w:t>
            </w:r>
          </w:p>
        </w:tc>
      </w:tr>
      <w:tr w:rsidR="000C0A4A" w:rsidRPr="00524964" w14:paraId="2B6921B5" w14:textId="77777777" w:rsidTr="00DD12FE">
        <w:tc>
          <w:tcPr>
            <w:tcW w:w="832" w:type="dxa"/>
          </w:tcPr>
          <w:p w14:paraId="02B09C1E" w14:textId="77777777" w:rsidR="000C0A4A" w:rsidRPr="00524964" w:rsidRDefault="000C0A4A" w:rsidP="00DD12FE">
            <w:pPr>
              <w:spacing w:before="120" w:after="120"/>
              <w:jc w:val="center"/>
            </w:pPr>
          </w:p>
        </w:tc>
        <w:tc>
          <w:tcPr>
            <w:tcW w:w="4521" w:type="dxa"/>
          </w:tcPr>
          <w:p w14:paraId="680C7045" w14:textId="47B07C2C" w:rsidR="000C0A4A" w:rsidRPr="00524964" w:rsidRDefault="008B24D1" w:rsidP="00DD12FE">
            <w:pPr>
              <w:spacing w:before="120" w:after="120"/>
            </w:pPr>
            <w:r>
              <w:t>use of −1/</w:t>
            </w:r>
            <w:r>
              <w:rPr>
                <w:i/>
              </w:rPr>
              <w:t>m</w:t>
            </w:r>
          </w:p>
        </w:tc>
        <w:tc>
          <w:tcPr>
            <w:tcW w:w="851" w:type="dxa"/>
          </w:tcPr>
          <w:p w14:paraId="403BE5ED" w14:textId="1073841F" w:rsidR="000C0A4A" w:rsidRPr="00524964" w:rsidRDefault="000849F6" w:rsidP="00DD12FE">
            <w:pPr>
              <w:spacing w:before="120" w:after="120"/>
              <w:jc w:val="center"/>
            </w:pPr>
            <w:r>
              <w:t>P1</w:t>
            </w:r>
          </w:p>
        </w:tc>
        <w:tc>
          <w:tcPr>
            <w:tcW w:w="4216" w:type="dxa"/>
          </w:tcPr>
          <w:p w14:paraId="54F08D4A" w14:textId="0CFBA8C3" w:rsidR="000C0A4A" w:rsidRPr="00524964" w:rsidRDefault="00553018" w:rsidP="00DD12FE">
            <w:pPr>
              <w:spacing w:before="120" w:after="120"/>
            </w:pPr>
            <w:r>
              <w:t xml:space="preserve">This mark is given </w:t>
            </w:r>
            <w:r w:rsidR="006E705E">
              <w:t xml:space="preserve">for a process to find the gradient of a perpendicular line </w:t>
            </w:r>
          </w:p>
        </w:tc>
      </w:tr>
      <w:tr w:rsidR="000C0A4A" w:rsidRPr="00524964" w14:paraId="0907BB32" w14:textId="77777777" w:rsidTr="00DD12FE">
        <w:tc>
          <w:tcPr>
            <w:tcW w:w="832" w:type="dxa"/>
          </w:tcPr>
          <w:p w14:paraId="7B3EDDB7" w14:textId="77777777" w:rsidR="000C0A4A" w:rsidRPr="00524964" w:rsidRDefault="000C0A4A" w:rsidP="00DD12FE">
            <w:pPr>
              <w:spacing w:before="120" w:after="120"/>
              <w:jc w:val="center"/>
            </w:pPr>
          </w:p>
        </w:tc>
        <w:tc>
          <w:tcPr>
            <w:tcW w:w="4521" w:type="dxa"/>
          </w:tcPr>
          <w:p w14:paraId="06690EAC" w14:textId="1F619301" w:rsidR="000C0A4A" w:rsidRPr="00524964" w:rsidRDefault="000C0A4A" w:rsidP="00DD12FE">
            <w:pPr>
              <w:spacing w:before="120" w:after="120"/>
            </w:pPr>
          </w:p>
        </w:tc>
        <w:tc>
          <w:tcPr>
            <w:tcW w:w="851" w:type="dxa"/>
          </w:tcPr>
          <w:p w14:paraId="076488FF" w14:textId="3405B0D0" w:rsidR="000C0A4A" w:rsidRPr="00524964" w:rsidRDefault="000849F6" w:rsidP="00DD12FE">
            <w:pPr>
              <w:spacing w:before="120" w:after="120"/>
              <w:jc w:val="center"/>
            </w:pPr>
            <w:r>
              <w:t>P1</w:t>
            </w:r>
          </w:p>
        </w:tc>
        <w:tc>
          <w:tcPr>
            <w:tcW w:w="4216" w:type="dxa"/>
          </w:tcPr>
          <w:p w14:paraId="36E84E11" w14:textId="4707BD43" w:rsidR="000C0A4A" w:rsidRPr="00524964" w:rsidRDefault="00553018" w:rsidP="00DD12FE">
            <w:pPr>
              <w:spacing w:before="120" w:after="120"/>
            </w:pPr>
            <w:r>
              <w:t xml:space="preserve">This mark is given for substitution of </w:t>
            </w:r>
            <w:r>
              <w:rPr>
                <w:i/>
              </w:rPr>
              <w:t>x</w:t>
            </w:r>
            <w:r>
              <w:t xml:space="preserve">=5, </w:t>
            </w:r>
            <w:r>
              <w:rPr>
                <w:i/>
              </w:rPr>
              <w:t>y</w:t>
            </w:r>
            <w:r>
              <w:t>=−1</w:t>
            </w:r>
          </w:p>
        </w:tc>
      </w:tr>
      <w:tr w:rsidR="000C0A4A" w:rsidRPr="00524964" w14:paraId="19EB14BD" w14:textId="77777777" w:rsidTr="00DD12FE">
        <w:tc>
          <w:tcPr>
            <w:tcW w:w="832" w:type="dxa"/>
          </w:tcPr>
          <w:p w14:paraId="08A5188D" w14:textId="77777777" w:rsidR="000C0A4A" w:rsidRPr="00524964" w:rsidRDefault="000C0A4A" w:rsidP="00DD12FE">
            <w:pPr>
              <w:spacing w:before="120" w:after="120"/>
              <w:jc w:val="center"/>
            </w:pPr>
          </w:p>
        </w:tc>
        <w:tc>
          <w:tcPr>
            <w:tcW w:w="4521" w:type="dxa"/>
          </w:tcPr>
          <w:p w14:paraId="40AB9338" w14:textId="64F102F5" w:rsidR="000C0A4A" w:rsidRPr="00524964" w:rsidRDefault="000849F6" w:rsidP="00DD12FE">
            <w:pPr>
              <w:spacing w:before="120" w:after="120"/>
            </w:pPr>
            <w:r>
              <w:rPr>
                <w:position w:val="-24"/>
              </w:rPr>
              <w:object w:dxaOrig="1310" w:dyaOrig="620" w14:anchorId="0BDAD383">
                <v:shape id="_x0000_i1057" type="#_x0000_t75" style="width:65.25pt;height:30.75pt" o:ole="">
                  <v:imagedata r:id="rId65" o:title=""/>
                </v:shape>
                <o:OLEObject Type="Embed" ProgID="Equation.DSMT4" ShapeID="_x0000_i1057" DrawAspect="Content" ObjectID="_1662792106" r:id="rId66"/>
              </w:object>
            </w:r>
          </w:p>
        </w:tc>
        <w:tc>
          <w:tcPr>
            <w:tcW w:w="851" w:type="dxa"/>
          </w:tcPr>
          <w:p w14:paraId="113B9573" w14:textId="5ECEFB9F" w:rsidR="000C0A4A" w:rsidRPr="00524964" w:rsidRDefault="000849F6" w:rsidP="00DD12FE">
            <w:pPr>
              <w:spacing w:before="120" w:after="120"/>
              <w:jc w:val="center"/>
            </w:pPr>
            <w:r>
              <w:t>A1</w:t>
            </w:r>
          </w:p>
        </w:tc>
        <w:tc>
          <w:tcPr>
            <w:tcW w:w="4216" w:type="dxa"/>
          </w:tcPr>
          <w:p w14:paraId="35E128E8" w14:textId="6F2C3200" w:rsidR="000C0A4A" w:rsidRPr="00524964" w:rsidRDefault="000849F6" w:rsidP="00DD12FE">
            <w:pPr>
              <w:spacing w:before="120" w:after="120"/>
            </w:pPr>
            <w:r>
              <w:t xml:space="preserve">This mark is given for the correct equation stated or </w:t>
            </w:r>
            <w:r w:rsidR="006375A9">
              <w:t>a correct equivalent</w:t>
            </w:r>
          </w:p>
        </w:tc>
      </w:tr>
    </w:tbl>
    <w:p w14:paraId="6A8762EF" w14:textId="77777777" w:rsidR="000C0A4A" w:rsidRPr="00524964" w:rsidRDefault="000C0A4A" w:rsidP="000C0A4A"/>
    <w:p w14:paraId="2F938C2E" w14:textId="77777777" w:rsidR="00317099" w:rsidRDefault="00317099">
      <w:pPr>
        <w:rPr>
          <w:b/>
        </w:rPr>
      </w:pPr>
      <w:r>
        <w:rPr>
          <w:b/>
        </w:rPr>
        <w:br w:type="page"/>
      </w:r>
    </w:p>
    <w:p w14:paraId="4ED28F51" w14:textId="0C0D8A00" w:rsidR="00317099" w:rsidRPr="00317099" w:rsidRDefault="00317099" w:rsidP="00317099">
      <w:pPr>
        <w:spacing w:line="360" w:lineRule="auto"/>
        <w:rPr>
          <w:b/>
        </w:rPr>
      </w:pPr>
      <w:r w:rsidRPr="00317099">
        <w:rPr>
          <w:b/>
        </w:rPr>
        <w:lastRenderedPageBreak/>
        <w:t>Question 1</w:t>
      </w:r>
      <w:r>
        <w:rPr>
          <w:b/>
        </w:rPr>
        <w:t>8</w:t>
      </w:r>
      <w:r w:rsidRPr="00317099">
        <w:rPr>
          <w:b/>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781"/>
        <w:gridCol w:w="709"/>
        <w:gridCol w:w="3544"/>
      </w:tblGrid>
      <w:tr w:rsidR="00317099" w:rsidRPr="00317099" w14:paraId="7CFBA1C1" w14:textId="77777777" w:rsidTr="00317099">
        <w:tc>
          <w:tcPr>
            <w:tcW w:w="750" w:type="dxa"/>
            <w:tcBorders>
              <w:bottom w:val="single" w:sz="4" w:space="0" w:color="auto"/>
            </w:tcBorders>
            <w:shd w:val="clear" w:color="auto" w:fill="C0C0C0"/>
          </w:tcPr>
          <w:p w14:paraId="7ED0ECF7" w14:textId="77777777" w:rsidR="00317099" w:rsidRPr="00317099" w:rsidRDefault="00317099" w:rsidP="00317099">
            <w:pPr>
              <w:rPr>
                <w:b/>
              </w:rPr>
            </w:pPr>
            <w:r w:rsidRPr="00317099">
              <w:rPr>
                <w:b/>
              </w:rPr>
              <w:t>Part</w:t>
            </w:r>
          </w:p>
        </w:tc>
        <w:tc>
          <w:tcPr>
            <w:tcW w:w="3781" w:type="dxa"/>
            <w:tcBorders>
              <w:bottom w:val="single" w:sz="4" w:space="0" w:color="auto"/>
            </w:tcBorders>
            <w:shd w:val="clear" w:color="auto" w:fill="C0C0C0"/>
          </w:tcPr>
          <w:p w14:paraId="301FB811" w14:textId="77777777" w:rsidR="00317099" w:rsidRPr="00317099" w:rsidRDefault="00317099" w:rsidP="00317099">
            <w:pPr>
              <w:rPr>
                <w:b/>
              </w:rPr>
            </w:pPr>
            <w:r w:rsidRPr="00317099">
              <w:rPr>
                <w:b/>
              </w:rPr>
              <w:t>Working or answer an examiner might expect to see</w:t>
            </w:r>
          </w:p>
        </w:tc>
        <w:tc>
          <w:tcPr>
            <w:tcW w:w="709" w:type="dxa"/>
            <w:tcBorders>
              <w:bottom w:val="single" w:sz="4" w:space="0" w:color="auto"/>
            </w:tcBorders>
            <w:shd w:val="clear" w:color="auto" w:fill="C0C0C0"/>
          </w:tcPr>
          <w:p w14:paraId="4BE5333A" w14:textId="77777777" w:rsidR="00317099" w:rsidRPr="00317099" w:rsidRDefault="00317099" w:rsidP="00317099">
            <w:pPr>
              <w:rPr>
                <w:b/>
              </w:rPr>
            </w:pPr>
            <w:r w:rsidRPr="00317099">
              <w:rPr>
                <w:b/>
              </w:rPr>
              <w:t>Mark</w:t>
            </w:r>
          </w:p>
        </w:tc>
        <w:tc>
          <w:tcPr>
            <w:tcW w:w="3544" w:type="dxa"/>
            <w:tcBorders>
              <w:bottom w:val="single" w:sz="4" w:space="0" w:color="auto"/>
            </w:tcBorders>
            <w:shd w:val="clear" w:color="auto" w:fill="C0C0C0"/>
          </w:tcPr>
          <w:p w14:paraId="32EB03C0" w14:textId="77777777" w:rsidR="00317099" w:rsidRPr="00317099" w:rsidRDefault="00317099" w:rsidP="00317099">
            <w:pPr>
              <w:rPr>
                <w:b/>
              </w:rPr>
            </w:pPr>
            <w:r w:rsidRPr="00317099">
              <w:rPr>
                <w:b/>
              </w:rPr>
              <w:t>Notes</w:t>
            </w:r>
          </w:p>
        </w:tc>
      </w:tr>
      <w:tr w:rsidR="00317099" w:rsidRPr="00317099" w14:paraId="6CAFC1EC" w14:textId="77777777" w:rsidTr="00317099">
        <w:trPr>
          <w:trHeight w:val="230"/>
        </w:trPr>
        <w:tc>
          <w:tcPr>
            <w:tcW w:w="750" w:type="dxa"/>
            <w:vMerge w:val="restart"/>
            <w:tcBorders>
              <w:top w:val="single" w:sz="4" w:space="0" w:color="auto"/>
            </w:tcBorders>
            <w:shd w:val="clear" w:color="auto" w:fill="auto"/>
          </w:tcPr>
          <w:p w14:paraId="5C79747A" w14:textId="77777777" w:rsidR="00317099" w:rsidRPr="00317099" w:rsidRDefault="00317099" w:rsidP="00317099">
            <w:pPr>
              <w:spacing w:before="120" w:after="120"/>
              <w:jc w:val="center"/>
            </w:pPr>
          </w:p>
        </w:tc>
        <w:tc>
          <w:tcPr>
            <w:tcW w:w="3781" w:type="dxa"/>
            <w:tcBorders>
              <w:top w:val="single" w:sz="4" w:space="0" w:color="auto"/>
              <w:bottom w:val="single" w:sz="4" w:space="0" w:color="auto"/>
            </w:tcBorders>
          </w:tcPr>
          <w:p w14:paraId="3A7666D4" w14:textId="77777777" w:rsidR="00317099" w:rsidRPr="00317099" w:rsidRDefault="00317099" w:rsidP="00317099">
            <w:pPr>
              <w:spacing w:before="120" w:after="120"/>
            </w:pPr>
            <w:r w:rsidRPr="00317099">
              <w:rPr>
                <w:i/>
              </w:rPr>
              <w:t>B</w:t>
            </w:r>
            <w:r w:rsidRPr="00317099">
              <w:t xml:space="preserve"> = (12, 0), </w:t>
            </w:r>
            <w:r w:rsidRPr="00317099">
              <w:rPr>
                <w:i/>
              </w:rPr>
              <w:t>E</w:t>
            </w:r>
            <w:r w:rsidRPr="00317099">
              <w:t xml:space="preserve"> = (0, 6)</w:t>
            </w:r>
          </w:p>
          <w:p w14:paraId="6B53AC2E" w14:textId="77777777" w:rsidR="00317099" w:rsidRPr="00317099" w:rsidRDefault="00317099" w:rsidP="00317099">
            <w:pPr>
              <w:spacing w:before="120" w:after="120"/>
            </w:pPr>
            <w:r w:rsidRPr="00317099">
              <w:t xml:space="preserve">Gradient of </w:t>
            </w:r>
            <w:r w:rsidRPr="00317099">
              <w:rPr>
                <w:b/>
              </w:rPr>
              <w:t>L</w:t>
            </w:r>
            <w:r w:rsidRPr="00317099">
              <w:t xml:space="preserve"> = –</w:t>
            </w:r>
            <w:r w:rsidRPr="00317099">
              <w:rPr>
                <w:position w:val="-24"/>
                <w:lang w:val="en-US"/>
              </w:rPr>
              <w:object w:dxaOrig="240" w:dyaOrig="620" w14:anchorId="6F6D4A91">
                <v:shape id="_x0000_i1058" type="#_x0000_t75" style="width:11.25pt;height:30.75pt" o:ole="">
                  <v:imagedata r:id="rId67" o:title=""/>
                </v:shape>
                <o:OLEObject Type="Embed" ProgID="Equation.3" ShapeID="_x0000_i1058" DrawAspect="Content" ObjectID="_1662792107" r:id="rId68"/>
              </w:object>
            </w:r>
          </w:p>
        </w:tc>
        <w:tc>
          <w:tcPr>
            <w:tcW w:w="709" w:type="dxa"/>
            <w:tcBorders>
              <w:top w:val="single" w:sz="4" w:space="0" w:color="auto"/>
              <w:bottom w:val="single" w:sz="4" w:space="0" w:color="auto"/>
            </w:tcBorders>
          </w:tcPr>
          <w:p w14:paraId="04014066" w14:textId="77777777" w:rsidR="00317099" w:rsidRPr="00317099" w:rsidRDefault="00317099" w:rsidP="00317099">
            <w:pPr>
              <w:spacing w:before="120" w:after="120"/>
              <w:jc w:val="center"/>
            </w:pPr>
            <w:r w:rsidRPr="00317099">
              <w:t>1</w:t>
            </w:r>
          </w:p>
        </w:tc>
        <w:tc>
          <w:tcPr>
            <w:tcW w:w="3544" w:type="dxa"/>
            <w:tcBorders>
              <w:top w:val="single" w:sz="4" w:space="0" w:color="auto"/>
              <w:bottom w:val="single" w:sz="4" w:space="0" w:color="auto"/>
            </w:tcBorders>
          </w:tcPr>
          <w:p w14:paraId="3F103AE2" w14:textId="77777777" w:rsidR="00317099" w:rsidRPr="00317099" w:rsidRDefault="00317099" w:rsidP="00317099">
            <w:pPr>
              <w:spacing w:before="120" w:after="120"/>
              <w:rPr>
                <w:i/>
              </w:rPr>
            </w:pPr>
            <w:r w:rsidRPr="00317099">
              <w:t xml:space="preserve">This mark is given for rearranging to find a gradient or positions of </w:t>
            </w:r>
            <w:r w:rsidRPr="00317099">
              <w:rPr>
                <w:i/>
              </w:rPr>
              <w:t>B</w:t>
            </w:r>
            <w:r w:rsidRPr="00317099">
              <w:t xml:space="preserve"> and </w:t>
            </w:r>
            <w:r w:rsidRPr="00317099">
              <w:rPr>
                <w:i/>
              </w:rPr>
              <w:t>E</w:t>
            </w:r>
          </w:p>
        </w:tc>
      </w:tr>
      <w:tr w:rsidR="00317099" w:rsidRPr="00317099" w14:paraId="47C33E55" w14:textId="77777777" w:rsidTr="00317099">
        <w:trPr>
          <w:trHeight w:val="230"/>
        </w:trPr>
        <w:tc>
          <w:tcPr>
            <w:tcW w:w="750" w:type="dxa"/>
            <w:vMerge/>
            <w:shd w:val="clear" w:color="auto" w:fill="auto"/>
          </w:tcPr>
          <w:p w14:paraId="2DAF6210" w14:textId="77777777" w:rsidR="00317099" w:rsidRPr="00317099" w:rsidRDefault="00317099" w:rsidP="00317099">
            <w:pPr>
              <w:spacing w:before="120" w:after="120"/>
              <w:jc w:val="center"/>
            </w:pPr>
          </w:p>
        </w:tc>
        <w:tc>
          <w:tcPr>
            <w:tcW w:w="3781" w:type="dxa"/>
            <w:tcBorders>
              <w:top w:val="single" w:sz="4" w:space="0" w:color="auto"/>
              <w:bottom w:val="single" w:sz="4" w:space="0" w:color="auto"/>
            </w:tcBorders>
          </w:tcPr>
          <w:p w14:paraId="3C51C5DF" w14:textId="77777777" w:rsidR="00317099" w:rsidRPr="00317099" w:rsidRDefault="00317099" w:rsidP="00317099">
            <w:pPr>
              <w:spacing w:before="120" w:after="120"/>
            </w:pPr>
            <w:r w:rsidRPr="00317099">
              <w:rPr>
                <w:i/>
              </w:rPr>
              <w:t>A</w:t>
            </w:r>
            <w:r w:rsidRPr="00317099">
              <w:t xml:space="preserve"> = (–12, 12)</w:t>
            </w:r>
          </w:p>
        </w:tc>
        <w:tc>
          <w:tcPr>
            <w:tcW w:w="709" w:type="dxa"/>
            <w:tcBorders>
              <w:top w:val="single" w:sz="4" w:space="0" w:color="auto"/>
              <w:bottom w:val="single" w:sz="4" w:space="0" w:color="auto"/>
            </w:tcBorders>
          </w:tcPr>
          <w:p w14:paraId="2820CF7C" w14:textId="77777777" w:rsidR="00317099" w:rsidRPr="00317099" w:rsidRDefault="00317099" w:rsidP="00317099">
            <w:pPr>
              <w:spacing w:before="120" w:after="120"/>
              <w:jc w:val="center"/>
            </w:pPr>
            <w:r w:rsidRPr="00317099">
              <w:t>1</w:t>
            </w:r>
          </w:p>
        </w:tc>
        <w:tc>
          <w:tcPr>
            <w:tcW w:w="3544" w:type="dxa"/>
            <w:tcBorders>
              <w:top w:val="single" w:sz="4" w:space="0" w:color="auto"/>
              <w:bottom w:val="single" w:sz="4" w:space="0" w:color="auto"/>
            </w:tcBorders>
          </w:tcPr>
          <w:p w14:paraId="0DC488DD" w14:textId="77777777" w:rsidR="00317099" w:rsidRPr="00317099" w:rsidRDefault="00317099" w:rsidP="00317099">
            <w:pPr>
              <w:spacing w:before="120" w:after="120"/>
              <w:rPr>
                <w:i/>
              </w:rPr>
            </w:pPr>
            <w:r w:rsidRPr="00317099">
              <w:t xml:space="preserve">This mark is given for finding the position of </w:t>
            </w:r>
            <w:r w:rsidRPr="00317099">
              <w:rPr>
                <w:i/>
              </w:rPr>
              <w:t>A</w:t>
            </w:r>
          </w:p>
        </w:tc>
      </w:tr>
      <w:tr w:rsidR="00317099" w:rsidRPr="00317099" w14:paraId="316E73B2" w14:textId="77777777" w:rsidTr="00317099">
        <w:tc>
          <w:tcPr>
            <w:tcW w:w="750" w:type="dxa"/>
            <w:vMerge/>
            <w:shd w:val="clear" w:color="auto" w:fill="auto"/>
          </w:tcPr>
          <w:p w14:paraId="283B17A0" w14:textId="77777777" w:rsidR="00317099" w:rsidRPr="00317099" w:rsidRDefault="00317099" w:rsidP="00317099">
            <w:pPr>
              <w:spacing w:before="120" w:after="120"/>
              <w:jc w:val="center"/>
            </w:pPr>
          </w:p>
        </w:tc>
        <w:tc>
          <w:tcPr>
            <w:tcW w:w="3781" w:type="dxa"/>
            <w:tcBorders>
              <w:top w:val="single" w:sz="4" w:space="0" w:color="auto"/>
              <w:bottom w:val="single" w:sz="4" w:space="0" w:color="auto"/>
            </w:tcBorders>
          </w:tcPr>
          <w:p w14:paraId="7E06194E" w14:textId="77777777" w:rsidR="00317099" w:rsidRPr="00317099" w:rsidRDefault="00317099" w:rsidP="00317099">
            <w:pPr>
              <w:spacing w:before="120" w:after="120"/>
            </w:pPr>
            <w:r w:rsidRPr="00317099">
              <w:t xml:space="preserve">Gradient of </w:t>
            </w:r>
            <w:r w:rsidRPr="00317099">
              <w:rPr>
                <w:b/>
              </w:rPr>
              <w:t xml:space="preserve">M </w:t>
            </w:r>
            <w:r w:rsidRPr="00317099">
              <w:t>= 2</w:t>
            </w:r>
          </w:p>
        </w:tc>
        <w:tc>
          <w:tcPr>
            <w:tcW w:w="709" w:type="dxa"/>
            <w:tcBorders>
              <w:top w:val="single" w:sz="4" w:space="0" w:color="auto"/>
              <w:bottom w:val="single" w:sz="4" w:space="0" w:color="auto"/>
            </w:tcBorders>
          </w:tcPr>
          <w:p w14:paraId="4B05D0C7" w14:textId="77777777" w:rsidR="00317099" w:rsidRPr="00317099" w:rsidRDefault="00317099" w:rsidP="00317099">
            <w:pPr>
              <w:spacing w:before="120" w:after="120"/>
              <w:jc w:val="center"/>
            </w:pPr>
            <w:r w:rsidRPr="00317099">
              <w:t>1</w:t>
            </w:r>
          </w:p>
        </w:tc>
        <w:tc>
          <w:tcPr>
            <w:tcW w:w="3544" w:type="dxa"/>
            <w:tcBorders>
              <w:top w:val="single" w:sz="4" w:space="0" w:color="auto"/>
              <w:bottom w:val="single" w:sz="4" w:space="0" w:color="auto"/>
            </w:tcBorders>
          </w:tcPr>
          <w:p w14:paraId="39273D7B" w14:textId="77777777" w:rsidR="00317099" w:rsidRPr="00317099" w:rsidRDefault="00317099" w:rsidP="00317099">
            <w:pPr>
              <w:spacing w:before="120" w:after="120"/>
              <w:rPr>
                <w:b/>
              </w:rPr>
            </w:pPr>
            <w:r w:rsidRPr="00317099">
              <w:t xml:space="preserve">This mark is given for a finding the gradient of </w:t>
            </w:r>
            <w:r w:rsidRPr="00317099">
              <w:rPr>
                <w:b/>
              </w:rPr>
              <w:t>M</w:t>
            </w:r>
          </w:p>
        </w:tc>
      </w:tr>
      <w:tr w:rsidR="00317099" w:rsidRPr="00317099" w14:paraId="7B32BDFF" w14:textId="77777777" w:rsidTr="00317099">
        <w:tc>
          <w:tcPr>
            <w:tcW w:w="750" w:type="dxa"/>
            <w:vMerge/>
            <w:tcBorders>
              <w:bottom w:val="single" w:sz="4" w:space="0" w:color="auto"/>
            </w:tcBorders>
            <w:shd w:val="clear" w:color="auto" w:fill="auto"/>
          </w:tcPr>
          <w:p w14:paraId="75594F99" w14:textId="77777777" w:rsidR="00317099" w:rsidRPr="00317099" w:rsidRDefault="00317099" w:rsidP="00317099">
            <w:pPr>
              <w:spacing w:before="120" w:after="120"/>
              <w:jc w:val="center"/>
            </w:pPr>
          </w:p>
        </w:tc>
        <w:tc>
          <w:tcPr>
            <w:tcW w:w="3781" w:type="dxa"/>
            <w:tcBorders>
              <w:top w:val="single" w:sz="4" w:space="0" w:color="auto"/>
              <w:bottom w:val="single" w:sz="4" w:space="0" w:color="auto"/>
            </w:tcBorders>
          </w:tcPr>
          <w:p w14:paraId="7E4F9BE9" w14:textId="77777777" w:rsidR="00317099" w:rsidRPr="00317099" w:rsidRDefault="00317099" w:rsidP="00317099">
            <w:pPr>
              <w:spacing w:before="120" w:after="120"/>
            </w:pPr>
            <w:r w:rsidRPr="00317099">
              <w:t xml:space="preserve">Equation of </w:t>
            </w:r>
            <w:r w:rsidRPr="00317099">
              <w:rPr>
                <w:b/>
              </w:rPr>
              <w:t>M</w:t>
            </w:r>
            <w:r w:rsidRPr="00317099">
              <w:t xml:space="preserve"> is   </w:t>
            </w:r>
            <w:r w:rsidRPr="00317099">
              <w:rPr>
                <w:i/>
              </w:rPr>
              <w:t>y</w:t>
            </w:r>
            <w:r w:rsidRPr="00317099">
              <w:t xml:space="preserve"> = 2</w:t>
            </w:r>
            <w:r w:rsidRPr="00317099">
              <w:rPr>
                <w:i/>
              </w:rPr>
              <w:t>x</w:t>
            </w:r>
            <w:r w:rsidRPr="00317099">
              <w:t xml:space="preserve"> + 36</w:t>
            </w:r>
          </w:p>
        </w:tc>
        <w:tc>
          <w:tcPr>
            <w:tcW w:w="709" w:type="dxa"/>
            <w:tcBorders>
              <w:top w:val="single" w:sz="4" w:space="0" w:color="auto"/>
              <w:bottom w:val="single" w:sz="4" w:space="0" w:color="auto"/>
            </w:tcBorders>
          </w:tcPr>
          <w:p w14:paraId="4F1D393F" w14:textId="77777777" w:rsidR="00317099" w:rsidRPr="00317099" w:rsidRDefault="00317099" w:rsidP="00317099">
            <w:pPr>
              <w:spacing w:before="120" w:after="120"/>
              <w:jc w:val="center"/>
            </w:pPr>
            <w:r w:rsidRPr="00317099">
              <w:t>1</w:t>
            </w:r>
          </w:p>
        </w:tc>
        <w:tc>
          <w:tcPr>
            <w:tcW w:w="3544" w:type="dxa"/>
            <w:tcBorders>
              <w:top w:val="single" w:sz="4" w:space="0" w:color="auto"/>
              <w:bottom w:val="single" w:sz="4" w:space="0" w:color="auto"/>
            </w:tcBorders>
          </w:tcPr>
          <w:p w14:paraId="2F2A0C9D" w14:textId="77777777" w:rsidR="00317099" w:rsidRPr="00317099" w:rsidRDefault="00317099" w:rsidP="00317099">
            <w:pPr>
              <w:spacing w:before="120" w:after="120"/>
            </w:pPr>
            <w:r w:rsidRPr="00317099">
              <w:t>This mark is given for the correct answer only</w:t>
            </w:r>
          </w:p>
        </w:tc>
      </w:tr>
    </w:tbl>
    <w:p w14:paraId="64AFCD1B" w14:textId="77777777" w:rsidR="00317099" w:rsidRPr="00317099" w:rsidRDefault="00317099" w:rsidP="00317099">
      <w:pPr>
        <w:spacing w:line="360" w:lineRule="auto"/>
        <w:rPr>
          <w:b/>
        </w:rPr>
      </w:pPr>
    </w:p>
    <w:p w14:paraId="3DCE944D" w14:textId="77777777" w:rsidR="006D3CDB" w:rsidRPr="006D3CDB" w:rsidRDefault="006D3CDB" w:rsidP="006D3CDB">
      <w:pPr>
        <w:spacing w:line="360" w:lineRule="auto"/>
        <w:rPr>
          <w:b/>
        </w:rPr>
      </w:pPr>
      <w:r w:rsidRPr="006D3CDB">
        <w:rPr>
          <w:b/>
        </w:rPr>
        <w:t>Question 19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607"/>
        <w:gridCol w:w="869"/>
        <w:gridCol w:w="3501"/>
      </w:tblGrid>
      <w:tr w:rsidR="006D3CDB" w:rsidRPr="006D3CDB" w14:paraId="37BC5266" w14:textId="77777777" w:rsidTr="00DD12FE">
        <w:tc>
          <w:tcPr>
            <w:tcW w:w="851" w:type="dxa"/>
            <w:shd w:val="clear" w:color="auto" w:fill="C0C0C0"/>
          </w:tcPr>
          <w:p w14:paraId="391C1FDF" w14:textId="77777777" w:rsidR="006D3CDB" w:rsidRPr="006D3CDB" w:rsidRDefault="006D3CDB" w:rsidP="006D3CDB">
            <w:pPr>
              <w:rPr>
                <w:b/>
              </w:rPr>
            </w:pPr>
            <w:r w:rsidRPr="006D3CDB">
              <w:rPr>
                <w:b/>
              </w:rPr>
              <w:t>Part</w:t>
            </w:r>
          </w:p>
        </w:tc>
        <w:tc>
          <w:tcPr>
            <w:tcW w:w="4403" w:type="dxa"/>
            <w:shd w:val="clear" w:color="auto" w:fill="C0C0C0"/>
          </w:tcPr>
          <w:p w14:paraId="06FF75F2" w14:textId="77777777" w:rsidR="006D3CDB" w:rsidRPr="006D3CDB" w:rsidRDefault="006D3CDB" w:rsidP="006D3CDB">
            <w:pPr>
              <w:rPr>
                <w:b/>
              </w:rPr>
            </w:pPr>
            <w:r w:rsidRPr="006D3CDB">
              <w:rPr>
                <w:b/>
              </w:rPr>
              <w:t>Working or answer an examiner might expect to see</w:t>
            </w:r>
          </w:p>
        </w:tc>
        <w:tc>
          <w:tcPr>
            <w:tcW w:w="893" w:type="dxa"/>
            <w:shd w:val="clear" w:color="auto" w:fill="C0C0C0"/>
          </w:tcPr>
          <w:p w14:paraId="115C86C7" w14:textId="77777777" w:rsidR="006D3CDB" w:rsidRPr="006D3CDB" w:rsidRDefault="006D3CDB" w:rsidP="006D3CDB">
            <w:pPr>
              <w:rPr>
                <w:b/>
              </w:rPr>
            </w:pPr>
            <w:r w:rsidRPr="006D3CDB">
              <w:rPr>
                <w:b/>
              </w:rPr>
              <w:t>Mark</w:t>
            </w:r>
          </w:p>
        </w:tc>
        <w:tc>
          <w:tcPr>
            <w:tcW w:w="4273" w:type="dxa"/>
            <w:shd w:val="clear" w:color="auto" w:fill="C0C0C0"/>
          </w:tcPr>
          <w:p w14:paraId="25AB4D2C" w14:textId="77777777" w:rsidR="006D3CDB" w:rsidRPr="006D3CDB" w:rsidRDefault="006D3CDB" w:rsidP="006D3CDB">
            <w:pPr>
              <w:rPr>
                <w:b/>
              </w:rPr>
            </w:pPr>
            <w:r w:rsidRPr="006D3CDB">
              <w:rPr>
                <w:b/>
              </w:rPr>
              <w:t>Notes</w:t>
            </w:r>
          </w:p>
        </w:tc>
      </w:tr>
      <w:tr w:rsidR="006D3CDB" w:rsidRPr="006D3CDB" w14:paraId="516E9AD8" w14:textId="77777777" w:rsidTr="00DD12FE">
        <w:trPr>
          <w:trHeight w:val="230"/>
        </w:trPr>
        <w:tc>
          <w:tcPr>
            <w:tcW w:w="851" w:type="dxa"/>
            <w:shd w:val="clear" w:color="auto" w:fill="auto"/>
          </w:tcPr>
          <w:p w14:paraId="4EB1DC7C" w14:textId="77777777" w:rsidR="006D3CDB" w:rsidRPr="006D3CDB" w:rsidRDefault="006D3CDB" w:rsidP="006D3CDB">
            <w:pPr>
              <w:spacing w:before="120" w:after="120"/>
            </w:pPr>
          </w:p>
        </w:tc>
        <w:tc>
          <w:tcPr>
            <w:tcW w:w="4403" w:type="dxa"/>
            <w:tcBorders>
              <w:top w:val="single" w:sz="4" w:space="0" w:color="auto"/>
            </w:tcBorders>
          </w:tcPr>
          <w:p w14:paraId="18645B30" w14:textId="77777777" w:rsidR="006D3CDB" w:rsidRPr="006D3CDB" w:rsidRDefault="006D3CDB" w:rsidP="006D3CDB">
            <w:pPr>
              <w:spacing w:before="120" w:after="120"/>
            </w:pPr>
            <w:r w:rsidRPr="006D3CDB">
              <w:rPr>
                <w:position w:val="-24"/>
              </w:rPr>
              <w:object w:dxaOrig="780" w:dyaOrig="620" w14:anchorId="72F708DD">
                <v:shape id="_x0000_i1059" type="#_x0000_t75" style="width:39pt;height:30.75pt" o:ole="">
                  <v:imagedata r:id="rId69" o:title=""/>
                </v:shape>
                <o:OLEObject Type="Embed" ProgID="Equation.3" ShapeID="_x0000_i1059" DrawAspect="Content" ObjectID="_1662792108" r:id="rId70"/>
              </w:object>
            </w:r>
            <w:r w:rsidRPr="006D3CDB">
              <w:t xml:space="preserve"> (=</w:t>
            </w:r>
            <w:r w:rsidRPr="006D3CDB">
              <w:rPr>
                <w:position w:val="-24"/>
              </w:rPr>
              <w:object w:dxaOrig="240" w:dyaOrig="620" w14:anchorId="0A1BF495">
                <v:shape id="_x0000_i1060" type="#_x0000_t75" style="width:12pt;height:30.75pt" o:ole="">
                  <v:imagedata r:id="rId71" o:title=""/>
                </v:shape>
                <o:OLEObject Type="Embed" ProgID="Equation.3" ShapeID="_x0000_i1060" DrawAspect="Content" ObjectID="_1662792109" r:id="rId72"/>
              </w:object>
            </w:r>
            <w:r w:rsidRPr="006D3CDB">
              <w:t>)</w:t>
            </w:r>
          </w:p>
        </w:tc>
        <w:tc>
          <w:tcPr>
            <w:tcW w:w="893" w:type="dxa"/>
            <w:tcBorders>
              <w:top w:val="nil"/>
            </w:tcBorders>
          </w:tcPr>
          <w:p w14:paraId="5D0B079E" w14:textId="77777777" w:rsidR="006D3CDB" w:rsidRPr="006D3CDB" w:rsidRDefault="006D3CDB" w:rsidP="006D3CDB">
            <w:pPr>
              <w:spacing w:before="120" w:after="120"/>
              <w:jc w:val="center"/>
            </w:pPr>
            <w:r w:rsidRPr="006D3CDB">
              <w:t>P1</w:t>
            </w:r>
          </w:p>
        </w:tc>
        <w:tc>
          <w:tcPr>
            <w:tcW w:w="4273" w:type="dxa"/>
            <w:tcBorders>
              <w:top w:val="nil"/>
            </w:tcBorders>
          </w:tcPr>
          <w:p w14:paraId="0B3027AC" w14:textId="77777777" w:rsidR="006D3CDB" w:rsidRPr="006D3CDB" w:rsidRDefault="006D3CDB" w:rsidP="006D3CDB">
            <w:pPr>
              <w:spacing w:before="120" w:after="120"/>
              <w:rPr>
                <w:b/>
                <w:i/>
              </w:rPr>
            </w:pPr>
            <w:r w:rsidRPr="006D3CDB">
              <w:t xml:space="preserve">This mark is given for a process to find the gradient of the line </w:t>
            </w:r>
            <w:r w:rsidRPr="006D3CDB">
              <w:rPr>
                <w:i/>
              </w:rPr>
              <w:t>PQ</w:t>
            </w:r>
            <w:r w:rsidRPr="006D3CDB">
              <w:t xml:space="preserve"> </w:t>
            </w:r>
          </w:p>
        </w:tc>
      </w:tr>
      <w:tr w:rsidR="006D3CDB" w:rsidRPr="006D3CDB" w14:paraId="78A76EF7" w14:textId="77777777" w:rsidTr="00DD12FE">
        <w:tc>
          <w:tcPr>
            <w:tcW w:w="851" w:type="dxa"/>
            <w:shd w:val="clear" w:color="auto" w:fill="auto"/>
          </w:tcPr>
          <w:p w14:paraId="1B373480" w14:textId="77777777" w:rsidR="006D3CDB" w:rsidRPr="006D3CDB" w:rsidRDefault="006D3CDB" w:rsidP="006D3CDB">
            <w:pPr>
              <w:spacing w:before="120" w:after="120"/>
            </w:pPr>
          </w:p>
        </w:tc>
        <w:tc>
          <w:tcPr>
            <w:tcW w:w="4403" w:type="dxa"/>
            <w:shd w:val="clear" w:color="auto" w:fill="auto"/>
          </w:tcPr>
          <w:p w14:paraId="2FE5D8C9" w14:textId="77777777" w:rsidR="006D3CDB" w:rsidRPr="006D3CDB" w:rsidRDefault="006D3CDB" w:rsidP="006D3CDB">
            <w:pPr>
              <w:spacing w:before="120" w:after="120"/>
            </w:pPr>
            <w:r w:rsidRPr="006D3CDB">
              <w:rPr>
                <w:i/>
              </w:rPr>
              <w:t>x</w:t>
            </w:r>
            <w:r w:rsidRPr="006D3CDB">
              <w:t xml:space="preserve"> = −9 + (</w:t>
            </w:r>
            <w:r w:rsidRPr="006D3CDB">
              <w:rPr>
                <w:position w:val="-22"/>
              </w:rPr>
              <w:object w:dxaOrig="225" w:dyaOrig="555" w14:anchorId="6D82B9FD">
                <v:shape id="_x0000_i1061" type="#_x0000_t75" style="width:11.25pt;height:27.75pt" o:ole="">
                  <v:imagedata r:id="rId73" o:title=""/>
                </v:shape>
                <o:OLEObject Type="Embed" ProgID="Equation.3" ShapeID="_x0000_i1061" DrawAspect="Content" ObjectID="_1662792110" r:id="rId74"/>
              </w:object>
            </w:r>
            <w:r w:rsidRPr="006D3CDB">
              <w:t xml:space="preserve"> × 20)  </w:t>
            </w:r>
            <w:proofErr w:type="gramStart"/>
            <w:r w:rsidRPr="006D3CDB">
              <w:t xml:space="preserve">   (</w:t>
            </w:r>
            <w:proofErr w:type="gramEnd"/>
            <w:r w:rsidRPr="006D3CDB">
              <w:t>= −1)</w:t>
            </w:r>
          </w:p>
          <w:p w14:paraId="1FBA5909" w14:textId="77777777" w:rsidR="006D3CDB" w:rsidRPr="006D3CDB" w:rsidRDefault="006D3CDB" w:rsidP="006D3CDB">
            <w:pPr>
              <w:spacing w:before="120" w:after="120"/>
            </w:pPr>
            <w:r w:rsidRPr="006D3CDB">
              <w:rPr>
                <w:i/>
              </w:rPr>
              <w:t>y</w:t>
            </w:r>
            <w:r w:rsidRPr="006D3CDB">
              <w:t xml:space="preserve"> = 7 + (</w:t>
            </w:r>
            <w:r w:rsidRPr="006D3CDB">
              <w:rPr>
                <w:position w:val="-22"/>
              </w:rPr>
              <w:object w:dxaOrig="225" w:dyaOrig="555" w14:anchorId="4B261226">
                <v:shape id="_x0000_i1062" type="#_x0000_t75" style="width:11.25pt;height:27.75pt" o:ole="">
                  <v:imagedata r:id="rId75" o:title=""/>
                </v:shape>
                <o:OLEObject Type="Embed" ProgID="Equation.3" ShapeID="_x0000_i1062" DrawAspect="Content" ObjectID="_1662792111" r:id="rId76"/>
              </w:object>
            </w:r>
            <w:r w:rsidRPr="006D3CDB">
              <w:t xml:space="preserve"> × 5)      </w:t>
            </w:r>
            <w:proofErr w:type="gramStart"/>
            <w:r w:rsidRPr="006D3CDB">
              <w:t xml:space="preserve">   (</w:t>
            </w:r>
            <w:proofErr w:type="gramEnd"/>
            <w:r w:rsidRPr="006D3CDB">
              <w:t>= 9)</w:t>
            </w:r>
          </w:p>
          <w:p w14:paraId="4AF662B8" w14:textId="77777777" w:rsidR="006D3CDB" w:rsidRPr="006D3CDB" w:rsidRDefault="006D3CDB" w:rsidP="006D3CDB">
            <w:pPr>
              <w:spacing w:before="120" w:after="120"/>
            </w:pPr>
            <w:r w:rsidRPr="006D3CDB">
              <w:t xml:space="preserve">Coordinates of </w:t>
            </w:r>
            <w:proofErr w:type="spellStart"/>
            <w:r w:rsidRPr="006D3CDB">
              <w:rPr>
                <w:i/>
              </w:rPr>
              <w:t>M</w:t>
            </w:r>
            <w:r w:rsidRPr="006D3CDB">
              <w:t xml:space="preserve"> are</w:t>
            </w:r>
            <w:proofErr w:type="spellEnd"/>
            <w:r w:rsidRPr="006D3CDB">
              <w:rPr>
                <w:i/>
              </w:rPr>
              <w:t xml:space="preserve"> </w:t>
            </w:r>
            <w:r w:rsidRPr="006D3CDB">
              <w:t>(–1, 9)</w:t>
            </w:r>
          </w:p>
        </w:tc>
        <w:tc>
          <w:tcPr>
            <w:tcW w:w="893" w:type="dxa"/>
            <w:shd w:val="clear" w:color="auto" w:fill="auto"/>
          </w:tcPr>
          <w:p w14:paraId="69360C60" w14:textId="77777777" w:rsidR="006D3CDB" w:rsidRPr="006D3CDB" w:rsidRDefault="006D3CDB" w:rsidP="006D3CDB">
            <w:pPr>
              <w:spacing w:before="120" w:after="120"/>
              <w:jc w:val="center"/>
            </w:pPr>
            <w:r w:rsidRPr="006D3CDB">
              <w:t>P1</w:t>
            </w:r>
          </w:p>
        </w:tc>
        <w:tc>
          <w:tcPr>
            <w:tcW w:w="4273" w:type="dxa"/>
            <w:shd w:val="clear" w:color="auto" w:fill="auto"/>
          </w:tcPr>
          <w:p w14:paraId="5985AF6B" w14:textId="77777777" w:rsidR="006D3CDB" w:rsidRPr="006D3CDB" w:rsidRDefault="006D3CDB" w:rsidP="006D3CDB">
            <w:pPr>
              <w:spacing w:before="120" w:after="120"/>
              <w:rPr>
                <w:i/>
              </w:rPr>
            </w:pPr>
            <w:r w:rsidRPr="006D3CDB">
              <w:t xml:space="preserve">This mark is given for a process to process to find the </w:t>
            </w:r>
            <w:r w:rsidRPr="006D3CDB">
              <w:rPr>
                <w:i/>
              </w:rPr>
              <w:t>x</w:t>
            </w:r>
            <w:r w:rsidRPr="006D3CDB">
              <w:t xml:space="preserve"> or </w:t>
            </w:r>
            <w:r w:rsidRPr="006D3CDB">
              <w:rPr>
                <w:i/>
              </w:rPr>
              <w:t>y</w:t>
            </w:r>
            <w:r w:rsidRPr="006D3CDB">
              <w:t xml:space="preserve"> coordinate of the point </w:t>
            </w:r>
            <w:r w:rsidRPr="006D3CDB">
              <w:rPr>
                <w:i/>
              </w:rPr>
              <w:t>M</w:t>
            </w:r>
          </w:p>
        </w:tc>
      </w:tr>
      <w:tr w:rsidR="006D3CDB" w:rsidRPr="006D3CDB" w14:paraId="4E9610EB" w14:textId="77777777" w:rsidTr="00DD12FE">
        <w:tc>
          <w:tcPr>
            <w:tcW w:w="851" w:type="dxa"/>
            <w:shd w:val="clear" w:color="auto" w:fill="auto"/>
          </w:tcPr>
          <w:p w14:paraId="4A58E46E" w14:textId="77777777" w:rsidR="006D3CDB" w:rsidRPr="006D3CDB" w:rsidRDefault="006D3CDB" w:rsidP="006D3CDB">
            <w:pPr>
              <w:spacing w:before="120" w:after="120"/>
              <w:jc w:val="center"/>
            </w:pPr>
          </w:p>
        </w:tc>
        <w:tc>
          <w:tcPr>
            <w:tcW w:w="4403" w:type="dxa"/>
            <w:shd w:val="clear" w:color="auto" w:fill="auto"/>
          </w:tcPr>
          <w:p w14:paraId="4F401C9D" w14:textId="77777777" w:rsidR="006D3CDB" w:rsidRPr="006D3CDB" w:rsidRDefault="006D3CDB" w:rsidP="006D3CDB">
            <w:pPr>
              <w:spacing w:before="120" w:after="120"/>
            </w:pPr>
            <w:r w:rsidRPr="006D3CDB">
              <w:t xml:space="preserve">gradient of line </w:t>
            </w:r>
            <w:r w:rsidRPr="006D3CDB">
              <w:rPr>
                <w:b/>
              </w:rPr>
              <w:t>L</w:t>
            </w:r>
            <w:r w:rsidRPr="006D3CDB">
              <w:rPr>
                <w:i/>
              </w:rPr>
              <w:t xml:space="preserve"> = </w:t>
            </w:r>
            <w:r w:rsidRPr="006D3CDB">
              <w:rPr>
                <w:position w:val="-30"/>
              </w:rPr>
              <w:object w:dxaOrig="360" w:dyaOrig="675" w14:anchorId="0E9323BC">
                <v:shape id="_x0000_i1063" type="#_x0000_t75" style="width:18pt;height:33.75pt" o:ole="">
                  <v:imagedata r:id="rId77" o:title=""/>
                </v:shape>
                <o:OLEObject Type="Embed" ProgID="Equation.3" ShapeID="_x0000_i1063" DrawAspect="Content" ObjectID="_1662792112" r:id="rId78"/>
              </w:object>
            </w:r>
            <w:r w:rsidRPr="006D3CDB">
              <w:t xml:space="preserve"> (= −4)</w:t>
            </w:r>
          </w:p>
        </w:tc>
        <w:tc>
          <w:tcPr>
            <w:tcW w:w="893" w:type="dxa"/>
            <w:shd w:val="clear" w:color="auto" w:fill="auto"/>
          </w:tcPr>
          <w:p w14:paraId="699685E7" w14:textId="77777777" w:rsidR="006D3CDB" w:rsidRPr="006D3CDB" w:rsidRDefault="006D3CDB" w:rsidP="006D3CDB">
            <w:pPr>
              <w:spacing w:before="120" w:after="120"/>
              <w:jc w:val="center"/>
            </w:pPr>
            <w:r w:rsidRPr="006D3CDB">
              <w:t>P1</w:t>
            </w:r>
          </w:p>
        </w:tc>
        <w:tc>
          <w:tcPr>
            <w:tcW w:w="4273" w:type="dxa"/>
            <w:shd w:val="clear" w:color="auto" w:fill="auto"/>
          </w:tcPr>
          <w:p w14:paraId="4E9BEB13" w14:textId="77777777" w:rsidR="006D3CDB" w:rsidRPr="006D3CDB" w:rsidRDefault="006D3CDB" w:rsidP="006D3CDB">
            <w:pPr>
              <w:spacing w:before="120" w:after="120"/>
              <w:rPr>
                <w:i/>
              </w:rPr>
            </w:pPr>
            <w:r w:rsidRPr="006D3CDB">
              <w:t xml:space="preserve">This mark is given for a process to method to find gradient of line </w:t>
            </w:r>
            <w:r w:rsidRPr="006D3CDB">
              <w:rPr>
                <w:b/>
              </w:rPr>
              <w:t>L</w:t>
            </w:r>
          </w:p>
        </w:tc>
      </w:tr>
      <w:tr w:rsidR="006D3CDB" w:rsidRPr="006D3CDB" w14:paraId="234F90E5" w14:textId="77777777" w:rsidTr="00DD12FE">
        <w:tc>
          <w:tcPr>
            <w:tcW w:w="851" w:type="dxa"/>
            <w:shd w:val="clear" w:color="auto" w:fill="auto"/>
          </w:tcPr>
          <w:p w14:paraId="6E13D91E" w14:textId="77777777" w:rsidR="006D3CDB" w:rsidRPr="006D3CDB" w:rsidRDefault="006D3CDB" w:rsidP="006D3CDB">
            <w:pPr>
              <w:spacing w:before="120" w:after="120"/>
              <w:jc w:val="center"/>
            </w:pPr>
          </w:p>
        </w:tc>
        <w:tc>
          <w:tcPr>
            <w:tcW w:w="4403" w:type="dxa"/>
            <w:shd w:val="clear" w:color="auto" w:fill="auto"/>
          </w:tcPr>
          <w:p w14:paraId="0A7D3443" w14:textId="77777777" w:rsidR="006D3CDB" w:rsidRPr="006D3CDB" w:rsidRDefault="006D3CDB" w:rsidP="006D3CDB">
            <w:pPr>
              <w:spacing w:before="120" w:after="120"/>
            </w:pPr>
            <w:r w:rsidRPr="006D3CDB">
              <w:rPr>
                <w:i/>
              </w:rPr>
              <w:t xml:space="preserve">y = </w:t>
            </w:r>
            <w:r w:rsidRPr="006D3CDB">
              <w:t>−4</w:t>
            </w:r>
            <w:r w:rsidRPr="006D3CDB">
              <w:rPr>
                <w:i/>
              </w:rPr>
              <w:t xml:space="preserve">x </w:t>
            </w:r>
            <w:r w:rsidRPr="006D3CDB">
              <w:t xml:space="preserve">+ </w:t>
            </w:r>
            <w:r w:rsidRPr="006D3CDB">
              <w:rPr>
                <w:i/>
              </w:rPr>
              <w:t>c</w:t>
            </w:r>
          </w:p>
          <w:p w14:paraId="004A923C" w14:textId="77777777" w:rsidR="006D3CDB" w:rsidRPr="006D3CDB" w:rsidRDefault="006D3CDB" w:rsidP="006D3CDB">
            <w:pPr>
              <w:spacing w:before="120" w:after="120"/>
            </w:pPr>
            <w:r w:rsidRPr="006D3CDB">
              <w:t xml:space="preserve">when </w:t>
            </w:r>
            <w:r w:rsidRPr="006D3CDB">
              <w:rPr>
                <w:i/>
              </w:rPr>
              <w:t>x</w:t>
            </w:r>
            <w:r w:rsidRPr="006D3CDB">
              <w:t xml:space="preserve"> = –1 and </w:t>
            </w:r>
            <w:r w:rsidRPr="006D3CDB">
              <w:rPr>
                <w:i/>
              </w:rPr>
              <w:t>y</w:t>
            </w:r>
            <w:r w:rsidRPr="006D3CDB">
              <w:t xml:space="preserve"> = 9, </w:t>
            </w:r>
            <w:r w:rsidRPr="006D3CDB">
              <w:rPr>
                <w:i/>
              </w:rPr>
              <w:t>c</w:t>
            </w:r>
            <w:r w:rsidRPr="006D3CDB">
              <w:t xml:space="preserve"> = 5</w:t>
            </w:r>
          </w:p>
        </w:tc>
        <w:tc>
          <w:tcPr>
            <w:tcW w:w="893" w:type="dxa"/>
            <w:shd w:val="clear" w:color="auto" w:fill="auto"/>
          </w:tcPr>
          <w:p w14:paraId="47D8BB7F" w14:textId="77777777" w:rsidR="006D3CDB" w:rsidRPr="006D3CDB" w:rsidRDefault="006D3CDB" w:rsidP="006D3CDB">
            <w:pPr>
              <w:spacing w:before="120" w:after="120"/>
              <w:jc w:val="center"/>
            </w:pPr>
            <w:r w:rsidRPr="006D3CDB">
              <w:t>M1</w:t>
            </w:r>
          </w:p>
        </w:tc>
        <w:tc>
          <w:tcPr>
            <w:tcW w:w="4273" w:type="dxa"/>
            <w:shd w:val="clear" w:color="auto" w:fill="auto"/>
          </w:tcPr>
          <w:p w14:paraId="609DDDB7" w14:textId="77777777" w:rsidR="006D3CDB" w:rsidRPr="006D3CDB" w:rsidRDefault="006D3CDB" w:rsidP="006D3CDB">
            <w:pPr>
              <w:spacing w:before="120" w:after="120"/>
            </w:pPr>
            <w:r w:rsidRPr="006D3CDB">
              <w:t xml:space="preserve">This mark is given for a method to substitution of found values for </w:t>
            </w:r>
            <w:r w:rsidRPr="006D3CDB">
              <w:rPr>
                <w:i/>
              </w:rPr>
              <w:t>x</w:t>
            </w:r>
            <w:r w:rsidRPr="006D3CDB">
              <w:t xml:space="preserve">, </w:t>
            </w:r>
            <w:r w:rsidRPr="006D3CDB">
              <w:rPr>
                <w:i/>
              </w:rPr>
              <w:t>y</w:t>
            </w:r>
            <w:r w:rsidRPr="006D3CDB">
              <w:t xml:space="preserve"> and </w:t>
            </w:r>
            <w:r w:rsidRPr="006D3CDB">
              <w:rPr>
                <w:i/>
              </w:rPr>
              <w:t>M</w:t>
            </w:r>
            <w:r w:rsidRPr="006D3CDB">
              <w:t xml:space="preserve"> into equation for straight line</w:t>
            </w:r>
          </w:p>
        </w:tc>
      </w:tr>
      <w:tr w:rsidR="006D3CDB" w:rsidRPr="006D3CDB" w14:paraId="276358F5" w14:textId="77777777" w:rsidTr="00DD12FE">
        <w:tc>
          <w:tcPr>
            <w:tcW w:w="851" w:type="dxa"/>
            <w:shd w:val="clear" w:color="auto" w:fill="auto"/>
          </w:tcPr>
          <w:p w14:paraId="3E766BBF" w14:textId="77777777" w:rsidR="006D3CDB" w:rsidRPr="006D3CDB" w:rsidRDefault="006D3CDB" w:rsidP="006D3CDB">
            <w:pPr>
              <w:spacing w:before="120" w:after="120"/>
              <w:jc w:val="center"/>
            </w:pPr>
          </w:p>
        </w:tc>
        <w:tc>
          <w:tcPr>
            <w:tcW w:w="4403" w:type="dxa"/>
            <w:shd w:val="clear" w:color="auto" w:fill="auto"/>
          </w:tcPr>
          <w:p w14:paraId="60104DF5" w14:textId="77777777" w:rsidR="006D3CDB" w:rsidRPr="006D3CDB" w:rsidRDefault="006D3CDB" w:rsidP="006D3CDB">
            <w:pPr>
              <w:spacing w:before="120" w:after="120"/>
            </w:pPr>
            <w:r w:rsidRPr="006D3CDB">
              <w:rPr>
                <w:i/>
              </w:rPr>
              <w:t xml:space="preserve">y = </w:t>
            </w:r>
            <w:r w:rsidRPr="006D3CDB">
              <w:t>−4</w:t>
            </w:r>
            <w:r w:rsidRPr="006D3CDB">
              <w:rPr>
                <w:i/>
              </w:rPr>
              <w:t xml:space="preserve">x </w:t>
            </w:r>
            <w:r w:rsidRPr="006D3CDB">
              <w:t>+ 5</w:t>
            </w:r>
          </w:p>
        </w:tc>
        <w:tc>
          <w:tcPr>
            <w:tcW w:w="893" w:type="dxa"/>
            <w:shd w:val="clear" w:color="auto" w:fill="auto"/>
          </w:tcPr>
          <w:p w14:paraId="6C8BAC75" w14:textId="77777777" w:rsidR="006D3CDB" w:rsidRPr="006D3CDB" w:rsidRDefault="006D3CDB" w:rsidP="006D3CDB">
            <w:pPr>
              <w:spacing w:before="120" w:after="120"/>
              <w:jc w:val="center"/>
            </w:pPr>
            <w:r w:rsidRPr="006D3CDB">
              <w:t>A1</w:t>
            </w:r>
          </w:p>
        </w:tc>
        <w:tc>
          <w:tcPr>
            <w:tcW w:w="4273" w:type="dxa"/>
            <w:shd w:val="clear" w:color="auto" w:fill="auto"/>
          </w:tcPr>
          <w:p w14:paraId="4563F964" w14:textId="77777777" w:rsidR="006D3CDB" w:rsidRPr="006D3CDB" w:rsidRDefault="006D3CDB" w:rsidP="006D3CDB">
            <w:pPr>
              <w:spacing w:before="120" w:after="120"/>
              <w:rPr>
                <w:iCs/>
                <w:lang w:eastAsia="en-US"/>
              </w:rPr>
            </w:pPr>
            <w:r w:rsidRPr="006D3CDB">
              <w:t>This mark is given for the correct answer only</w:t>
            </w:r>
          </w:p>
        </w:tc>
      </w:tr>
    </w:tbl>
    <w:p w14:paraId="29586A80" w14:textId="77777777" w:rsidR="006D3CDB" w:rsidRPr="006D3CDB" w:rsidRDefault="006D3CDB" w:rsidP="006D3CDB"/>
    <w:p w14:paraId="7152160A" w14:textId="77777777" w:rsidR="00524964" w:rsidRPr="00C317F3" w:rsidRDefault="00524964" w:rsidP="00C317F3">
      <w:pPr>
        <w:autoSpaceDE w:val="0"/>
        <w:autoSpaceDN w:val="0"/>
        <w:adjustRightInd w:val="0"/>
        <w:spacing w:line="360" w:lineRule="auto"/>
        <w:jc w:val="both"/>
        <w:rPr>
          <w:b/>
        </w:rPr>
      </w:pPr>
    </w:p>
    <w:p w14:paraId="721124E1" w14:textId="77777777" w:rsidR="005E4C50" w:rsidRPr="005E4C50" w:rsidRDefault="005E4C50" w:rsidP="005E4C50"/>
    <w:p w14:paraId="72829979" w14:textId="77777777" w:rsidR="00A87E24" w:rsidRPr="002E5DD0" w:rsidRDefault="00A87E24" w:rsidP="002E5DD0"/>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79"/>
          <w:footerReference w:type="first" r:id="rId80"/>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b/>
          <w:bCs/>
          <w:szCs w:val="22"/>
        </w:rPr>
      </w:pPr>
      <w:r w:rsidRPr="002B41CA">
        <w:rPr>
          <w:b/>
          <w:bCs/>
          <w:szCs w:val="22"/>
        </w:rPr>
        <w:lastRenderedPageBreak/>
        <w:t>Performance data:</w:t>
      </w:r>
    </w:p>
    <w:p w14:paraId="7B5790A3" w14:textId="77777777" w:rsidR="005A216B" w:rsidRPr="002B41CA" w:rsidRDefault="005A216B" w:rsidP="005A216B">
      <w:pPr>
        <w:rPr>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DD12FE">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DD12FE">
            <w:pPr>
              <w:jc w:val="center"/>
              <w:rPr>
                <w:b/>
                <w:bCs/>
                <w:sz w:val="20"/>
              </w:rPr>
            </w:pPr>
            <w:bookmarkStart w:id="2"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DD12FE">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DD12FE">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DD12FE">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DD12FE">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DD12FE">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DD12FE">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DD12FE">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DD12FE">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DD12FE">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DD12FE">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DD12FE">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DD12FE">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DD12FE">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DD12FE">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DD12FE">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DD12FE">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DD12FE">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DD12FE">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DD12FE">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DD12FE">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DD12FE">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DD12FE">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DD12FE">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DD12FE">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DD12FE">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DD12FE">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DD12FE">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DD12FE">
            <w:pPr>
              <w:jc w:val="center"/>
              <w:rPr>
                <w:b/>
                <w:bCs/>
                <w:sz w:val="20"/>
              </w:rPr>
            </w:pPr>
            <w:r w:rsidRPr="003767A3">
              <w:rPr>
                <w:b/>
                <w:bCs/>
                <w:sz w:val="20"/>
              </w:rPr>
              <w:t>U</w:t>
            </w:r>
          </w:p>
        </w:tc>
      </w:tr>
      <w:tr w:rsidR="00AD739A" w:rsidRPr="003767A3" w14:paraId="7921D204"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1DC231A7" w:rsidR="00AD739A" w:rsidRPr="00CF1147" w:rsidRDefault="00AD739A" w:rsidP="00AD739A">
            <w:pPr>
              <w:rPr>
                <w:b/>
                <w:bCs/>
                <w:sz w:val="20"/>
                <w:szCs w:val="20"/>
              </w:rPr>
            </w:pPr>
            <w:r w:rsidRPr="00CF1147">
              <w:rPr>
                <w:sz w:val="20"/>
                <w:szCs w:val="20"/>
              </w:rPr>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3DF7A14B" w:rsidR="00AD739A" w:rsidRPr="00CF1147" w:rsidRDefault="00AD739A" w:rsidP="00AD739A">
            <w:pPr>
              <w:rPr>
                <w:sz w:val="20"/>
                <w:szCs w:val="20"/>
              </w:rPr>
            </w:pPr>
            <w:r w:rsidRPr="00CF1147">
              <w:rPr>
                <w:sz w:val="20"/>
                <w:szCs w:val="20"/>
              </w:rPr>
              <w:t>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5FF39AFA" w:rsidR="00AD739A" w:rsidRPr="00CF1147" w:rsidRDefault="00AD739A" w:rsidP="00AD739A">
            <w:pPr>
              <w:jc w:val="center"/>
              <w:rPr>
                <w:sz w:val="20"/>
                <w:szCs w:val="20"/>
              </w:rPr>
            </w:pPr>
            <w:r w:rsidRPr="00CF1147">
              <w:rPr>
                <w:sz w:val="20"/>
                <w:szCs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1F8D55C5" w:rsidR="00AD739A" w:rsidRPr="00CF1147" w:rsidRDefault="00AD739A" w:rsidP="00AD739A">
            <w:pPr>
              <w:jc w:val="center"/>
              <w:rPr>
                <w:sz w:val="20"/>
                <w:szCs w:val="20"/>
              </w:rPr>
            </w:pPr>
            <w:r w:rsidRPr="00CF1147">
              <w:rPr>
                <w:sz w:val="20"/>
                <w:szCs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0C201E17" w:rsidR="00AD739A" w:rsidRPr="00CF1147" w:rsidRDefault="00AD739A" w:rsidP="00AD739A">
            <w:pPr>
              <w:jc w:val="center"/>
              <w:rPr>
                <w:sz w:val="20"/>
                <w:szCs w:val="20"/>
              </w:rPr>
            </w:pPr>
            <w:r w:rsidRPr="00CF1147">
              <w:rPr>
                <w:sz w:val="20"/>
                <w:szCs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472F22AF" w:rsidR="00AD739A" w:rsidRPr="00CF1147" w:rsidRDefault="00AD739A" w:rsidP="00AD739A">
            <w:pPr>
              <w:rPr>
                <w:sz w:val="20"/>
                <w:szCs w:val="20"/>
              </w:rPr>
            </w:pPr>
            <w:r w:rsidRPr="00CF1147">
              <w:rPr>
                <w:sz w:val="20"/>
                <w:szCs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7652749A" w:rsidR="00AD739A" w:rsidRPr="00CF1147" w:rsidRDefault="00AD739A" w:rsidP="00AD739A">
            <w:pPr>
              <w:rPr>
                <w:sz w:val="20"/>
                <w:szCs w:val="20"/>
              </w:rPr>
            </w:pPr>
            <w:r w:rsidRPr="00CF1147">
              <w:rPr>
                <w:sz w:val="20"/>
                <w:szCs w:val="20"/>
              </w:rPr>
              <w:t>A10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545040C3" w:rsidR="00AD739A" w:rsidRPr="00CF1147" w:rsidRDefault="00AD739A" w:rsidP="00AD739A">
            <w:pPr>
              <w:jc w:val="center"/>
              <w:rPr>
                <w:sz w:val="20"/>
                <w:szCs w:val="20"/>
              </w:rPr>
            </w:pPr>
            <w:r w:rsidRPr="00CF1147">
              <w:rPr>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25D16CC1" w:rsidR="00AD739A" w:rsidRPr="00CF1147" w:rsidRDefault="00AD739A" w:rsidP="00AD739A">
            <w:pPr>
              <w:jc w:val="center"/>
              <w:rPr>
                <w:b/>
                <w:bCs/>
                <w:sz w:val="20"/>
                <w:szCs w:val="20"/>
              </w:rPr>
            </w:pPr>
            <w:r w:rsidRPr="00CF1147">
              <w:rPr>
                <w:sz w:val="20"/>
                <w:szCs w:val="20"/>
              </w:rPr>
              <w:t>89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6E4601E0" w:rsidR="00AD739A" w:rsidRPr="00CF1147" w:rsidRDefault="00AD739A" w:rsidP="00AD739A">
            <w:pPr>
              <w:jc w:val="center"/>
              <w:rPr>
                <w:sz w:val="20"/>
                <w:szCs w:val="20"/>
              </w:rPr>
            </w:pPr>
            <w:r w:rsidRPr="00CF1147">
              <w:rPr>
                <w:sz w:val="20"/>
                <w:szCs w:val="20"/>
              </w:rPr>
              <w:t>2.68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0EC2DF72" w:rsidR="00AD739A" w:rsidRPr="00CF1147" w:rsidRDefault="00AD739A" w:rsidP="00AD739A">
            <w:pPr>
              <w:jc w:val="center"/>
              <w:rPr>
                <w:sz w:val="20"/>
                <w:szCs w:val="20"/>
              </w:rPr>
            </w:pPr>
            <w:r w:rsidRPr="00CF1147">
              <w:rPr>
                <w:sz w:val="20"/>
                <w:szCs w:val="20"/>
              </w:rPr>
              <w:t>2.96</w:t>
            </w:r>
          </w:p>
        </w:tc>
        <w:tc>
          <w:tcPr>
            <w:tcW w:w="735" w:type="dxa"/>
            <w:tcBorders>
              <w:top w:val="single" w:sz="4" w:space="0" w:color="auto"/>
              <w:left w:val="single" w:sz="4" w:space="0" w:color="auto"/>
              <w:bottom w:val="single" w:sz="4" w:space="0" w:color="auto"/>
              <w:right w:val="single" w:sz="4" w:space="0" w:color="auto"/>
            </w:tcBorders>
          </w:tcPr>
          <w:p w14:paraId="74B4451D" w14:textId="6502CFA2" w:rsidR="00AD739A" w:rsidRPr="00CF1147" w:rsidRDefault="00AD739A" w:rsidP="00AD739A">
            <w:pPr>
              <w:jc w:val="center"/>
              <w:rPr>
                <w:sz w:val="20"/>
                <w:szCs w:val="20"/>
              </w:rPr>
            </w:pPr>
            <w:r w:rsidRPr="00CF1147">
              <w:rPr>
                <w:sz w:val="20"/>
                <w:szCs w:val="20"/>
              </w:rPr>
              <w:t>2.93</w:t>
            </w:r>
          </w:p>
        </w:tc>
        <w:tc>
          <w:tcPr>
            <w:tcW w:w="734" w:type="dxa"/>
            <w:tcBorders>
              <w:top w:val="single" w:sz="4" w:space="0" w:color="auto"/>
              <w:left w:val="single" w:sz="4" w:space="0" w:color="auto"/>
              <w:bottom w:val="single" w:sz="4" w:space="0" w:color="auto"/>
              <w:right w:val="single" w:sz="4" w:space="0" w:color="auto"/>
            </w:tcBorders>
          </w:tcPr>
          <w:p w14:paraId="42CC6970" w14:textId="37E47509" w:rsidR="00AD739A" w:rsidRPr="00CF1147" w:rsidRDefault="00AD739A" w:rsidP="00AD739A">
            <w:pPr>
              <w:jc w:val="center"/>
              <w:rPr>
                <w:sz w:val="20"/>
                <w:szCs w:val="20"/>
              </w:rPr>
            </w:pPr>
            <w:r w:rsidRPr="00CF1147">
              <w:rPr>
                <w:sz w:val="20"/>
                <w:szCs w:val="20"/>
              </w:rPr>
              <w:t>2.89</w:t>
            </w:r>
          </w:p>
        </w:tc>
        <w:tc>
          <w:tcPr>
            <w:tcW w:w="735" w:type="dxa"/>
            <w:tcBorders>
              <w:top w:val="single" w:sz="4" w:space="0" w:color="auto"/>
              <w:left w:val="single" w:sz="4" w:space="0" w:color="auto"/>
              <w:bottom w:val="single" w:sz="4" w:space="0" w:color="auto"/>
              <w:right w:val="single" w:sz="4" w:space="0" w:color="auto"/>
            </w:tcBorders>
          </w:tcPr>
          <w:p w14:paraId="36F5C9ED" w14:textId="526AA56C" w:rsidR="00AD739A" w:rsidRPr="00CF1147" w:rsidRDefault="00AD739A" w:rsidP="00AD739A">
            <w:pPr>
              <w:jc w:val="center"/>
              <w:rPr>
                <w:sz w:val="20"/>
                <w:szCs w:val="20"/>
              </w:rPr>
            </w:pPr>
            <w:r w:rsidRPr="00CF1147">
              <w:rPr>
                <w:sz w:val="20"/>
                <w:szCs w:val="20"/>
              </w:rPr>
              <w:t>2.80</w:t>
            </w:r>
          </w:p>
        </w:tc>
        <w:tc>
          <w:tcPr>
            <w:tcW w:w="734" w:type="dxa"/>
            <w:tcBorders>
              <w:top w:val="single" w:sz="4" w:space="0" w:color="auto"/>
              <w:left w:val="single" w:sz="4" w:space="0" w:color="auto"/>
              <w:bottom w:val="single" w:sz="4" w:space="0" w:color="auto"/>
              <w:right w:val="single" w:sz="4" w:space="0" w:color="auto"/>
            </w:tcBorders>
          </w:tcPr>
          <w:p w14:paraId="0E505394" w14:textId="60590131" w:rsidR="00AD739A" w:rsidRPr="00CF1147" w:rsidRDefault="00AD739A" w:rsidP="00AD739A">
            <w:pPr>
              <w:jc w:val="center"/>
              <w:rPr>
                <w:sz w:val="20"/>
                <w:szCs w:val="20"/>
              </w:rPr>
            </w:pPr>
            <w:r w:rsidRPr="00CF1147">
              <w:rPr>
                <w:sz w:val="20"/>
                <w:szCs w:val="20"/>
              </w:rPr>
              <w:t>2.59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518F904A" w:rsidR="00AD739A" w:rsidRPr="00CF1147" w:rsidRDefault="00AD739A" w:rsidP="00AD739A">
            <w:pPr>
              <w:jc w:val="center"/>
              <w:rPr>
                <w:sz w:val="20"/>
                <w:szCs w:val="20"/>
              </w:rPr>
            </w:pPr>
            <w:r w:rsidRPr="00CF1147">
              <w:rPr>
                <w:sz w:val="20"/>
                <w:szCs w:val="20"/>
              </w:rPr>
              <w:t>2.16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0B9F3869" w:rsidR="00AD739A" w:rsidRPr="00CF1147" w:rsidRDefault="00AD739A" w:rsidP="00AD739A">
            <w:pPr>
              <w:jc w:val="center"/>
              <w:rPr>
                <w:sz w:val="20"/>
                <w:szCs w:val="20"/>
              </w:rPr>
            </w:pPr>
            <w:r w:rsidRPr="00CF1147">
              <w:rPr>
                <w:sz w:val="20"/>
                <w:szCs w:val="20"/>
              </w:rPr>
              <w:t>1.54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7643B93B"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1F260944"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113E40DC" w:rsidR="00AD739A" w:rsidRPr="00CF1147" w:rsidRDefault="00AD739A" w:rsidP="00AD739A">
            <w:pPr>
              <w:jc w:val="center"/>
              <w:rPr>
                <w:sz w:val="20"/>
                <w:szCs w:val="20"/>
              </w:rPr>
            </w:pPr>
            <w:r w:rsidRPr="00CF1147">
              <w:rPr>
                <w:sz w:val="20"/>
                <w:szCs w:val="20"/>
              </w:rPr>
              <w:t>0.96</w:t>
            </w:r>
          </w:p>
        </w:tc>
      </w:tr>
      <w:tr w:rsidR="00AD739A" w:rsidRPr="003767A3" w14:paraId="046EDC43"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1C4AF285" w:rsidR="00AD739A" w:rsidRPr="00CF1147" w:rsidRDefault="00AD739A" w:rsidP="00AD739A">
            <w:pPr>
              <w:rPr>
                <w:b/>
                <w:bCs/>
                <w:sz w:val="20"/>
                <w:szCs w:val="20"/>
              </w:rPr>
            </w:pPr>
            <w:r w:rsidRPr="00CF1147">
              <w:rPr>
                <w:sz w:val="20"/>
                <w:szCs w:val="20"/>
              </w:rPr>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02468D72" w:rsidR="00AD739A" w:rsidRPr="00CF1147" w:rsidRDefault="00AD739A" w:rsidP="00AD739A">
            <w:pPr>
              <w:rPr>
                <w:sz w:val="20"/>
                <w:szCs w:val="20"/>
              </w:rPr>
            </w:pPr>
            <w:r w:rsidRPr="00CF1147">
              <w:rPr>
                <w:sz w:val="20"/>
                <w:szCs w:val="20"/>
              </w:rPr>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67ACF992" w:rsidR="00AD739A" w:rsidRPr="00CF1147" w:rsidRDefault="00AD739A" w:rsidP="00AD739A">
            <w:pPr>
              <w:jc w:val="center"/>
              <w:rPr>
                <w:sz w:val="20"/>
                <w:szCs w:val="20"/>
              </w:rPr>
            </w:pPr>
            <w:r w:rsidRPr="00CF1147">
              <w:rPr>
                <w:sz w:val="20"/>
                <w:szCs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71EF47DB" w:rsidR="00AD739A" w:rsidRPr="00CF1147" w:rsidRDefault="00AD739A" w:rsidP="00AD739A">
            <w:pPr>
              <w:jc w:val="center"/>
              <w:rPr>
                <w:sz w:val="20"/>
                <w:szCs w:val="20"/>
              </w:rPr>
            </w:pPr>
            <w:r w:rsidRPr="00CF1147">
              <w:rPr>
                <w:sz w:val="20"/>
                <w:szCs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03A48A08" w:rsidR="00AD739A" w:rsidRPr="00CF1147" w:rsidRDefault="00AD739A" w:rsidP="00AD739A">
            <w:pPr>
              <w:jc w:val="center"/>
              <w:rPr>
                <w:sz w:val="20"/>
                <w:szCs w:val="20"/>
              </w:rPr>
            </w:pPr>
            <w:r w:rsidRPr="00CF1147">
              <w:rPr>
                <w:sz w:val="20"/>
                <w:szCs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5A5016EB" w:rsidR="00AD739A" w:rsidRPr="00CF1147" w:rsidRDefault="00AD739A" w:rsidP="00AD739A">
            <w:pPr>
              <w:rPr>
                <w:sz w:val="20"/>
                <w:szCs w:val="20"/>
              </w:rPr>
            </w:pPr>
            <w:r w:rsidRPr="00CF1147">
              <w:rPr>
                <w:sz w:val="20"/>
                <w:szCs w:val="20"/>
              </w:rPr>
              <w:t>tbc</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4D8C102F" w:rsidR="00AD739A" w:rsidRPr="00CF1147" w:rsidRDefault="00AD739A" w:rsidP="00AD739A">
            <w:pPr>
              <w:rPr>
                <w:sz w:val="20"/>
                <w:szCs w:val="20"/>
              </w:rPr>
            </w:pPr>
            <w:r w:rsidRPr="00CF1147">
              <w:rPr>
                <w:sz w:val="20"/>
                <w:szCs w:val="20"/>
              </w:rPr>
              <w:t>tbc</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1155BA9C" w:rsidR="00AD739A" w:rsidRPr="00CF1147" w:rsidRDefault="00AD739A" w:rsidP="00AD739A">
            <w:pPr>
              <w:jc w:val="center"/>
              <w:rPr>
                <w:sz w:val="20"/>
                <w:szCs w:val="20"/>
              </w:rPr>
            </w:pPr>
            <w:r w:rsidRPr="00CF1147">
              <w:rPr>
                <w:sz w:val="20"/>
                <w:szCs w:val="20"/>
              </w:rPr>
              <w:t>tbc</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20E4BCDA" w:rsidR="00AD739A" w:rsidRPr="00CF1147" w:rsidRDefault="00AD739A" w:rsidP="00AD739A">
            <w:pPr>
              <w:jc w:val="center"/>
              <w:rPr>
                <w:b/>
                <w:bCs/>
                <w:sz w:val="20"/>
                <w:szCs w:val="20"/>
              </w:rPr>
            </w:pPr>
            <w:r w:rsidRPr="00CF1147">
              <w:rPr>
                <w:sz w:val="20"/>
                <w:szCs w:val="20"/>
              </w:rPr>
              <w:t>64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022DCA4B" w:rsidR="00AD739A" w:rsidRPr="00CF1147" w:rsidRDefault="00AD739A" w:rsidP="00AD739A">
            <w:pPr>
              <w:jc w:val="center"/>
              <w:rPr>
                <w:sz w:val="20"/>
                <w:szCs w:val="20"/>
              </w:rPr>
            </w:pPr>
            <w:r w:rsidRPr="00CF1147">
              <w:rPr>
                <w:sz w:val="20"/>
                <w:szCs w:val="20"/>
              </w:rPr>
              <w:t>1.92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31B66395" w:rsidR="00AD739A" w:rsidRPr="00CF1147" w:rsidRDefault="00AD739A" w:rsidP="00AD739A">
            <w:pPr>
              <w:jc w:val="center"/>
              <w:rPr>
                <w:sz w:val="20"/>
                <w:szCs w:val="20"/>
              </w:rPr>
            </w:pPr>
            <w:r w:rsidRPr="00CF1147">
              <w:rPr>
                <w:sz w:val="20"/>
                <w:szCs w:val="20"/>
              </w:rPr>
              <w:t>2.95</w:t>
            </w:r>
          </w:p>
        </w:tc>
        <w:tc>
          <w:tcPr>
            <w:tcW w:w="735" w:type="dxa"/>
            <w:tcBorders>
              <w:top w:val="single" w:sz="4" w:space="0" w:color="auto"/>
              <w:left w:val="single" w:sz="4" w:space="0" w:color="auto"/>
              <w:bottom w:val="single" w:sz="4" w:space="0" w:color="auto"/>
              <w:right w:val="single" w:sz="4" w:space="0" w:color="auto"/>
            </w:tcBorders>
          </w:tcPr>
          <w:p w14:paraId="0D514BF9" w14:textId="3D1717C9" w:rsidR="00AD739A" w:rsidRPr="00CF1147" w:rsidRDefault="00AD739A" w:rsidP="00AD739A">
            <w:pPr>
              <w:jc w:val="center"/>
              <w:rPr>
                <w:sz w:val="20"/>
                <w:szCs w:val="20"/>
              </w:rPr>
            </w:pPr>
            <w:r w:rsidRPr="00CF1147">
              <w:rPr>
                <w:sz w:val="20"/>
                <w:szCs w:val="20"/>
              </w:rPr>
              <w:t>2.84</w:t>
            </w:r>
          </w:p>
        </w:tc>
        <w:tc>
          <w:tcPr>
            <w:tcW w:w="734" w:type="dxa"/>
            <w:tcBorders>
              <w:top w:val="single" w:sz="4" w:space="0" w:color="auto"/>
              <w:left w:val="single" w:sz="4" w:space="0" w:color="auto"/>
              <w:bottom w:val="single" w:sz="4" w:space="0" w:color="auto"/>
              <w:right w:val="single" w:sz="4" w:space="0" w:color="auto"/>
            </w:tcBorders>
          </w:tcPr>
          <w:p w14:paraId="02DC47A8" w14:textId="39F83D88" w:rsidR="00AD739A" w:rsidRPr="00CF1147" w:rsidRDefault="00AD739A" w:rsidP="00AD739A">
            <w:pPr>
              <w:jc w:val="center"/>
              <w:rPr>
                <w:sz w:val="20"/>
                <w:szCs w:val="20"/>
              </w:rPr>
            </w:pPr>
            <w:r w:rsidRPr="00CF1147">
              <w:rPr>
                <w:sz w:val="20"/>
                <w:szCs w:val="20"/>
              </w:rPr>
              <w:t>2.61</w:t>
            </w:r>
          </w:p>
        </w:tc>
        <w:tc>
          <w:tcPr>
            <w:tcW w:w="735" w:type="dxa"/>
            <w:tcBorders>
              <w:top w:val="single" w:sz="4" w:space="0" w:color="auto"/>
              <w:left w:val="single" w:sz="4" w:space="0" w:color="auto"/>
              <w:bottom w:val="single" w:sz="4" w:space="0" w:color="auto"/>
              <w:right w:val="single" w:sz="4" w:space="0" w:color="auto"/>
            </w:tcBorders>
          </w:tcPr>
          <w:p w14:paraId="57B5B459" w14:textId="035D5723" w:rsidR="00AD739A" w:rsidRPr="00CF1147" w:rsidRDefault="00AD739A" w:rsidP="00AD739A">
            <w:pPr>
              <w:jc w:val="center"/>
              <w:rPr>
                <w:sz w:val="20"/>
                <w:szCs w:val="20"/>
              </w:rPr>
            </w:pPr>
            <w:r w:rsidRPr="00CF1147">
              <w:rPr>
                <w:sz w:val="20"/>
                <w:szCs w:val="20"/>
              </w:rPr>
              <w:t>2.19</w:t>
            </w:r>
          </w:p>
        </w:tc>
        <w:tc>
          <w:tcPr>
            <w:tcW w:w="734" w:type="dxa"/>
            <w:tcBorders>
              <w:top w:val="single" w:sz="4" w:space="0" w:color="auto"/>
              <w:left w:val="single" w:sz="4" w:space="0" w:color="auto"/>
              <w:bottom w:val="single" w:sz="4" w:space="0" w:color="auto"/>
              <w:right w:val="single" w:sz="4" w:space="0" w:color="auto"/>
            </w:tcBorders>
          </w:tcPr>
          <w:p w14:paraId="70D49CA3" w14:textId="2EE48D31" w:rsidR="00AD739A" w:rsidRPr="00CF1147" w:rsidRDefault="00AD739A" w:rsidP="00AD739A">
            <w:pPr>
              <w:jc w:val="center"/>
              <w:rPr>
                <w:sz w:val="20"/>
                <w:szCs w:val="20"/>
              </w:rPr>
            </w:pPr>
            <w:r w:rsidRPr="00CF1147">
              <w:rPr>
                <w:sz w:val="20"/>
                <w:szCs w:val="20"/>
              </w:rPr>
              <w:t>1.49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1109627A" w:rsidR="00AD739A" w:rsidRPr="00CF1147" w:rsidRDefault="00AD739A" w:rsidP="00AD739A">
            <w:pPr>
              <w:jc w:val="center"/>
              <w:rPr>
                <w:sz w:val="20"/>
                <w:szCs w:val="20"/>
              </w:rPr>
            </w:pPr>
            <w:r w:rsidRPr="00CF1147">
              <w:rPr>
                <w:sz w:val="20"/>
                <w:szCs w:val="20"/>
              </w:rPr>
              <w:t>0.71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30139559" w:rsidR="00AD739A" w:rsidRPr="00CF1147" w:rsidRDefault="00AD739A" w:rsidP="00AD739A">
            <w:pPr>
              <w:jc w:val="center"/>
              <w:rPr>
                <w:sz w:val="20"/>
                <w:szCs w:val="20"/>
              </w:rPr>
            </w:pPr>
            <w:r w:rsidRPr="00CF1147">
              <w:rPr>
                <w:sz w:val="20"/>
                <w:szCs w:val="20"/>
              </w:rPr>
              <w:t>0.25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7A55458E"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345A4AB4"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06F0A772" w:rsidR="00AD739A" w:rsidRPr="00CF1147" w:rsidRDefault="00AD739A" w:rsidP="00AD739A">
            <w:pPr>
              <w:jc w:val="center"/>
              <w:rPr>
                <w:sz w:val="20"/>
                <w:szCs w:val="20"/>
              </w:rPr>
            </w:pPr>
            <w:r w:rsidRPr="00CF1147">
              <w:rPr>
                <w:sz w:val="20"/>
                <w:szCs w:val="20"/>
              </w:rPr>
              <w:t>0.08</w:t>
            </w:r>
          </w:p>
        </w:tc>
      </w:tr>
      <w:tr w:rsidR="00AD739A" w:rsidRPr="003767A3" w14:paraId="7D7B8A91"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595481E6" w:rsidR="00AD739A" w:rsidRPr="00CF1147" w:rsidRDefault="00AD739A" w:rsidP="00AD739A">
            <w:pPr>
              <w:rPr>
                <w:b/>
                <w:bCs/>
                <w:sz w:val="20"/>
                <w:szCs w:val="20"/>
              </w:rPr>
            </w:pPr>
            <w:r w:rsidRPr="00CF1147">
              <w:rPr>
                <w:sz w:val="20"/>
                <w:szCs w:val="20"/>
              </w:rPr>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1A084B52" w:rsidR="00AD739A" w:rsidRPr="00CF1147" w:rsidRDefault="00AD739A" w:rsidP="00AD739A">
            <w:pPr>
              <w:rPr>
                <w:sz w:val="20"/>
                <w:szCs w:val="20"/>
              </w:rPr>
            </w:pPr>
            <w:r w:rsidRPr="00CF1147">
              <w:rPr>
                <w:sz w:val="20"/>
                <w:szCs w:val="20"/>
              </w:rPr>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4B3E3871" w:rsidR="00AD739A" w:rsidRPr="00CF1147" w:rsidRDefault="00AD739A" w:rsidP="00AD739A">
            <w:pPr>
              <w:jc w:val="center"/>
              <w:rPr>
                <w:sz w:val="20"/>
                <w:szCs w:val="20"/>
              </w:rPr>
            </w:pPr>
            <w:r w:rsidRPr="00CF1147">
              <w:rPr>
                <w:sz w:val="20"/>
                <w:szCs w:val="20"/>
              </w:rPr>
              <w:t xml:space="preserve">Spec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2D0834F9" w:rsidR="00AD739A" w:rsidRPr="00CF1147" w:rsidRDefault="00AD739A" w:rsidP="00AD739A">
            <w:pPr>
              <w:jc w:val="center"/>
              <w:rPr>
                <w:sz w:val="20"/>
                <w:szCs w:val="20"/>
              </w:rPr>
            </w:pPr>
            <w:r w:rsidRPr="00CF1147">
              <w:rPr>
                <w:sz w:val="20"/>
                <w:szCs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2EE4F9D8" w:rsidR="00AD739A" w:rsidRPr="00CF1147" w:rsidRDefault="00AD739A" w:rsidP="00AD739A">
            <w:pPr>
              <w:jc w:val="center"/>
              <w:rPr>
                <w:sz w:val="20"/>
                <w:szCs w:val="20"/>
              </w:rPr>
            </w:pPr>
            <w:r w:rsidRPr="00CF1147">
              <w:rPr>
                <w:sz w:val="20"/>
                <w:szCs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21518E97" w:rsidR="00AD739A" w:rsidRPr="00CF1147" w:rsidRDefault="00AD739A" w:rsidP="00AD739A">
            <w:pPr>
              <w:rPr>
                <w:sz w:val="20"/>
                <w:szCs w:val="20"/>
              </w:rPr>
            </w:pPr>
            <w:r w:rsidRPr="00CF1147">
              <w:rPr>
                <w:sz w:val="20"/>
                <w:szCs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50D7F665" w:rsidR="00AD739A" w:rsidRPr="00CF1147" w:rsidRDefault="00AD739A" w:rsidP="00AD739A">
            <w:pPr>
              <w:rPr>
                <w:sz w:val="20"/>
                <w:szCs w:val="20"/>
              </w:rPr>
            </w:pPr>
            <w:r w:rsidRPr="00CF1147">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08145BBC" w:rsidR="00AD739A" w:rsidRPr="00CF1147" w:rsidRDefault="00AD739A" w:rsidP="00AD739A">
            <w:pPr>
              <w:jc w:val="center"/>
              <w:rPr>
                <w:sz w:val="20"/>
                <w:szCs w:val="20"/>
              </w:rPr>
            </w:pPr>
            <w:r w:rsidRPr="00CF114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100FE303" w:rsidR="00AD739A" w:rsidRPr="00CF1147" w:rsidRDefault="00AD739A" w:rsidP="00AD739A">
            <w:pPr>
              <w:jc w:val="center"/>
              <w:rPr>
                <w:b/>
                <w:bCs/>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4C84A7E8"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182A4381"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677C162A" w14:textId="286C65A2"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1E6B293E" w14:textId="6183D36A"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1019FD27" w14:textId="19526200"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50117B89" w14:textId="08866156"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2650D0B9"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056410B1"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6AE114B7"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57E49615"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775E8927" w:rsidR="00AD739A" w:rsidRPr="00CF1147" w:rsidRDefault="00AD739A" w:rsidP="00AD739A">
            <w:pPr>
              <w:jc w:val="center"/>
              <w:rPr>
                <w:sz w:val="20"/>
                <w:szCs w:val="20"/>
              </w:rPr>
            </w:pPr>
            <w:r w:rsidRPr="00CF1147">
              <w:rPr>
                <w:sz w:val="20"/>
                <w:szCs w:val="20"/>
              </w:rPr>
              <w:t>-</w:t>
            </w:r>
          </w:p>
        </w:tc>
      </w:tr>
      <w:tr w:rsidR="00AD739A" w:rsidRPr="003767A3" w14:paraId="6E948DE4"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00C0A218" w:rsidR="00AD739A" w:rsidRPr="00CF1147" w:rsidRDefault="00AD739A" w:rsidP="00AD739A">
            <w:pPr>
              <w:rPr>
                <w:b/>
                <w:bCs/>
                <w:sz w:val="20"/>
                <w:szCs w:val="20"/>
              </w:rPr>
            </w:pPr>
            <w:r w:rsidRPr="00CF1147">
              <w:rPr>
                <w:sz w:val="20"/>
                <w:szCs w:val="20"/>
              </w:rPr>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79172F2F" w:rsidR="00AD739A" w:rsidRPr="00CF1147" w:rsidRDefault="00AD739A" w:rsidP="00AD739A">
            <w:pPr>
              <w:rPr>
                <w:sz w:val="20"/>
                <w:szCs w:val="20"/>
              </w:rPr>
            </w:pPr>
            <w:r w:rsidRPr="00CF1147">
              <w:rPr>
                <w:sz w:val="20"/>
                <w:szCs w:val="20"/>
              </w:rPr>
              <w:t>5c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097A0E52" w:rsidR="00AD739A" w:rsidRPr="00CF1147" w:rsidRDefault="00AD739A" w:rsidP="00AD739A">
            <w:pPr>
              <w:jc w:val="center"/>
              <w:rPr>
                <w:sz w:val="20"/>
                <w:szCs w:val="20"/>
              </w:rPr>
            </w:pPr>
            <w:r w:rsidRPr="00CF1147">
              <w:rPr>
                <w:sz w:val="20"/>
                <w:szCs w:val="20"/>
              </w:rPr>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2A84228D" w:rsidR="00AD739A" w:rsidRPr="00CF1147" w:rsidRDefault="00AD739A" w:rsidP="00AD739A">
            <w:pPr>
              <w:jc w:val="center"/>
              <w:rPr>
                <w:sz w:val="20"/>
                <w:szCs w:val="20"/>
              </w:rPr>
            </w:pPr>
            <w:r w:rsidRPr="00CF1147">
              <w:rPr>
                <w:sz w:val="20"/>
                <w:szCs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2A2E4EFF" w:rsidR="00AD739A" w:rsidRPr="00CF1147" w:rsidRDefault="00AD739A" w:rsidP="00AD739A">
            <w:pPr>
              <w:jc w:val="center"/>
              <w:rPr>
                <w:sz w:val="20"/>
                <w:szCs w:val="20"/>
              </w:rPr>
            </w:pPr>
            <w:r w:rsidRPr="00CF1147">
              <w:rPr>
                <w:sz w:val="20"/>
                <w:szCs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4D9942F6" w:rsidR="00AD739A" w:rsidRPr="00CF1147" w:rsidRDefault="00AD739A" w:rsidP="00AD739A">
            <w:pPr>
              <w:rPr>
                <w:color w:val="000000"/>
                <w:sz w:val="20"/>
                <w:szCs w:val="20"/>
              </w:rPr>
            </w:pPr>
            <w:r w:rsidRPr="00CF1147">
              <w:rPr>
                <w:sz w:val="20"/>
                <w:szCs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0BAAA54C" w:rsidR="00AD739A" w:rsidRPr="00CF1147" w:rsidRDefault="00AD739A" w:rsidP="00AD739A">
            <w:pPr>
              <w:rPr>
                <w:color w:val="000000"/>
                <w:sz w:val="20"/>
                <w:szCs w:val="20"/>
              </w:rPr>
            </w:pPr>
            <w:r w:rsidRPr="00CF1147">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2C94047D" w:rsidR="00AD739A" w:rsidRPr="00CF1147" w:rsidRDefault="00AD739A" w:rsidP="00AD739A">
            <w:pPr>
              <w:jc w:val="center"/>
              <w:rPr>
                <w:color w:val="000000"/>
                <w:sz w:val="20"/>
                <w:szCs w:val="20"/>
              </w:rPr>
            </w:pPr>
            <w:r w:rsidRPr="00CF114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457D0BDF" w:rsidR="00AD739A" w:rsidRPr="00CF1147" w:rsidRDefault="00AD739A" w:rsidP="00AD739A">
            <w:pPr>
              <w:jc w:val="center"/>
              <w:rPr>
                <w:b/>
                <w:bCs/>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693D4965"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6F358A4B"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566F0A78" w14:textId="740760F2"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7CF1721C" w14:textId="5A1F0DF0"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55B3982D" w14:textId="74668AEC"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65E1E7DD" w14:textId="1CEC7EAA"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37C40E35"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7761E7E9"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020ABBA0"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70CCA4D7"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75DCC364" w:rsidR="00AD739A" w:rsidRPr="00CF1147" w:rsidRDefault="00AD739A" w:rsidP="00AD739A">
            <w:pPr>
              <w:jc w:val="center"/>
              <w:rPr>
                <w:color w:val="000000"/>
                <w:sz w:val="20"/>
                <w:szCs w:val="20"/>
              </w:rPr>
            </w:pPr>
            <w:r w:rsidRPr="00CF1147">
              <w:rPr>
                <w:sz w:val="20"/>
                <w:szCs w:val="20"/>
              </w:rPr>
              <w:t>-</w:t>
            </w:r>
          </w:p>
        </w:tc>
      </w:tr>
      <w:tr w:rsidR="00AD739A" w:rsidRPr="003767A3" w14:paraId="6202840F"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3140CAD7" w:rsidR="00AD739A" w:rsidRPr="00CF1147" w:rsidRDefault="00AD739A" w:rsidP="00AD739A">
            <w:pPr>
              <w:rPr>
                <w:b/>
                <w:bCs/>
                <w:sz w:val="20"/>
                <w:szCs w:val="20"/>
              </w:rPr>
            </w:pPr>
            <w:r w:rsidRPr="00CF1147">
              <w:rPr>
                <w:sz w:val="20"/>
                <w:szCs w:val="20"/>
              </w:rPr>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1DB26928" w:rsidR="00AD739A" w:rsidRPr="00CF1147" w:rsidRDefault="00AD739A" w:rsidP="00AD739A">
            <w:pPr>
              <w:rPr>
                <w:sz w:val="20"/>
                <w:szCs w:val="20"/>
              </w:rPr>
            </w:pPr>
            <w:r w:rsidRPr="00CF1147">
              <w:rPr>
                <w:sz w:val="20"/>
                <w:szCs w:val="20"/>
              </w:rPr>
              <w:t>2a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6078EF35" w:rsidR="00AD739A" w:rsidRPr="00CF1147" w:rsidRDefault="00AD739A" w:rsidP="00AD739A">
            <w:pPr>
              <w:jc w:val="center"/>
              <w:rPr>
                <w:sz w:val="20"/>
                <w:szCs w:val="20"/>
              </w:rPr>
            </w:pPr>
            <w:r w:rsidRPr="00CF1147">
              <w:rPr>
                <w:sz w:val="20"/>
                <w:szCs w:val="20"/>
              </w:rPr>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1A7DAFA1" w:rsidR="00AD739A" w:rsidRPr="00CF1147" w:rsidRDefault="00AD739A" w:rsidP="00AD739A">
            <w:pPr>
              <w:jc w:val="center"/>
              <w:rPr>
                <w:sz w:val="20"/>
                <w:szCs w:val="20"/>
              </w:rPr>
            </w:pPr>
            <w:r w:rsidRPr="00CF1147">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62C77220" w:rsidR="00AD739A" w:rsidRPr="00CF1147" w:rsidRDefault="00AD739A" w:rsidP="00AD739A">
            <w:pPr>
              <w:jc w:val="center"/>
              <w:rPr>
                <w:sz w:val="20"/>
                <w:szCs w:val="20"/>
              </w:rPr>
            </w:pPr>
            <w:r w:rsidRPr="00CF1147">
              <w:rPr>
                <w:sz w:val="20"/>
                <w:szCs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18723023" w:rsidR="00AD739A" w:rsidRPr="00CF1147" w:rsidRDefault="00AD739A" w:rsidP="00AD739A">
            <w:pPr>
              <w:rPr>
                <w:color w:val="000000"/>
                <w:sz w:val="20"/>
                <w:szCs w:val="20"/>
              </w:rPr>
            </w:pPr>
            <w:r w:rsidRPr="00CF1147">
              <w:rPr>
                <w:sz w:val="20"/>
                <w:szCs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6FAD6183" w:rsidR="00AD739A" w:rsidRPr="00CF1147" w:rsidRDefault="00AD739A" w:rsidP="00AD739A">
            <w:pPr>
              <w:rPr>
                <w:color w:val="000000"/>
                <w:sz w:val="20"/>
                <w:szCs w:val="20"/>
              </w:rPr>
            </w:pPr>
            <w:r w:rsidRPr="00CF1147">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6982E4A2" w:rsidR="00AD739A" w:rsidRPr="00CF1147" w:rsidRDefault="00AD739A" w:rsidP="00AD739A">
            <w:pPr>
              <w:jc w:val="center"/>
              <w:rPr>
                <w:color w:val="000000"/>
                <w:sz w:val="20"/>
                <w:szCs w:val="20"/>
              </w:rPr>
            </w:pPr>
            <w:r w:rsidRPr="00CF114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5D8A1967" w:rsidR="00AD739A" w:rsidRPr="00CF1147" w:rsidRDefault="00AD739A" w:rsidP="00AD739A">
            <w:pPr>
              <w:jc w:val="center"/>
              <w:rPr>
                <w:b/>
                <w:bCs/>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15FD7C9B"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38A20746"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730CA01F" w14:textId="3AFDCE6A"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4667C2EB" w14:textId="35E48503"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15AD7C61" w14:textId="1ACF8907"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3B8941E5" w14:textId="26C88937"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7644DB3E"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4A9BD8AD"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57D44820"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05DFE751"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79B9D348" w:rsidR="00AD739A" w:rsidRPr="00CF1147" w:rsidRDefault="00AD739A" w:rsidP="00AD739A">
            <w:pPr>
              <w:jc w:val="center"/>
              <w:rPr>
                <w:color w:val="000000"/>
                <w:sz w:val="20"/>
                <w:szCs w:val="20"/>
              </w:rPr>
            </w:pPr>
            <w:r w:rsidRPr="00CF1147">
              <w:rPr>
                <w:sz w:val="20"/>
                <w:szCs w:val="20"/>
              </w:rPr>
              <w:t>-</w:t>
            </w:r>
          </w:p>
        </w:tc>
      </w:tr>
      <w:tr w:rsidR="00AD739A" w:rsidRPr="003767A3" w14:paraId="196BB501"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68EB6E96" w:rsidR="00AD739A" w:rsidRPr="00CF1147" w:rsidRDefault="00AD739A" w:rsidP="00AD739A">
            <w:pPr>
              <w:rPr>
                <w:b/>
                <w:bCs/>
                <w:sz w:val="20"/>
                <w:szCs w:val="20"/>
              </w:rPr>
            </w:pPr>
            <w:r w:rsidRPr="00CF1147">
              <w:rPr>
                <w:sz w:val="20"/>
                <w:szCs w:val="20"/>
              </w:rPr>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2AFE4D08" w:rsidR="00AD739A" w:rsidRPr="00CF1147" w:rsidRDefault="00AD739A" w:rsidP="00AD739A">
            <w:pPr>
              <w:rPr>
                <w:sz w:val="20"/>
                <w:szCs w:val="20"/>
              </w:rPr>
            </w:pPr>
            <w:r w:rsidRPr="00CF1147">
              <w:rPr>
                <w:sz w:val="20"/>
                <w:szCs w:val="20"/>
              </w:rPr>
              <w:t>2b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78DDEBE4" w:rsidR="00AD739A" w:rsidRPr="00CF1147" w:rsidRDefault="00AD739A" w:rsidP="00AD739A">
            <w:pPr>
              <w:jc w:val="center"/>
              <w:rPr>
                <w:sz w:val="20"/>
                <w:szCs w:val="20"/>
              </w:rPr>
            </w:pPr>
            <w:r w:rsidRPr="00CF1147">
              <w:rPr>
                <w:sz w:val="20"/>
                <w:szCs w:val="20"/>
              </w:rPr>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74AF8EAC" w:rsidR="00AD739A" w:rsidRPr="00CF1147" w:rsidRDefault="00AD739A" w:rsidP="00AD739A">
            <w:pPr>
              <w:jc w:val="center"/>
              <w:rPr>
                <w:sz w:val="20"/>
                <w:szCs w:val="20"/>
              </w:rPr>
            </w:pPr>
            <w:r w:rsidRPr="00CF1147">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0E015EA3" w:rsidR="00AD739A" w:rsidRPr="00CF1147" w:rsidRDefault="00AD739A" w:rsidP="00AD739A">
            <w:pPr>
              <w:jc w:val="center"/>
              <w:rPr>
                <w:sz w:val="20"/>
                <w:szCs w:val="20"/>
              </w:rPr>
            </w:pPr>
            <w:r w:rsidRPr="00CF1147">
              <w:rPr>
                <w:sz w:val="20"/>
                <w:szCs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65985A52" w:rsidR="00AD739A" w:rsidRPr="00CF1147" w:rsidRDefault="00AD739A" w:rsidP="00AD739A">
            <w:pPr>
              <w:rPr>
                <w:color w:val="000000"/>
                <w:sz w:val="20"/>
                <w:szCs w:val="20"/>
              </w:rPr>
            </w:pPr>
            <w:r w:rsidRPr="00CF1147">
              <w:rPr>
                <w:sz w:val="20"/>
                <w:szCs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20CDE417" w:rsidR="00AD739A" w:rsidRPr="00CF1147" w:rsidRDefault="00AD739A" w:rsidP="00AD739A">
            <w:pPr>
              <w:rPr>
                <w:color w:val="000000"/>
                <w:sz w:val="20"/>
                <w:szCs w:val="20"/>
              </w:rPr>
            </w:pPr>
            <w:r w:rsidRPr="00CF1147">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15B41A34" w:rsidR="00AD739A" w:rsidRPr="00CF1147" w:rsidRDefault="00AD739A" w:rsidP="00AD739A">
            <w:pPr>
              <w:jc w:val="center"/>
              <w:rPr>
                <w:color w:val="000000"/>
                <w:sz w:val="20"/>
                <w:szCs w:val="20"/>
              </w:rPr>
            </w:pPr>
            <w:r w:rsidRPr="00CF114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395DFA2F" w:rsidR="00AD739A" w:rsidRPr="00CF1147" w:rsidRDefault="00AD739A" w:rsidP="00AD739A">
            <w:pPr>
              <w:jc w:val="center"/>
              <w:rPr>
                <w:b/>
                <w:bCs/>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6553A6E0"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5535DC5B"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2AD66DA4" w14:textId="0E536800"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7F38F435" w14:textId="30C992C8"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46FD87F8" w14:textId="4010C0C6"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07561288" w14:textId="5DC035A8"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31D7640B"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2F25D70F"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59B824DA"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086AA733"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7E9D077F" w:rsidR="00AD739A" w:rsidRPr="00CF1147" w:rsidRDefault="00AD739A" w:rsidP="00AD739A">
            <w:pPr>
              <w:jc w:val="center"/>
              <w:rPr>
                <w:color w:val="000000"/>
                <w:sz w:val="20"/>
                <w:szCs w:val="20"/>
              </w:rPr>
            </w:pPr>
            <w:r w:rsidRPr="00CF1147">
              <w:rPr>
                <w:sz w:val="20"/>
                <w:szCs w:val="20"/>
              </w:rPr>
              <w:t>-</w:t>
            </w:r>
          </w:p>
        </w:tc>
      </w:tr>
      <w:tr w:rsidR="00AD739A" w:rsidRPr="003767A3" w14:paraId="14C6695E"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69358746" w:rsidR="00AD739A" w:rsidRPr="00CF1147" w:rsidRDefault="00AD739A" w:rsidP="00AD739A">
            <w:pPr>
              <w:rPr>
                <w:b/>
                <w:bCs/>
                <w:sz w:val="20"/>
                <w:szCs w:val="20"/>
              </w:rPr>
            </w:pPr>
            <w:r w:rsidRPr="00CF1147">
              <w:rPr>
                <w:sz w:val="20"/>
                <w:szCs w:val="20"/>
              </w:rPr>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45937740" w:rsidR="00AD739A" w:rsidRPr="00CF1147" w:rsidRDefault="00AD739A" w:rsidP="00AD739A">
            <w:pPr>
              <w:rPr>
                <w:sz w:val="20"/>
                <w:szCs w:val="20"/>
              </w:rPr>
            </w:pPr>
            <w:r w:rsidRPr="00CF1147">
              <w:rPr>
                <w:sz w:val="20"/>
                <w:szCs w:val="20"/>
              </w:rPr>
              <w:t>12a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45529E87" w:rsidR="00AD739A" w:rsidRPr="00CF1147" w:rsidRDefault="00AD739A" w:rsidP="00AD739A">
            <w:pPr>
              <w:jc w:val="center"/>
              <w:rPr>
                <w:sz w:val="20"/>
                <w:szCs w:val="20"/>
              </w:rPr>
            </w:pPr>
            <w:r w:rsidRPr="00CF1147">
              <w:rPr>
                <w:sz w:val="20"/>
                <w:szCs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0D987770" w:rsidR="00AD739A" w:rsidRPr="00CF1147" w:rsidRDefault="00AD739A" w:rsidP="00AD739A">
            <w:pPr>
              <w:jc w:val="center"/>
              <w:rPr>
                <w:sz w:val="20"/>
                <w:szCs w:val="20"/>
              </w:rPr>
            </w:pPr>
            <w:r w:rsidRPr="00CF1147">
              <w:rPr>
                <w:sz w:val="20"/>
                <w:szCs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2D2AC7B9" w:rsidR="00AD739A" w:rsidRPr="00CF1147" w:rsidRDefault="00AD739A" w:rsidP="00AD739A">
            <w:pPr>
              <w:jc w:val="center"/>
              <w:rPr>
                <w:sz w:val="20"/>
                <w:szCs w:val="20"/>
              </w:rPr>
            </w:pPr>
            <w:r w:rsidRPr="00CF1147">
              <w:rPr>
                <w:sz w:val="20"/>
                <w:szCs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5D3CDB59" w:rsidR="00AD739A" w:rsidRPr="00CF1147" w:rsidRDefault="00AD739A" w:rsidP="00AD739A">
            <w:pPr>
              <w:rPr>
                <w:color w:val="000000"/>
                <w:sz w:val="20"/>
                <w:szCs w:val="20"/>
              </w:rPr>
            </w:pPr>
            <w:r w:rsidRPr="00CF1147">
              <w:rPr>
                <w:sz w:val="20"/>
                <w:szCs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02B7C8B1" w:rsidR="00AD739A" w:rsidRPr="00CF1147" w:rsidRDefault="00AD739A" w:rsidP="00AD739A">
            <w:pPr>
              <w:rPr>
                <w:color w:val="000000"/>
                <w:sz w:val="20"/>
                <w:szCs w:val="20"/>
              </w:rPr>
            </w:pPr>
            <w:r w:rsidRPr="00CF1147">
              <w:rPr>
                <w:sz w:val="20"/>
                <w:szCs w:val="20"/>
              </w:rPr>
              <w:t>R14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5F9ADC3B" w:rsidR="00AD739A" w:rsidRPr="00CF1147" w:rsidRDefault="00AD739A" w:rsidP="00AD739A">
            <w:pPr>
              <w:jc w:val="center"/>
              <w:rPr>
                <w:color w:val="000000"/>
                <w:sz w:val="20"/>
                <w:szCs w:val="20"/>
              </w:rPr>
            </w:pPr>
            <w:r w:rsidRPr="00CF1147">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52FFAA89" w:rsidR="00AD739A" w:rsidRPr="00CF1147" w:rsidRDefault="00AD739A" w:rsidP="00AD739A">
            <w:pPr>
              <w:jc w:val="center"/>
              <w:rPr>
                <w:b/>
                <w:bCs/>
                <w:sz w:val="20"/>
                <w:szCs w:val="20"/>
              </w:rPr>
            </w:pPr>
            <w:r w:rsidRPr="00CF1147">
              <w:rPr>
                <w:sz w:val="20"/>
                <w:szCs w:val="20"/>
              </w:rPr>
              <w:t>62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353E3837" w:rsidR="00AD739A" w:rsidRPr="00CF1147" w:rsidRDefault="00AD739A" w:rsidP="00AD739A">
            <w:pPr>
              <w:jc w:val="center"/>
              <w:rPr>
                <w:color w:val="000000"/>
                <w:sz w:val="20"/>
                <w:szCs w:val="20"/>
              </w:rPr>
            </w:pPr>
            <w:r w:rsidRPr="00CF1147">
              <w:rPr>
                <w:sz w:val="20"/>
                <w:szCs w:val="20"/>
              </w:rPr>
              <w:t>1.24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2EFF65C8" w:rsidR="00AD739A" w:rsidRPr="00CF1147" w:rsidRDefault="00AD739A" w:rsidP="00AD739A">
            <w:pPr>
              <w:jc w:val="center"/>
              <w:rPr>
                <w:color w:val="000000"/>
                <w:sz w:val="20"/>
                <w:szCs w:val="20"/>
              </w:rPr>
            </w:pPr>
            <w:r w:rsidRPr="00CF1147">
              <w:rPr>
                <w:sz w:val="20"/>
                <w:szCs w:val="20"/>
              </w:rPr>
              <w:t>1.92</w:t>
            </w:r>
          </w:p>
        </w:tc>
        <w:tc>
          <w:tcPr>
            <w:tcW w:w="735" w:type="dxa"/>
            <w:tcBorders>
              <w:top w:val="single" w:sz="4" w:space="0" w:color="auto"/>
              <w:left w:val="single" w:sz="4" w:space="0" w:color="auto"/>
              <w:bottom w:val="single" w:sz="4" w:space="0" w:color="auto"/>
              <w:right w:val="single" w:sz="4" w:space="0" w:color="auto"/>
            </w:tcBorders>
          </w:tcPr>
          <w:p w14:paraId="196C0590" w14:textId="16F06E4B" w:rsidR="00AD739A" w:rsidRPr="00CF1147" w:rsidRDefault="00AD739A" w:rsidP="00AD739A">
            <w:pPr>
              <w:jc w:val="center"/>
              <w:rPr>
                <w:color w:val="000000"/>
                <w:sz w:val="20"/>
                <w:szCs w:val="20"/>
              </w:rPr>
            </w:pPr>
            <w:r w:rsidRPr="00CF1147">
              <w:rPr>
                <w:sz w:val="20"/>
                <w:szCs w:val="20"/>
              </w:rPr>
              <w:t>1.81</w:t>
            </w:r>
          </w:p>
        </w:tc>
        <w:tc>
          <w:tcPr>
            <w:tcW w:w="734" w:type="dxa"/>
            <w:tcBorders>
              <w:top w:val="single" w:sz="4" w:space="0" w:color="auto"/>
              <w:left w:val="single" w:sz="4" w:space="0" w:color="auto"/>
              <w:bottom w:val="single" w:sz="4" w:space="0" w:color="auto"/>
              <w:right w:val="single" w:sz="4" w:space="0" w:color="auto"/>
            </w:tcBorders>
          </w:tcPr>
          <w:p w14:paraId="601E2BE5" w14:textId="20C3F569" w:rsidR="00AD739A" w:rsidRPr="00CF1147" w:rsidRDefault="00AD739A" w:rsidP="00AD739A">
            <w:pPr>
              <w:jc w:val="center"/>
              <w:rPr>
                <w:color w:val="000000"/>
                <w:sz w:val="20"/>
                <w:szCs w:val="20"/>
              </w:rPr>
            </w:pPr>
            <w:r w:rsidRPr="00CF1147">
              <w:rPr>
                <w:sz w:val="20"/>
                <w:szCs w:val="20"/>
              </w:rPr>
              <w:t>1.65</w:t>
            </w:r>
          </w:p>
        </w:tc>
        <w:tc>
          <w:tcPr>
            <w:tcW w:w="735" w:type="dxa"/>
            <w:tcBorders>
              <w:top w:val="single" w:sz="4" w:space="0" w:color="auto"/>
              <w:left w:val="single" w:sz="4" w:space="0" w:color="auto"/>
              <w:bottom w:val="single" w:sz="4" w:space="0" w:color="auto"/>
              <w:right w:val="single" w:sz="4" w:space="0" w:color="auto"/>
            </w:tcBorders>
          </w:tcPr>
          <w:p w14:paraId="0086CE15" w14:textId="18AA7F89" w:rsidR="00AD739A" w:rsidRPr="00CF1147" w:rsidRDefault="00AD739A" w:rsidP="00AD739A">
            <w:pPr>
              <w:jc w:val="center"/>
              <w:rPr>
                <w:color w:val="000000"/>
                <w:sz w:val="20"/>
                <w:szCs w:val="20"/>
              </w:rPr>
            </w:pPr>
            <w:r w:rsidRPr="00CF1147">
              <w:rPr>
                <w:sz w:val="20"/>
                <w:szCs w:val="20"/>
              </w:rPr>
              <w:t>1.39</w:t>
            </w:r>
          </w:p>
        </w:tc>
        <w:tc>
          <w:tcPr>
            <w:tcW w:w="734" w:type="dxa"/>
            <w:tcBorders>
              <w:top w:val="single" w:sz="4" w:space="0" w:color="auto"/>
              <w:left w:val="single" w:sz="4" w:space="0" w:color="auto"/>
              <w:bottom w:val="single" w:sz="4" w:space="0" w:color="auto"/>
              <w:right w:val="single" w:sz="4" w:space="0" w:color="auto"/>
            </w:tcBorders>
          </w:tcPr>
          <w:p w14:paraId="4E9C9F98" w14:textId="5FEB5BB2" w:rsidR="00AD739A" w:rsidRPr="00CF1147" w:rsidRDefault="00AD739A" w:rsidP="00AD739A">
            <w:pPr>
              <w:jc w:val="center"/>
              <w:rPr>
                <w:color w:val="000000"/>
                <w:sz w:val="20"/>
                <w:szCs w:val="20"/>
              </w:rPr>
            </w:pPr>
            <w:r w:rsidRPr="00CF1147">
              <w:rPr>
                <w:sz w:val="20"/>
                <w:szCs w:val="20"/>
              </w:rPr>
              <w:t>0.99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6329ACF4" w:rsidR="00AD739A" w:rsidRPr="00CF1147" w:rsidRDefault="00AD739A" w:rsidP="00AD739A">
            <w:pPr>
              <w:jc w:val="center"/>
              <w:rPr>
                <w:color w:val="000000"/>
                <w:sz w:val="20"/>
                <w:szCs w:val="20"/>
              </w:rPr>
            </w:pPr>
            <w:r w:rsidRPr="00CF1147">
              <w:rPr>
                <w:sz w:val="20"/>
                <w:szCs w:val="20"/>
              </w:rPr>
              <w:t>0.51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50DCFF0E" w:rsidR="00AD739A" w:rsidRPr="00CF1147" w:rsidRDefault="00AD739A" w:rsidP="00AD739A">
            <w:pPr>
              <w:jc w:val="center"/>
              <w:rPr>
                <w:color w:val="000000"/>
                <w:sz w:val="20"/>
                <w:szCs w:val="20"/>
              </w:rPr>
            </w:pPr>
            <w:r w:rsidRPr="00CF1147">
              <w:rPr>
                <w:sz w:val="20"/>
                <w:szCs w:val="20"/>
              </w:rPr>
              <w:t>0.17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4931A3F0"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106AFE97"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73B59682" w:rsidR="00AD739A" w:rsidRPr="00CF1147" w:rsidRDefault="00AD739A" w:rsidP="00AD739A">
            <w:pPr>
              <w:jc w:val="center"/>
              <w:rPr>
                <w:color w:val="000000"/>
                <w:sz w:val="20"/>
                <w:szCs w:val="20"/>
              </w:rPr>
            </w:pPr>
            <w:r w:rsidRPr="00CF1147">
              <w:rPr>
                <w:sz w:val="20"/>
                <w:szCs w:val="20"/>
              </w:rPr>
              <w:t>0.05</w:t>
            </w:r>
          </w:p>
        </w:tc>
      </w:tr>
      <w:tr w:rsidR="00AD739A" w:rsidRPr="003767A3" w14:paraId="3870FB0C"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185BE726" w:rsidR="00AD739A" w:rsidRPr="00CF1147" w:rsidRDefault="00AD739A" w:rsidP="00AD739A">
            <w:pPr>
              <w:rPr>
                <w:b/>
                <w:bCs/>
                <w:sz w:val="20"/>
                <w:szCs w:val="20"/>
              </w:rPr>
            </w:pPr>
            <w:r w:rsidRPr="00CF1147">
              <w:rPr>
                <w:sz w:val="20"/>
                <w:szCs w:val="20"/>
              </w:rPr>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18BF6244" w:rsidR="00AD739A" w:rsidRPr="00CF1147" w:rsidRDefault="00AD739A" w:rsidP="00AD739A">
            <w:pPr>
              <w:rPr>
                <w:sz w:val="20"/>
                <w:szCs w:val="20"/>
              </w:rPr>
            </w:pPr>
            <w:r w:rsidRPr="00CF1147">
              <w:rPr>
                <w:sz w:val="20"/>
                <w:szCs w:val="20"/>
              </w:rPr>
              <w:t>12b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01298CCB" w:rsidR="00AD739A" w:rsidRPr="00CF1147" w:rsidRDefault="00AD739A" w:rsidP="00AD739A">
            <w:pPr>
              <w:jc w:val="center"/>
              <w:rPr>
                <w:sz w:val="20"/>
                <w:szCs w:val="20"/>
              </w:rPr>
            </w:pPr>
            <w:r w:rsidRPr="00CF1147">
              <w:rPr>
                <w:sz w:val="20"/>
                <w:szCs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320B032A" w:rsidR="00AD739A" w:rsidRPr="00CF1147" w:rsidRDefault="00AD739A" w:rsidP="00AD739A">
            <w:pPr>
              <w:jc w:val="center"/>
              <w:rPr>
                <w:sz w:val="20"/>
                <w:szCs w:val="20"/>
              </w:rPr>
            </w:pPr>
            <w:r w:rsidRPr="00CF1147">
              <w:rPr>
                <w:sz w:val="20"/>
                <w:szCs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6B853DAB" w:rsidR="00AD739A" w:rsidRPr="00CF1147" w:rsidRDefault="00AD739A" w:rsidP="00AD739A">
            <w:pPr>
              <w:jc w:val="center"/>
              <w:rPr>
                <w:sz w:val="20"/>
                <w:szCs w:val="20"/>
              </w:rPr>
            </w:pPr>
            <w:r w:rsidRPr="00CF1147">
              <w:rPr>
                <w:sz w:val="20"/>
                <w:szCs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719BC589" w:rsidR="00AD739A" w:rsidRPr="00CF1147" w:rsidRDefault="00AD739A" w:rsidP="00AD739A">
            <w:pPr>
              <w:rPr>
                <w:color w:val="000000"/>
                <w:sz w:val="20"/>
                <w:szCs w:val="20"/>
              </w:rPr>
            </w:pPr>
            <w:r w:rsidRPr="00CF1147">
              <w:rPr>
                <w:sz w:val="20"/>
                <w:szCs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7FF61D77" w:rsidR="00AD739A" w:rsidRPr="00CF1147" w:rsidRDefault="00AD739A" w:rsidP="00AD739A">
            <w:pPr>
              <w:rPr>
                <w:color w:val="000000"/>
                <w:sz w:val="20"/>
                <w:szCs w:val="20"/>
              </w:rPr>
            </w:pPr>
            <w:r w:rsidRPr="00CF1147">
              <w:rPr>
                <w:sz w:val="20"/>
                <w:szCs w:val="20"/>
              </w:rPr>
              <w:t>R14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1FD55272" w:rsidR="00AD739A" w:rsidRPr="00CF1147" w:rsidRDefault="00AD739A" w:rsidP="00AD739A">
            <w:pPr>
              <w:jc w:val="center"/>
              <w:rPr>
                <w:color w:val="000000"/>
                <w:sz w:val="20"/>
                <w:szCs w:val="20"/>
              </w:rPr>
            </w:pPr>
            <w:r w:rsidRPr="00CF1147">
              <w:rPr>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55C8AEC3" w:rsidR="00AD739A" w:rsidRPr="00CF1147" w:rsidRDefault="00AD739A" w:rsidP="00AD739A">
            <w:pPr>
              <w:jc w:val="center"/>
              <w:rPr>
                <w:b/>
                <w:bCs/>
                <w:sz w:val="20"/>
                <w:szCs w:val="20"/>
              </w:rPr>
            </w:pPr>
            <w:r w:rsidRPr="00CF1147">
              <w:rPr>
                <w:sz w:val="20"/>
                <w:szCs w:val="20"/>
              </w:rPr>
              <w:t>42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0EE55665" w:rsidR="00AD739A" w:rsidRPr="00CF1147" w:rsidRDefault="00AD739A" w:rsidP="00AD739A">
            <w:pPr>
              <w:jc w:val="center"/>
              <w:rPr>
                <w:color w:val="000000"/>
                <w:sz w:val="20"/>
                <w:szCs w:val="20"/>
              </w:rPr>
            </w:pPr>
            <w:r w:rsidRPr="00CF1147">
              <w:rPr>
                <w:sz w:val="20"/>
                <w:szCs w:val="20"/>
              </w:rPr>
              <w:t>0.42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0F301538" w:rsidR="00AD739A" w:rsidRPr="00CF1147" w:rsidRDefault="00AD739A" w:rsidP="00AD739A">
            <w:pPr>
              <w:jc w:val="center"/>
              <w:rPr>
                <w:color w:val="000000"/>
                <w:sz w:val="20"/>
                <w:szCs w:val="20"/>
              </w:rPr>
            </w:pPr>
            <w:r w:rsidRPr="00CF1147">
              <w:rPr>
                <w:sz w:val="20"/>
                <w:szCs w:val="20"/>
              </w:rPr>
              <w:t>0.86</w:t>
            </w:r>
          </w:p>
        </w:tc>
        <w:tc>
          <w:tcPr>
            <w:tcW w:w="735" w:type="dxa"/>
            <w:tcBorders>
              <w:top w:val="single" w:sz="4" w:space="0" w:color="auto"/>
              <w:left w:val="single" w:sz="4" w:space="0" w:color="auto"/>
              <w:bottom w:val="single" w:sz="4" w:space="0" w:color="auto"/>
              <w:right w:val="single" w:sz="4" w:space="0" w:color="auto"/>
            </w:tcBorders>
          </w:tcPr>
          <w:p w14:paraId="2533D730" w14:textId="42AAC57C" w:rsidR="00AD739A" w:rsidRPr="00CF1147" w:rsidRDefault="00AD739A" w:rsidP="00AD739A">
            <w:pPr>
              <w:jc w:val="center"/>
              <w:rPr>
                <w:color w:val="000000"/>
                <w:sz w:val="20"/>
                <w:szCs w:val="20"/>
              </w:rPr>
            </w:pPr>
            <w:r w:rsidRPr="00CF1147">
              <w:rPr>
                <w:sz w:val="20"/>
                <w:szCs w:val="20"/>
              </w:rPr>
              <w:t>0.72</w:t>
            </w:r>
          </w:p>
        </w:tc>
        <w:tc>
          <w:tcPr>
            <w:tcW w:w="734" w:type="dxa"/>
            <w:tcBorders>
              <w:top w:val="single" w:sz="4" w:space="0" w:color="auto"/>
              <w:left w:val="single" w:sz="4" w:space="0" w:color="auto"/>
              <w:bottom w:val="single" w:sz="4" w:space="0" w:color="auto"/>
              <w:right w:val="single" w:sz="4" w:space="0" w:color="auto"/>
            </w:tcBorders>
          </w:tcPr>
          <w:p w14:paraId="50D31544" w14:textId="2C66EC1B" w:rsidR="00AD739A" w:rsidRPr="00CF1147" w:rsidRDefault="00AD739A" w:rsidP="00AD739A">
            <w:pPr>
              <w:jc w:val="center"/>
              <w:rPr>
                <w:color w:val="000000"/>
                <w:sz w:val="20"/>
                <w:szCs w:val="20"/>
              </w:rPr>
            </w:pPr>
            <w:r w:rsidRPr="00CF1147">
              <w:rPr>
                <w:sz w:val="20"/>
                <w:szCs w:val="20"/>
              </w:rPr>
              <w:t>0.56</w:t>
            </w:r>
          </w:p>
        </w:tc>
        <w:tc>
          <w:tcPr>
            <w:tcW w:w="735" w:type="dxa"/>
            <w:tcBorders>
              <w:top w:val="single" w:sz="4" w:space="0" w:color="auto"/>
              <w:left w:val="single" w:sz="4" w:space="0" w:color="auto"/>
              <w:bottom w:val="single" w:sz="4" w:space="0" w:color="auto"/>
              <w:right w:val="single" w:sz="4" w:space="0" w:color="auto"/>
            </w:tcBorders>
          </w:tcPr>
          <w:p w14:paraId="4CE3C0D2" w14:textId="037C9B48" w:rsidR="00AD739A" w:rsidRPr="00CF1147" w:rsidRDefault="00AD739A" w:rsidP="00AD739A">
            <w:pPr>
              <w:jc w:val="center"/>
              <w:rPr>
                <w:color w:val="000000"/>
                <w:sz w:val="20"/>
                <w:szCs w:val="20"/>
              </w:rPr>
            </w:pPr>
            <w:r w:rsidRPr="00CF1147">
              <w:rPr>
                <w:sz w:val="20"/>
                <w:szCs w:val="20"/>
              </w:rPr>
              <w:t>0.41</w:t>
            </w:r>
          </w:p>
        </w:tc>
        <w:tc>
          <w:tcPr>
            <w:tcW w:w="734" w:type="dxa"/>
            <w:tcBorders>
              <w:top w:val="single" w:sz="4" w:space="0" w:color="auto"/>
              <w:left w:val="single" w:sz="4" w:space="0" w:color="auto"/>
              <w:bottom w:val="single" w:sz="4" w:space="0" w:color="auto"/>
              <w:right w:val="single" w:sz="4" w:space="0" w:color="auto"/>
            </w:tcBorders>
          </w:tcPr>
          <w:p w14:paraId="58692070" w14:textId="5E5DD9F8" w:rsidR="00AD739A" w:rsidRPr="00CF1147" w:rsidRDefault="00AD739A" w:rsidP="00AD739A">
            <w:pPr>
              <w:jc w:val="center"/>
              <w:rPr>
                <w:color w:val="000000"/>
                <w:sz w:val="20"/>
                <w:szCs w:val="20"/>
              </w:rPr>
            </w:pPr>
            <w:r w:rsidRPr="00CF1147">
              <w:rPr>
                <w:sz w:val="20"/>
                <w:szCs w:val="20"/>
              </w:rPr>
              <w:t>0.27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517FDD81" w:rsidR="00AD739A" w:rsidRPr="00CF1147" w:rsidRDefault="00AD739A" w:rsidP="00AD739A">
            <w:pPr>
              <w:jc w:val="center"/>
              <w:rPr>
                <w:color w:val="000000"/>
                <w:sz w:val="20"/>
                <w:szCs w:val="20"/>
              </w:rPr>
            </w:pPr>
            <w:r w:rsidRPr="00CF1147">
              <w:rPr>
                <w:sz w:val="20"/>
                <w:szCs w:val="20"/>
              </w:rPr>
              <w:t>0.16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3161729C" w:rsidR="00AD739A" w:rsidRPr="00CF1147" w:rsidRDefault="00AD739A" w:rsidP="00AD739A">
            <w:pPr>
              <w:jc w:val="center"/>
              <w:rPr>
                <w:color w:val="000000"/>
                <w:sz w:val="20"/>
                <w:szCs w:val="20"/>
              </w:rPr>
            </w:pPr>
            <w:r w:rsidRPr="00CF1147">
              <w:rPr>
                <w:sz w:val="20"/>
                <w:szCs w:val="20"/>
              </w:rPr>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02768EDC"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19534CA4"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2BAFE455" w:rsidR="00AD739A" w:rsidRPr="00CF1147" w:rsidRDefault="00AD739A" w:rsidP="00AD739A">
            <w:pPr>
              <w:jc w:val="center"/>
              <w:rPr>
                <w:color w:val="000000"/>
                <w:sz w:val="20"/>
                <w:szCs w:val="20"/>
              </w:rPr>
            </w:pPr>
            <w:r w:rsidRPr="00CF1147">
              <w:rPr>
                <w:sz w:val="20"/>
                <w:szCs w:val="20"/>
              </w:rPr>
              <w:t>0.05</w:t>
            </w:r>
          </w:p>
        </w:tc>
      </w:tr>
      <w:tr w:rsidR="00AD739A" w:rsidRPr="003767A3" w14:paraId="6287C114"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15D75691" w:rsidR="00AD739A" w:rsidRPr="00CF1147" w:rsidRDefault="00AD739A" w:rsidP="00AD739A">
            <w:pPr>
              <w:rPr>
                <w:b/>
                <w:bCs/>
                <w:sz w:val="20"/>
                <w:szCs w:val="20"/>
              </w:rPr>
            </w:pPr>
            <w:r w:rsidRPr="00CF1147">
              <w:rPr>
                <w:sz w:val="20"/>
                <w:szCs w:val="20"/>
              </w:rPr>
              <w:t>6c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0120A94F" w:rsidR="00AD739A" w:rsidRPr="00CF1147" w:rsidRDefault="00AD739A" w:rsidP="00AD739A">
            <w:pPr>
              <w:rPr>
                <w:sz w:val="20"/>
                <w:szCs w:val="20"/>
              </w:rPr>
            </w:pPr>
            <w:r w:rsidRPr="00CF1147">
              <w:rPr>
                <w:sz w:val="20"/>
                <w:szCs w:val="20"/>
              </w:rPr>
              <w:t>12c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5D0BEAC1" w:rsidR="00AD739A" w:rsidRPr="00CF1147" w:rsidRDefault="00AD739A" w:rsidP="00AD739A">
            <w:pPr>
              <w:jc w:val="center"/>
              <w:rPr>
                <w:sz w:val="20"/>
                <w:szCs w:val="20"/>
              </w:rPr>
            </w:pPr>
            <w:r w:rsidRPr="00CF1147">
              <w:rPr>
                <w:sz w:val="20"/>
                <w:szCs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2D39CAA7" w:rsidR="00AD739A" w:rsidRPr="00CF1147" w:rsidRDefault="00AD739A" w:rsidP="00AD739A">
            <w:pPr>
              <w:jc w:val="center"/>
              <w:rPr>
                <w:sz w:val="20"/>
                <w:szCs w:val="20"/>
              </w:rPr>
            </w:pPr>
            <w:r w:rsidRPr="00CF1147">
              <w:rPr>
                <w:sz w:val="20"/>
                <w:szCs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1D203420" w:rsidR="00AD739A" w:rsidRPr="00CF1147" w:rsidRDefault="00AD739A" w:rsidP="00AD739A">
            <w:pPr>
              <w:jc w:val="center"/>
              <w:rPr>
                <w:sz w:val="20"/>
                <w:szCs w:val="20"/>
              </w:rPr>
            </w:pPr>
            <w:r w:rsidRPr="00CF1147">
              <w:rPr>
                <w:sz w:val="20"/>
                <w:szCs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777C5FBA" w:rsidR="00AD739A" w:rsidRPr="00CF1147" w:rsidRDefault="00AD739A" w:rsidP="00AD739A">
            <w:pPr>
              <w:rPr>
                <w:color w:val="000000"/>
                <w:sz w:val="20"/>
                <w:szCs w:val="20"/>
              </w:rPr>
            </w:pPr>
            <w:r w:rsidRPr="00CF1147">
              <w:rPr>
                <w:sz w:val="20"/>
                <w:szCs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797153EF" w:rsidR="00AD739A" w:rsidRPr="00CF1147" w:rsidRDefault="00AD739A" w:rsidP="00AD739A">
            <w:pPr>
              <w:rPr>
                <w:color w:val="000000"/>
                <w:sz w:val="20"/>
                <w:szCs w:val="20"/>
              </w:rPr>
            </w:pPr>
            <w:r w:rsidRPr="00CF1147">
              <w:rPr>
                <w:sz w:val="20"/>
                <w:szCs w:val="20"/>
              </w:rPr>
              <w:t>A15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0BADF149" w:rsidR="00AD739A" w:rsidRPr="00CF1147" w:rsidRDefault="00AD739A" w:rsidP="00AD739A">
            <w:pPr>
              <w:jc w:val="center"/>
              <w:rPr>
                <w:color w:val="000000"/>
                <w:sz w:val="20"/>
                <w:szCs w:val="20"/>
              </w:rPr>
            </w:pPr>
            <w:r w:rsidRPr="00CF1147">
              <w:rPr>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2B0E41EE" w:rsidR="00AD739A" w:rsidRPr="00CF1147" w:rsidRDefault="00AD739A" w:rsidP="00AD739A">
            <w:pPr>
              <w:jc w:val="center"/>
              <w:rPr>
                <w:b/>
                <w:bCs/>
                <w:sz w:val="20"/>
                <w:szCs w:val="20"/>
              </w:rPr>
            </w:pPr>
            <w:r w:rsidRPr="00CF1147">
              <w:rPr>
                <w:sz w:val="20"/>
                <w:szCs w:val="20"/>
              </w:rPr>
              <w:t>64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5D041B14" w:rsidR="00AD739A" w:rsidRPr="00CF1147" w:rsidRDefault="00AD739A" w:rsidP="00AD739A">
            <w:pPr>
              <w:jc w:val="center"/>
              <w:rPr>
                <w:color w:val="000000"/>
                <w:sz w:val="20"/>
                <w:szCs w:val="20"/>
              </w:rPr>
            </w:pPr>
            <w:r w:rsidRPr="00CF1147">
              <w:rPr>
                <w:sz w:val="20"/>
                <w:szCs w:val="20"/>
              </w:rPr>
              <w:t>0.64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018FC362" w:rsidR="00AD739A" w:rsidRPr="00CF1147" w:rsidRDefault="00AD739A" w:rsidP="00AD739A">
            <w:pPr>
              <w:jc w:val="center"/>
              <w:rPr>
                <w:color w:val="000000"/>
                <w:sz w:val="20"/>
                <w:szCs w:val="20"/>
              </w:rPr>
            </w:pPr>
            <w:r w:rsidRPr="00CF1147">
              <w:rPr>
                <w:sz w:val="20"/>
                <w:szCs w:val="20"/>
              </w:rPr>
              <w:t>0.96</w:t>
            </w:r>
          </w:p>
        </w:tc>
        <w:tc>
          <w:tcPr>
            <w:tcW w:w="735" w:type="dxa"/>
            <w:tcBorders>
              <w:top w:val="single" w:sz="4" w:space="0" w:color="auto"/>
              <w:left w:val="single" w:sz="4" w:space="0" w:color="auto"/>
              <w:bottom w:val="single" w:sz="4" w:space="0" w:color="auto"/>
              <w:right w:val="single" w:sz="4" w:space="0" w:color="auto"/>
            </w:tcBorders>
          </w:tcPr>
          <w:p w14:paraId="7C9E28A9" w14:textId="03473669" w:rsidR="00AD739A" w:rsidRPr="00CF1147" w:rsidRDefault="00AD739A" w:rsidP="00AD739A">
            <w:pPr>
              <w:jc w:val="center"/>
              <w:rPr>
                <w:color w:val="000000"/>
                <w:sz w:val="20"/>
                <w:szCs w:val="20"/>
              </w:rPr>
            </w:pPr>
            <w:r w:rsidRPr="00CF1147">
              <w:rPr>
                <w:sz w:val="20"/>
                <w:szCs w:val="20"/>
              </w:rPr>
              <w:t>0.89</w:t>
            </w:r>
          </w:p>
        </w:tc>
        <w:tc>
          <w:tcPr>
            <w:tcW w:w="734" w:type="dxa"/>
            <w:tcBorders>
              <w:top w:val="single" w:sz="4" w:space="0" w:color="auto"/>
              <w:left w:val="single" w:sz="4" w:space="0" w:color="auto"/>
              <w:bottom w:val="single" w:sz="4" w:space="0" w:color="auto"/>
              <w:right w:val="single" w:sz="4" w:space="0" w:color="auto"/>
            </w:tcBorders>
          </w:tcPr>
          <w:p w14:paraId="5A8AD155" w14:textId="5DFF0946" w:rsidR="00AD739A" w:rsidRPr="00CF1147" w:rsidRDefault="00AD739A" w:rsidP="00AD739A">
            <w:pPr>
              <w:jc w:val="center"/>
              <w:rPr>
                <w:color w:val="000000"/>
                <w:sz w:val="20"/>
                <w:szCs w:val="20"/>
              </w:rPr>
            </w:pPr>
            <w:r w:rsidRPr="00CF1147">
              <w:rPr>
                <w:sz w:val="20"/>
                <w:szCs w:val="20"/>
              </w:rPr>
              <w:t>0.78</w:t>
            </w:r>
          </w:p>
        </w:tc>
        <w:tc>
          <w:tcPr>
            <w:tcW w:w="735" w:type="dxa"/>
            <w:tcBorders>
              <w:top w:val="single" w:sz="4" w:space="0" w:color="auto"/>
              <w:left w:val="single" w:sz="4" w:space="0" w:color="auto"/>
              <w:bottom w:val="single" w:sz="4" w:space="0" w:color="auto"/>
              <w:right w:val="single" w:sz="4" w:space="0" w:color="auto"/>
            </w:tcBorders>
          </w:tcPr>
          <w:p w14:paraId="1A8D8020" w14:textId="1C13B170" w:rsidR="00AD739A" w:rsidRPr="00CF1147" w:rsidRDefault="00AD739A" w:rsidP="00AD739A">
            <w:pPr>
              <w:jc w:val="center"/>
              <w:rPr>
                <w:color w:val="000000"/>
                <w:sz w:val="20"/>
                <w:szCs w:val="20"/>
              </w:rPr>
            </w:pPr>
            <w:r w:rsidRPr="00CF1147">
              <w:rPr>
                <w:sz w:val="20"/>
                <w:szCs w:val="20"/>
              </w:rPr>
              <w:t>0.66</w:t>
            </w:r>
          </w:p>
        </w:tc>
        <w:tc>
          <w:tcPr>
            <w:tcW w:w="734" w:type="dxa"/>
            <w:tcBorders>
              <w:top w:val="single" w:sz="4" w:space="0" w:color="auto"/>
              <w:left w:val="single" w:sz="4" w:space="0" w:color="auto"/>
              <w:bottom w:val="single" w:sz="4" w:space="0" w:color="auto"/>
              <w:right w:val="single" w:sz="4" w:space="0" w:color="auto"/>
            </w:tcBorders>
          </w:tcPr>
          <w:p w14:paraId="417901B9" w14:textId="3A8AC93D" w:rsidR="00AD739A" w:rsidRPr="00CF1147" w:rsidRDefault="00AD739A" w:rsidP="00AD739A">
            <w:pPr>
              <w:jc w:val="center"/>
              <w:rPr>
                <w:color w:val="000000"/>
                <w:sz w:val="20"/>
                <w:szCs w:val="20"/>
              </w:rPr>
            </w:pPr>
            <w:r w:rsidRPr="00CF1147">
              <w:rPr>
                <w:sz w:val="20"/>
                <w:szCs w:val="20"/>
              </w:rPr>
              <w:t>0.53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795701CC" w:rsidR="00AD739A" w:rsidRPr="00CF1147" w:rsidRDefault="00AD739A" w:rsidP="00AD739A">
            <w:pPr>
              <w:jc w:val="center"/>
              <w:rPr>
                <w:color w:val="000000"/>
                <w:sz w:val="20"/>
                <w:szCs w:val="20"/>
              </w:rPr>
            </w:pPr>
            <w:r w:rsidRPr="00CF1147">
              <w:rPr>
                <w:sz w:val="20"/>
                <w:szCs w:val="20"/>
              </w:rPr>
              <w:t>0.39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19ECEABE" w:rsidR="00AD739A" w:rsidRPr="00CF1147" w:rsidRDefault="00AD739A" w:rsidP="00AD739A">
            <w:pPr>
              <w:jc w:val="center"/>
              <w:rPr>
                <w:color w:val="000000"/>
                <w:sz w:val="20"/>
                <w:szCs w:val="20"/>
              </w:rPr>
            </w:pPr>
            <w:r w:rsidRPr="00CF1147">
              <w:rPr>
                <w:sz w:val="20"/>
                <w:szCs w:val="20"/>
              </w:rPr>
              <w:t>0.28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30F649C6"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73790718"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05121F94" w:rsidR="00AD739A" w:rsidRPr="00CF1147" w:rsidRDefault="00AD739A" w:rsidP="00AD739A">
            <w:pPr>
              <w:jc w:val="center"/>
              <w:rPr>
                <w:color w:val="000000"/>
                <w:sz w:val="20"/>
                <w:szCs w:val="20"/>
              </w:rPr>
            </w:pPr>
            <w:r w:rsidRPr="00CF1147">
              <w:rPr>
                <w:sz w:val="20"/>
                <w:szCs w:val="20"/>
              </w:rPr>
              <w:t>0.18</w:t>
            </w:r>
          </w:p>
        </w:tc>
      </w:tr>
      <w:tr w:rsidR="00AD739A" w:rsidRPr="003767A3" w14:paraId="4F9E7DDE"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23522DFC" w:rsidR="00AD739A" w:rsidRPr="00CF1147" w:rsidRDefault="00AD739A" w:rsidP="00AD739A">
            <w:pPr>
              <w:rPr>
                <w:b/>
                <w:bCs/>
                <w:sz w:val="20"/>
                <w:szCs w:val="20"/>
              </w:rPr>
            </w:pPr>
            <w:r w:rsidRPr="00CF1147">
              <w:rPr>
                <w:sz w:val="20"/>
                <w:szCs w:val="20"/>
              </w:rPr>
              <w:t>7a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22BADF63" w:rsidR="00AD739A" w:rsidRPr="00CF1147" w:rsidRDefault="00AD739A" w:rsidP="00AD739A">
            <w:pPr>
              <w:rPr>
                <w:sz w:val="20"/>
                <w:szCs w:val="20"/>
              </w:rPr>
            </w:pPr>
            <w:r w:rsidRPr="00CF1147">
              <w:rPr>
                <w:sz w:val="20"/>
                <w:szCs w:val="20"/>
              </w:rPr>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76188D56" w:rsidR="00AD739A" w:rsidRPr="00CF1147" w:rsidRDefault="00AD739A" w:rsidP="00AD739A">
            <w:pPr>
              <w:jc w:val="center"/>
              <w:rPr>
                <w:sz w:val="20"/>
                <w:szCs w:val="20"/>
              </w:rPr>
            </w:pPr>
            <w:r w:rsidRPr="00CF1147">
              <w:rPr>
                <w:sz w:val="20"/>
                <w:szCs w:val="20"/>
              </w:rPr>
              <w:t xml:space="preserve">Spec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26F31B2C" w:rsidR="00AD739A" w:rsidRPr="00CF1147" w:rsidRDefault="00AD739A" w:rsidP="00AD739A">
            <w:pPr>
              <w:jc w:val="center"/>
              <w:rPr>
                <w:sz w:val="20"/>
                <w:szCs w:val="20"/>
              </w:rPr>
            </w:pPr>
            <w:r w:rsidRPr="00CF1147">
              <w:rPr>
                <w:sz w:val="20"/>
                <w:szCs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5766356F" w:rsidR="00AD739A" w:rsidRPr="00CF1147" w:rsidRDefault="00AD739A" w:rsidP="00AD739A">
            <w:pPr>
              <w:jc w:val="center"/>
              <w:rPr>
                <w:sz w:val="20"/>
                <w:szCs w:val="20"/>
              </w:rPr>
            </w:pPr>
            <w:r w:rsidRPr="00CF1147">
              <w:rPr>
                <w:sz w:val="20"/>
                <w:szCs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071CC3FC" w:rsidR="00AD739A" w:rsidRPr="00CF1147" w:rsidRDefault="00AD739A" w:rsidP="00AD739A">
            <w:pPr>
              <w:rPr>
                <w:color w:val="000000"/>
                <w:sz w:val="20"/>
                <w:szCs w:val="20"/>
              </w:rPr>
            </w:pPr>
            <w:r w:rsidRPr="00CF1147">
              <w:rPr>
                <w:sz w:val="20"/>
                <w:szCs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75975A28" w:rsidR="00AD739A" w:rsidRPr="00CF1147" w:rsidRDefault="00AD739A" w:rsidP="00AD739A">
            <w:pPr>
              <w:rPr>
                <w:color w:val="000000"/>
                <w:sz w:val="20"/>
                <w:szCs w:val="20"/>
              </w:rPr>
            </w:pPr>
            <w:r w:rsidRPr="00CF1147">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4A6AB8E7" w:rsidR="00AD739A" w:rsidRPr="00CF1147" w:rsidRDefault="00AD739A" w:rsidP="00AD739A">
            <w:pPr>
              <w:jc w:val="center"/>
              <w:rPr>
                <w:color w:val="000000"/>
                <w:sz w:val="20"/>
                <w:szCs w:val="20"/>
              </w:rPr>
            </w:pPr>
            <w:r w:rsidRPr="00CF114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7B443FDE" w:rsidR="00AD739A" w:rsidRPr="00CF1147" w:rsidRDefault="00AD739A" w:rsidP="00AD739A">
            <w:pPr>
              <w:jc w:val="center"/>
              <w:rPr>
                <w:b/>
                <w:bCs/>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04533292"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06C7B587"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35D9D506" w14:textId="368BAF25"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00CE1B41" w14:textId="27CAF3A3"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7DF843E8" w14:textId="2FF17BD9"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38521D6F" w14:textId="5E29002F"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65F8E86F"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18F9D09B"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42C47B76"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06C13DB4"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3E68E215" w:rsidR="00AD739A" w:rsidRPr="00CF1147" w:rsidRDefault="00AD739A" w:rsidP="00AD739A">
            <w:pPr>
              <w:jc w:val="center"/>
              <w:rPr>
                <w:color w:val="000000"/>
                <w:sz w:val="20"/>
                <w:szCs w:val="20"/>
              </w:rPr>
            </w:pPr>
            <w:r w:rsidRPr="00CF1147">
              <w:rPr>
                <w:sz w:val="20"/>
                <w:szCs w:val="20"/>
              </w:rPr>
              <w:t>-</w:t>
            </w:r>
          </w:p>
        </w:tc>
      </w:tr>
      <w:tr w:rsidR="00AD739A" w:rsidRPr="003767A3" w14:paraId="6F6A4E62"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58B6023D" w:rsidR="00AD739A" w:rsidRPr="00CF1147" w:rsidRDefault="00AD739A" w:rsidP="00AD739A">
            <w:pPr>
              <w:rPr>
                <w:b/>
                <w:bCs/>
                <w:sz w:val="20"/>
                <w:szCs w:val="20"/>
              </w:rPr>
            </w:pPr>
            <w:r w:rsidRPr="00CF1147">
              <w:rPr>
                <w:sz w:val="20"/>
                <w:szCs w:val="20"/>
              </w:rPr>
              <w:t>7b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5980CA5B" w:rsidR="00AD739A" w:rsidRPr="00CF1147" w:rsidRDefault="00AD739A" w:rsidP="00AD739A">
            <w:pPr>
              <w:rPr>
                <w:sz w:val="20"/>
                <w:szCs w:val="20"/>
              </w:rPr>
            </w:pPr>
            <w:r w:rsidRPr="00CF1147">
              <w:rPr>
                <w:sz w:val="20"/>
                <w:szCs w:val="20"/>
              </w:rPr>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3CDFE9FD" w:rsidR="00AD739A" w:rsidRPr="00CF1147" w:rsidRDefault="00AD739A" w:rsidP="00AD739A">
            <w:pPr>
              <w:jc w:val="center"/>
              <w:rPr>
                <w:sz w:val="20"/>
                <w:szCs w:val="20"/>
              </w:rPr>
            </w:pPr>
            <w:r w:rsidRPr="00CF1147">
              <w:rPr>
                <w:sz w:val="20"/>
                <w:szCs w:val="20"/>
              </w:rPr>
              <w:t xml:space="preserve">Spec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75205C15" w:rsidR="00AD739A" w:rsidRPr="00CF1147" w:rsidRDefault="00AD739A" w:rsidP="00AD739A">
            <w:pPr>
              <w:jc w:val="center"/>
              <w:rPr>
                <w:sz w:val="20"/>
                <w:szCs w:val="20"/>
              </w:rPr>
            </w:pPr>
            <w:r w:rsidRPr="00CF1147">
              <w:rPr>
                <w:sz w:val="20"/>
                <w:szCs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75799546" w:rsidR="00AD739A" w:rsidRPr="00CF1147" w:rsidRDefault="00AD739A" w:rsidP="00AD739A">
            <w:pPr>
              <w:jc w:val="center"/>
              <w:rPr>
                <w:sz w:val="20"/>
                <w:szCs w:val="20"/>
              </w:rPr>
            </w:pPr>
            <w:r w:rsidRPr="00CF1147">
              <w:rPr>
                <w:sz w:val="20"/>
                <w:szCs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5460A42D" w:rsidR="00AD739A" w:rsidRPr="00CF1147" w:rsidRDefault="00AD739A" w:rsidP="00AD739A">
            <w:pPr>
              <w:rPr>
                <w:color w:val="000000"/>
                <w:sz w:val="20"/>
                <w:szCs w:val="20"/>
              </w:rPr>
            </w:pPr>
            <w:r w:rsidRPr="00CF1147">
              <w:rPr>
                <w:sz w:val="20"/>
                <w:szCs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1A873508" w:rsidR="00AD739A" w:rsidRPr="00CF1147" w:rsidRDefault="00AD739A" w:rsidP="00AD739A">
            <w:pPr>
              <w:rPr>
                <w:color w:val="000000"/>
                <w:sz w:val="20"/>
                <w:szCs w:val="20"/>
              </w:rPr>
            </w:pPr>
            <w:r w:rsidRPr="00CF1147">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500A2FD9" w:rsidR="00AD739A" w:rsidRPr="00CF1147" w:rsidRDefault="00AD739A" w:rsidP="00AD739A">
            <w:pPr>
              <w:jc w:val="center"/>
              <w:rPr>
                <w:color w:val="000000"/>
                <w:sz w:val="20"/>
                <w:szCs w:val="20"/>
              </w:rPr>
            </w:pPr>
            <w:r w:rsidRPr="00CF114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31DA7DA9" w:rsidR="00AD739A" w:rsidRPr="00CF1147" w:rsidRDefault="00AD739A" w:rsidP="00AD739A">
            <w:pPr>
              <w:jc w:val="center"/>
              <w:rPr>
                <w:b/>
                <w:bCs/>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26139077"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5799F76D"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26500E01" w14:textId="48B5F467"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68360FE8" w14:textId="076DEB2A"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7D0D256C" w14:textId="1EE35246"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7C61A0E2" w14:textId="11D7FAC2"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25BBA837"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2B310140"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1209C1BB"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1B59CF5E"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5F7517F9" w:rsidR="00AD739A" w:rsidRPr="00CF1147" w:rsidRDefault="00AD739A" w:rsidP="00AD739A">
            <w:pPr>
              <w:jc w:val="center"/>
              <w:rPr>
                <w:color w:val="000000"/>
                <w:sz w:val="20"/>
                <w:szCs w:val="20"/>
              </w:rPr>
            </w:pPr>
            <w:r w:rsidRPr="00CF1147">
              <w:rPr>
                <w:sz w:val="20"/>
                <w:szCs w:val="20"/>
              </w:rPr>
              <w:t>-</w:t>
            </w:r>
          </w:p>
        </w:tc>
      </w:tr>
      <w:tr w:rsidR="00AD739A" w:rsidRPr="003767A3" w14:paraId="6F3C38F1"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2A258898" w:rsidR="00AD739A" w:rsidRPr="00CF1147" w:rsidRDefault="00AD739A" w:rsidP="00AD739A">
            <w:pPr>
              <w:rPr>
                <w:b/>
                <w:bCs/>
                <w:sz w:val="20"/>
                <w:szCs w:val="20"/>
              </w:rPr>
            </w:pPr>
            <w:r w:rsidRPr="00CF1147">
              <w:rPr>
                <w:sz w:val="20"/>
                <w:szCs w:val="20"/>
              </w:rPr>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13DAAC" w14:textId="7CF60096" w:rsidR="00AD739A" w:rsidRPr="00CF1147" w:rsidRDefault="00AD739A" w:rsidP="00AD739A">
            <w:pPr>
              <w:rPr>
                <w:sz w:val="20"/>
                <w:szCs w:val="20"/>
              </w:rPr>
            </w:pPr>
            <w:r w:rsidRPr="00CF1147">
              <w:rPr>
                <w:sz w:val="20"/>
                <w:szCs w:val="20"/>
              </w:rPr>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2B8D2B3" w14:textId="048184BD" w:rsidR="00AD739A" w:rsidRPr="00CF1147" w:rsidRDefault="00AD739A" w:rsidP="00AD739A">
            <w:pPr>
              <w:jc w:val="center"/>
              <w:rPr>
                <w:sz w:val="20"/>
                <w:szCs w:val="20"/>
              </w:rPr>
            </w:pPr>
            <w:r w:rsidRPr="00CF1147">
              <w:rPr>
                <w:sz w:val="20"/>
                <w:szCs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777EB2D" w14:textId="77CDFF14" w:rsidR="00AD739A" w:rsidRPr="00CF1147" w:rsidRDefault="00AD739A" w:rsidP="00AD739A">
            <w:pPr>
              <w:jc w:val="center"/>
              <w:rPr>
                <w:sz w:val="20"/>
                <w:szCs w:val="20"/>
              </w:rPr>
            </w:pPr>
            <w:r w:rsidRPr="00CF1147">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86087F" w14:textId="34BF99DA" w:rsidR="00AD739A" w:rsidRPr="00CF1147" w:rsidRDefault="00AD739A" w:rsidP="00AD739A">
            <w:pPr>
              <w:jc w:val="center"/>
              <w:rPr>
                <w:sz w:val="20"/>
                <w:szCs w:val="20"/>
              </w:rPr>
            </w:pPr>
            <w:r w:rsidRPr="00CF1147">
              <w:rPr>
                <w:sz w:val="20"/>
                <w:szCs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00C064" w14:textId="357E1624" w:rsidR="00AD739A" w:rsidRPr="00CF1147" w:rsidRDefault="00AD739A" w:rsidP="00AD739A">
            <w:pPr>
              <w:rPr>
                <w:color w:val="000000"/>
                <w:sz w:val="20"/>
                <w:szCs w:val="20"/>
              </w:rPr>
            </w:pPr>
            <w:r w:rsidRPr="00CF1147">
              <w:rPr>
                <w:sz w:val="20"/>
                <w:szCs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2E15E0C" w14:textId="412423AB" w:rsidR="00AD739A" w:rsidRPr="00CF1147" w:rsidRDefault="00AD739A" w:rsidP="00AD739A">
            <w:pPr>
              <w:rPr>
                <w:color w:val="000000"/>
                <w:sz w:val="20"/>
                <w:szCs w:val="20"/>
              </w:rPr>
            </w:pPr>
            <w:r w:rsidRPr="00CF1147">
              <w:rPr>
                <w:sz w:val="20"/>
                <w:szCs w:val="20"/>
              </w:rPr>
              <w:t>A9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E1C228" w14:textId="227920A1" w:rsidR="00AD739A" w:rsidRPr="00CF1147" w:rsidRDefault="00AD739A" w:rsidP="00AD739A">
            <w:pPr>
              <w:jc w:val="center"/>
              <w:rPr>
                <w:color w:val="000000"/>
                <w:sz w:val="20"/>
                <w:szCs w:val="20"/>
              </w:rPr>
            </w:pPr>
            <w:r w:rsidRPr="00CF1147">
              <w:rPr>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1BE57B3C" w:rsidR="00AD739A" w:rsidRPr="00CF1147" w:rsidRDefault="00AD739A" w:rsidP="00AD739A">
            <w:pPr>
              <w:jc w:val="center"/>
              <w:rPr>
                <w:b/>
                <w:bCs/>
                <w:sz w:val="20"/>
                <w:szCs w:val="20"/>
              </w:rPr>
            </w:pPr>
            <w:r w:rsidRPr="00CF1147">
              <w:rPr>
                <w:sz w:val="20"/>
                <w:szCs w:val="20"/>
              </w:rPr>
              <w:t>60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111A92" w14:textId="4DB56FDB" w:rsidR="00AD739A" w:rsidRPr="00CF1147" w:rsidRDefault="00AD739A" w:rsidP="00AD739A">
            <w:pPr>
              <w:jc w:val="center"/>
              <w:rPr>
                <w:color w:val="000000"/>
                <w:sz w:val="20"/>
                <w:szCs w:val="20"/>
              </w:rPr>
            </w:pPr>
            <w:r w:rsidRPr="00CF1147">
              <w:rPr>
                <w:sz w:val="20"/>
                <w:szCs w:val="20"/>
              </w:rPr>
              <w:t>1.20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5156C" w14:textId="44911434" w:rsidR="00AD739A" w:rsidRPr="00CF1147" w:rsidRDefault="00AD739A" w:rsidP="00AD739A">
            <w:pPr>
              <w:jc w:val="center"/>
              <w:rPr>
                <w:color w:val="000000"/>
                <w:sz w:val="20"/>
                <w:szCs w:val="20"/>
              </w:rPr>
            </w:pPr>
            <w:r w:rsidRPr="00CF1147">
              <w:rPr>
                <w:sz w:val="20"/>
                <w:szCs w:val="20"/>
              </w:rPr>
              <w:t>1.98</w:t>
            </w:r>
          </w:p>
        </w:tc>
        <w:tc>
          <w:tcPr>
            <w:tcW w:w="735" w:type="dxa"/>
            <w:tcBorders>
              <w:top w:val="single" w:sz="4" w:space="0" w:color="auto"/>
              <w:left w:val="single" w:sz="4" w:space="0" w:color="auto"/>
              <w:bottom w:val="single" w:sz="4" w:space="0" w:color="auto"/>
              <w:right w:val="single" w:sz="4" w:space="0" w:color="auto"/>
            </w:tcBorders>
          </w:tcPr>
          <w:p w14:paraId="1B83CDE4" w14:textId="0CC0DB19" w:rsidR="00AD739A" w:rsidRPr="00CF1147" w:rsidRDefault="00AD739A" w:rsidP="00AD739A">
            <w:pPr>
              <w:jc w:val="center"/>
              <w:rPr>
                <w:color w:val="000000"/>
                <w:sz w:val="20"/>
                <w:szCs w:val="20"/>
              </w:rPr>
            </w:pPr>
            <w:r w:rsidRPr="00CF1147">
              <w:rPr>
                <w:sz w:val="20"/>
                <w:szCs w:val="20"/>
              </w:rPr>
              <w:t>1.92</w:t>
            </w:r>
          </w:p>
        </w:tc>
        <w:tc>
          <w:tcPr>
            <w:tcW w:w="734" w:type="dxa"/>
            <w:tcBorders>
              <w:top w:val="single" w:sz="4" w:space="0" w:color="auto"/>
              <w:left w:val="single" w:sz="4" w:space="0" w:color="auto"/>
              <w:bottom w:val="single" w:sz="4" w:space="0" w:color="auto"/>
              <w:right w:val="single" w:sz="4" w:space="0" w:color="auto"/>
            </w:tcBorders>
          </w:tcPr>
          <w:p w14:paraId="2A7E6ED5" w14:textId="5DA1F724" w:rsidR="00AD739A" w:rsidRPr="00CF1147" w:rsidRDefault="00AD739A" w:rsidP="00AD739A">
            <w:pPr>
              <w:jc w:val="center"/>
              <w:rPr>
                <w:color w:val="000000"/>
                <w:sz w:val="20"/>
                <w:szCs w:val="20"/>
              </w:rPr>
            </w:pPr>
            <w:r w:rsidRPr="00CF1147">
              <w:rPr>
                <w:sz w:val="20"/>
                <w:szCs w:val="20"/>
              </w:rPr>
              <w:t>1.74</w:t>
            </w:r>
          </w:p>
        </w:tc>
        <w:tc>
          <w:tcPr>
            <w:tcW w:w="735" w:type="dxa"/>
            <w:tcBorders>
              <w:top w:val="single" w:sz="4" w:space="0" w:color="auto"/>
              <w:left w:val="single" w:sz="4" w:space="0" w:color="auto"/>
              <w:bottom w:val="single" w:sz="4" w:space="0" w:color="auto"/>
              <w:right w:val="single" w:sz="4" w:space="0" w:color="auto"/>
            </w:tcBorders>
          </w:tcPr>
          <w:p w14:paraId="4F6EB466" w14:textId="29930E99" w:rsidR="00AD739A" w:rsidRPr="00CF1147" w:rsidRDefault="00AD739A" w:rsidP="00AD739A">
            <w:pPr>
              <w:jc w:val="center"/>
              <w:rPr>
                <w:color w:val="000000"/>
                <w:sz w:val="20"/>
                <w:szCs w:val="20"/>
              </w:rPr>
            </w:pPr>
            <w:r w:rsidRPr="00CF1147">
              <w:rPr>
                <w:sz w:val="20"/>
                <w:szCs w:val="20"/>
              </w:rPr>
              <w:t>1.33</w:t>
            </w:r>
          </w:p>
        </w:tc>
        <w:tc>
          <w:tcPr>
            <w:tcW w:w="734" w:type="dxa"/>
            <w:tcBorders>
              <w:top w:val="single" w:sz="4" w:space="0" w:color="auto"/>
              <w:left w:val="single" w:sz="4" w:space="0" w:color="auto"/>
              <w:bottom w:val="single" w:sz="4" w:space="0" w:color="auto"/>
              <w:right w:val="single" w:sz="4" w:space="0" w:color="auto"/>
            </w:tcBorders>
          </w:tcPr>
          <w:p w14:paraId="650B90C8" w14:textId="09A3DA5A" w:rsidR="00AD739A" w:rsidRPr="00CF1147" w:rsidRDefault="00AD739A" w:rsidP="00AD739A">
            <w:pPr>
              <w:jc w:val="center"/>
              <w:rPr>
                <w:color w:val="000000"/>
                <w:sz w:val="20"/>
                <w:szCs w:val="20"/>
              </w:rPr>
            </w:pPr>
            <w:r w:rsidRPr="00CF1147">
              <w:rPr>
                <w:sz w:val="20"/>
                <w:szCs w:val="20"/>
              </w:rPr>
              <w:t>0.79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BE3FCC" w14:textId="6DFC6F35" w:rsidR="00AD739A" w:rsidRPr="00CF1147" w:rsidRDefault="00AD739A" w:rsidP="00AD739A">
            <w:pPr>
              <w:jc w:val="center"/>
              <w:rPr>
                <w:color w:val="000000"/>
                <w:sz w:val="20"/>
                <w:szCs w:val="20"/>
              </w:rPr>
            </w:pPr>
            <w:r w:rsidRPr="00CF1147">
              <w:rPr>
                <w:sz w:val="20"/>
                <w:szCs w:val="20"/>
              </w:rPr>
              <w:t>0.35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2213E" w14:textId="08432D28" w:rsidR="00AD739A" w:rsidRPr="00CF1147" w:rsidRDefault="00AD739A" w:rsidP="00AD739A">
            <w:pPr>
              <w:jc w:val="center"/>
              <w:rPr>
                <w:color w:val="000000"/>
                <w:sz w:val="20"/>
                <w:szCs w:val="20"/>
              </w:rPr>
            </w:pPr>
            <w:r w:rsidRPr="00CF1147">
              <w:rPr>
                <w:sz w:val="20"/>
                <w:szCs w:val="20"/>
              </w:rPr>
              <w:t>0.12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E220D6" w14:textId="14281666"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129F5C" w14:textId="60F009BD"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73B28AD2" w:rsidR="00AD739A" w:rsidRPr="00CF1147" w:rsidRDefault="00AD739A" w:rsidP="00AD739A">
            <w:pPr>
              <w:jc w:val="center"/>
              <w:rPr>
                <w:color w:val="000000"/>
                <w:sz w:val="20"/>
                <w:szCs w:val="20"/>
              </w:rPr>
            </w:pPr>
            <w:r w:rsidRPr="00CF1147">
              <w:rPr>
                <w:sz w:val="20"/>
                <w:szCs w:val="20"/>
              </w:rPr>
              <w:t>0.05</w:t>
            </w:r>
          </w:p>
        </w:tc>
      </w:tr>
      <w:tr w:rsidR="00AD739A" w:rsidRPr="003767A3" w14:paraId="49A10CD5"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4615CCD" w14:textId="2384A176" w:rsidR="00AD739A" w:rsidRPr="00CF1147" w:rsidRDefault="00AD739A" w:rsidP="00AD739A">
            <w:pPr>
              <w:rPr>
                <w:b/>
                <w:bCs/>
                <w:sz w:val="20"/>
                <w:szCs w:val="20"/>
              </w:rPr>
            </w:pPr>
            <w:r w:rsidRPr="00CF1147">
              <w:rPr>
                <w:sz w:val="20"/>
                <w:szCs w:val="20"/>
              </w:rPr>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6320A00" w14:textId="3232F96B" w:rsidR="00AD739A" w:rsidRPr="00CF1147" w:rsidRDefault="00AD739A" w:rsidP="00AD739A">
            <w:pPr>
              <w:rPr>
                <w:sz w:val="20"/>
                <w:szCs w:val="20"/>
              </w:rPr>
            </w:pPr>
            <w:r w:rsidRPr="00CF1147">
              <w:rPr>
                <w:sz w:val="20"/>
                <w:szCs w:val="20"/>
              </w:rPr>
              <w:t>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8B680A2" w14:textId="689757A2" w:rsidR="00AD739A" w:rsidRPr="00CF1147" w:rsidRDefault="00AD739A" w:rsidP="00AD739A">
            <w:pPr>
              <w:jc w:val="center"/>
              <w:rPr>
                <w:sz w:val="20"/>
                <w:szCs w:val="20"/>
              </w:rPr>
            </w:pPr>
            <w:r w:rsidRPr="00CF1147">
              <w:rPr>
                <w:sz w:val="20"/>
                <w:szCs w:val="20"/>
              </w:rPr>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71B080" w14:textId="1109D2EC" w:rsidR="00AD739A" w:rsidRPr="00CF1147" w:rsidRDefault="00AD739A" w:rsidP="00AD739A">
            <w:pPr>
              <w:jc w:val="center"/>
              <w:rPr>
                <w:sz w:val="20"/>
                <w:szCs w:val="20"/>
              </w:rPr>
            </w:pPr>
            <w:r w:rsidRPr="00CF1147">
              <w:rPr>
                <w:sz w:val="20"/>
                <w:szCs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08CFCAF" w14:textId="40ED5EE2" w:rsidR="00AD739A" w:rsidRPr="00CF1147" w:rsidRDefault="00AD739A" w:rsidP="00AD739A">
            <w:pPr>
              <w:jc w:val="center"/>
              <w:rPr>
                <w:sz w:val="20"/>
                <w:szCs w:val="20"/>
              </w:rPr>
            </w:pPr>
            <w:r w:rsidRPr="00CF1147">
              <w:rPr>
                <w:sz w:val="20"/>
                <w:szCs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BC6ABDB" w14:textId="6D5DD1F3" w:rsidR="00AD739A" w:rsidRPr="00CF1147" w:rsidRDefault="00AD739A" w:rsidP="00AD739A">
            <w:pPr>
              <w:rPr>
                <w:color w:val="000000"/>
                <w:sz w:val="20"/>
                <w:szCs w:val="20"/>
              </w:rPr>
            </w:pPr>
            <w:r w:rsidRPr="00CF1147">
              <w:rPr>
                <w:sz w:val="20"/>
                <w:szCs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BBA1B6" w14:textId="434C4CEA" w:rsidR="00AD739A" w:rsidRPr="00CF1147" w:rsidRDefault="00AD739A" w:rsidP="00AD739A">
            <w:pPr>
              <w:rPr>
                <w:color w:val="000000"/>
                <w:sz w:val="20"/>
                <w:szCs w:val="20"/>
              </w:rPr>
            </w:pPr>
            <w:r w:rsidRPr="00CF1147">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C37A2F3" w14:textId="612F8DBD" w:rsidR="00AD739A" w:rsidRPr="00CF1147" w:rsidRDefault="00AD739A" w:rsidP="00AD739A">
            <w:pPr>
              <w:jc w:val="center"/>
              <w:rPr>
                <w:color w:val="000000"/>
                <w:sz w:val="20"/>
                <w:szCs w:val="20"/>
              </w:rPr>
            </w:pPr>
            <w:r w:rsidRPr="00CF114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D732A55" w14:textId="785D789A" w:rsidR="00AD739A" w:rsidRPr="00CF1147" w:rsidRDefault="00AD739A" w:rsidP="00AD739A">
            <w:pPr>
              <w:jc w:val="center"/>
              <w:rPr>
                <w:b/>
                <w:bCs/>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2BC17E" w14:textId="34E8B032"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7AAC49C" w14:textId="5DBC3891"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5D45533C" w14:textId="18D2FAAE"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47971856" w14:textId="70E79D2E"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0A8D7888" w14:textId="0085E1DB"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7055B259" w14:textId="2B3630A7"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A80256" w14:textId="58F542F2"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6E566A" w14:textId="54161FCF"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DF5EAAF" w14:textId="6FCF1AEB"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E393508" w14:textId="77489796"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B45EAE" w14:textId="36EC5D30" w:rsidR="00AD739A" w:rsidRPr="00CF1147" w:rsidRDefault="00AD739A" w:rsidP="00AD739A">
            <w:pPr>
              <w:jc w:val="center"/>
              <w:rPr>
                <w:color w:val="000000"/>
                <w:sz w:val="20"/>
                <w:szCs w:val="20"/>
              </w:rPr>
            </w:pPr>
            <w:r w:rsidRPr="00CF1147">
              <w:rPr>
                <w:sz w:val="20"/>
                <w:szCs w:val="20"/>
              </w:rPr>
              <w:t>-</w:t>
            </w:r>
          </w:p>
        </w:tc>
      </w:tr>
      <w:tr w:rsidR="00AD739A" w:rsidRPr="003767A3" w14:paraId="05087AB3"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2761621" w14:textId="24BFD27B" w:rsidR="00AD739A" w:rsidRPr="00CF1147" w:rsidRDefault="00AD739A" w:rsidP="00AD739A">
            <w:pPr>
              <w:rPr>
                <w:b/>
                <w:bCs/>
                <w:sz w:val="20"/>
                <w:szCs w:val="20"/>
              </w:rPr>
            </w:pPr>
            <w:r w:rsidRPr="00CF1147">
              <w:rPr>
                <w:sz w:val="20"/>
                <w:szCs w:val="20"/>
              </w:rPr>
              <w:t>10</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73BC628" w14:textId="6DFA7C91" w:rsidR="00AD739A" w:rsidRPr="00CF1147" w:rsidRDefault="00AD739A" w:rsidP="00AD739A">
            <w:pPr>
              <w:rPr>
                <w:sz w:val="20"/>
                <w:szCs w:val="20"/>
              </w:rPr>
            </w:pPr>
            <w:r w:rsidRPr="00CF1147">
              <w:rPr>
                <w:sz w:val="20"/>
                <w:szCs w:val="20"/>
              </w:rPr>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B2DC206" w14:textId="3D89B63F" w:rsidR="00AD739A" w:rsidRPr="00CF1147" w:rsidRDefault="00AD739A" w:rsidP="00AD739A">
            <w:pPr>
              <w:jc w:val="center"/>
              <w:rPr>
                <w:sz w:val="20"/>
                <w:szCs w:val="20"/>
              </w:rPr>
            </w:pPr>
            <w:r w:rsidRPr="00CF1147">
              <w:rPr>
                <w:sz w:val="20"/>
                <w:szCs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57943B0" w14:textId="67215431" w:rsidR="00AD739A" w:rsidRPr="00CF1147" w:rsidRDefault="00AD739A" w:rsidP="00AD739A">
            <w:pPr>
              <w:jc w:val="center"/>
              <w:rPr>
                <w:sz w:val="20"/>
                <w:szCs w:val="20"/>
              </w:rPr>
            </w:pPr>
            <w:r w:rsidRPr="00CF1147">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2672CF" w14:textId="04A7DCAE" w:rsidR="00AD739A" w:rsidRPr="00CF1147" w:rsidRDefault="00AD739A" w:rsidP="00AD739A">
            <w:pPr>
              <w:jc w:val="center"/>
              <w:rPr>
                <w:sz w:val="20"/>
                <w:szCs w:val="20"/>
              </w:rPr>
            </w:pPr>
            <w:r w:rsidRPr="00CF1147">
              <w:rPr>
                <w:sz w:val="20"/>
                <w:szCs w:val="20"/>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60F27B3" w14:textId="36C9C2DF" w:rsidR="00AD739A" w:rsidRPr="00CF1147" w:rsidRDefault="00AD739A" w:rsidP="00AD739A">
            <w:pPr>
              <w:rPr>
                <w:color w:val="000000"/>
                <w:sz w:val="20"/>
                <w:szCs w:val="20"/>
              </w:rPr>
            </w:pPr>
            <w:r w:rsidRPr="00CF1147">
              <w:rPr>
                <w:sz w:val="20"/>
                <w:szCs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E72AFDA" w14:textId="7545BFAC" w:rsidR="00AD739A" w:rsidRPr="00CF1147" w:rsidRDefault="00AD739A" w:rsidP="00AD739A">
            <w:pPr>
              <w:rPr>
                <w:color w:val="000000"/>
                <w:sz w:val="20"/>
                <w:szCs w:val="20"/>
              </w:rPr>
            </w:pPr>
            <w:r w:rsidRPr="00CF1147">
              <w:rPr>
                <w:sz w:val="20"/>
                <w:szCs w:val="20"/>
              </w:rPr>
              <w:t>G11, A8, A21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D13661" w14:textId="0FD72173" w:rsidR="00AD739A" w:rsidRPr="00CF1147" w:rsidRDefault="00AD739A" w:rsidP="00AD739A">
            <w:pPr>
              <w:jc w:val="center"/>
              <w:rPr>
                <w:color w:val="000000"/>
                <w:sz w:val="20"/>
                <w:szCs w:val="20"/>
              </w:rPr>
            </w:pPr>
            <w:r w:rsidRPr="00CF1147">
              <w:rPr>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200E91" w14:textId="4B2AE4E9" w:rsidR="00AD739A" w:rsidRPr="00CF1147" w:rsidRDefault="00AD739A" w:rsidP="00AD739A">
            <w:pPr>
              <w:jc w:val="center"/>
              <w:rPr>
                <w:b/>
                <w:bCs/>
                <w:sz w:val="20"/>
                <w:szCs w:val="20"/>
              </w:rPr>
            </w:pPr>
            <w:r w:rsidRPr="00CF1147">
              <w:rPr>
                <w:sz w:val="20"/>
                <w:szCs w:val="20"/>
              </w:rPr>
              <w:t>51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9DB96BC" w14:textId="479C97F5" w:rsidR="00AD739A" w:rsidRPr="00CF1147" w:rsidRDefault="00AD739A" w:rsidP="00AD739A">
            <w:pPr>
              <w:jc w:val="center"/>
              <w:rPr>
                <w:color w:val="000000"/>
                <w:sz w:val="20"/>
                <w:szCs w:val="20"/>
              </w:rPr>
            </w:pPr>
            <w:r w:rsidRPr="00CF1147">
              <w:rPr>
                <w:sz w:val="20"/>
                <w:szCs w:val="20"/>
              </w:rPr>
              <w:t>2.55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8327DC4" w14:textId="5D7E7F9F" w:rsidR="00AD739A" w:rsidRPr="00CF1147" w:rsidRDefault="00AD739A" w:rsidP="00AD739A">
            <w:pPr>
              <w:jc w:val="center"/>
              <w:rPr>
                <w:color w:val="000000"/>
                <w:sz w:val="20"/>
                <w:szCs w:val="20"/>
              </w:rPr>
            </w:pPr>
            <w:r w:rsidRPr="00CF1147">
              <w:rPr>
                <w:sz w:val="20"/>
                <w:szCs w:val="20"/>
              </w:rPr>
              <w:t>4.58</w:t>
            </w:r>
          </w:p>
        </w:tc>
        <w:tc>
          <w:tcPr>
            <w:tcW w:w="735" w:type="dxa"/>
            <w:tcBorders>
              <w:top w:val="single" w:sz="4" w:space="0" w:color="auto"/>
              <w:left w:val="single" w:sz="4" w:space="0" w:color="auto"/>
              <w:bottom w:val="single" w:sz="4" w:space="0" w:color="auto"/>
              <w:right w:val="single" w:sz="4" w:space="0" w:color="auto"/>
            </w:tcBorders>
          </w:tcPr>
          <w:p w14:paraId="240FAF62" w14:textId="58F2ECFF" w:rsidR="00AD739A" w:rsidRPr="00CF1147" w:rsidRDefault="00AD739A" w:rsidP="00AD739A">
            <w:pPr>
              <w:jc w:val="center"/>
              <w:rPr>
                <w:color w:val="000000"/>
                <w:sz w:val="20"/>
                <w:szCs w:val="20"/>
              </w:rPr>
            </w:pPr>
            <w:r w:rsidRPr="00CF1147">
              <w:rPr>
                <w:sz w:val="20"/>
                <w:szCs w:val="20"/>
              </w:rPr>
              <w:t>3.82</w:t>
            </w:r>
          </w:p>
        </w:tc>
        <w:tc>
          <w:tcPr>
            <w:tcW w:w="734" w:type="dxa"/>
            <w:tcBorders>
              <w:top w:val="single" w:sz="4" w:space="0" w:color="auto"/>
              <w:left w:val="single" w:sz="4" w:space="0" w:color="auto"/>
              <w:bottom w:val="single" w:sz="4" w:space="0" w:color="auto"/>
              <w:right w:val="single" w:sz="4" w:space="0" w:color="auto"/>
            </w:tcBorders>
          </w:tcPr>
          <w:p w14:paraId="08C7FAA7" w14:textId="7A7AE499" w:rsidR="00AD739A" w:rsidRPr="00CF1147" w:rsidRDefault="00AD739A" w:rsidP="00AD739A">
            <w:pPr>
              <w:jc w:val="center"/>
              <w:rPr>
                <w:color w:val="000000"/>
                <w:sz w:val="20"/>
                <w:szCs w:val="20"/>
              </w:rPr>
            </w:pPr>
            <w:r w:rsidRPr="00CF1147">
              <w:rPr>
                <w:sz w:val="20"/>
                <w:szCs w:val="20"/>
              </w:rPr>
              <w:t>3.11</w:t>
            </w:r>
          </w:p>
        </w:tc>
        <w:tc>
          <w:tcPr>
            <w:tcW w:w="735" w:type="dxa"/>
            <w:tcBorders>
              <w:top w:val="single" w:sz="4" w:space="0" w:color="auto"/>
              <w:left w:val="single" w:sz="4" w:space="0" w:color="auto"/>
              <w:bottom w:val="single" w:sz="4" w:space="0" w:color="auto"/>
              <w:right w:val="single" w:sz="4" w:space="0" w:color="auto"/>
            </w:tcBorders>
          </w:tcPr>
          <w:p w14:paraId="7AE7870C" w14:textId="57A0CC59" w:rsidR="00AD739A" w:rsidRPr="00CF1147" w:rsidRDefault="00AD739A" w:rsidP="00AD739A">
            <w:pPr>
              <w:jc w:val="center"/>
              <w:rPr>
                <w:color w:val="000000"/>
                <w:sz w:val="20"/>
                <w:szCs w:val="20"/>
              </w:rPr>
            </w:pPr>
            <w:r w:rsidRPr="00CF1147">
              <w:rPr>
                <w:sz w:val="20"/>
                <w:szCs w:val="20"/>
              </w:rPr>
              <w:t>2.51</w:t>
            </w:r>
          </w:p>
        </w:tc>
        <w:tc>
          <w:tcPr>
            <w:tcW w:w="734" w:type="dxa"/>
            <w:tcBorders>
              <w:top w:val="single" w:sz="4" w:space="0" w:color="auto"/>
              <w:left w:val="single" w:sz="4" w:space="0" w:color="auto"/>
              <w:bottom w:val="single" w:sz="4" w:space="0" w:color="auto"/>
              <w:right w:val="single" w:sz="4" w:space="0" w:color="auto"/>
            </w:tcBorders>
          </w:tcPr>
          <w:p w14:paraId="1F34C1E9" w14:textId="4ECC5B75" w:rsidR="00AD739A" w:rsidRPr="00CF1147" w:rsidRDefault="00AD739A" w:rsidP="00AD739A">
            <w:pPr>
              <w:jc w:val="center"/>
              <w:rPr>
                <w:color w:val="000000"/>
                <w:sz w:val="20"/>
                <w:szCs w:val="20"/>
              </w:rPr>
            </w:pPr>
            <w:r w:rsidRPr="00CF1147">
              <w:rPr>
                <w:sz w:val="20"/>
                <w:szCs w:val="20"/>
              </w:rPr>
              <w:t>1.97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5FFC682" w14:textId="10DD6B47" w:rsidR="00AD739A" w:rsidRPr="00CF1147" w:rsidRDefault="00AD739A" w:rsidP="00AD739A">
            <w:pPr>
              <w:jc w:val="center"/>
              <w:rPr>
                <w:color w:val="000000"/>
                <w:sz w:val="20"/>
                <w:szCs w:val="20"/>
              </w:rPr>
            </w:pPr>
            <w:r w:rsidRPr="00CF1147">
              <w:rPr>
                <w:sz w:val="20"/>
                <w:szCs w:val="20"/>
              </w:rPr>
              <w:t>1.45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06F5248" w14:textId="1969391E" w:rsidR="00AD739A" w:rsidRPr="00CF1147" w:rsidRDefault="00AD739A" w:rsidP="00AD739A">
            <w:pPr>
              <w:jc w:val="center"/>
              <w:rPr>
                <w:color w:val="000000"/>
                <w:sz w:val="20"/>
                <w:szCs w:val="20"/>
              </w:rPr>
            </w:pPr>
            <w:r w:rsidRPr="00CF1147">
              <w:rPr>
                <w:sz w:val="20"/>
                <w:szCs w:val="20"/>
              </w:rPr>
              <w:t>0.93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43A98" w14:textId="74C101D2"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38BA08" w14:textId="2B6FD1E5"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545778E" w14:textId="7BD41AB9" w:rsidR="00AD739A" w:rsidRPr="00CF1147" w:rsidRDefault="00AD739A" w:rsidP="00AD739A">
            <w:pPr>
              <w:jc w:val="center"/>
              <w:rPr>
                <w:color w:val="000000"/>
                <w:sz w:val="20"/>
                <w:szCs w:val="20"/>
              </w:rPr>
            </w:pPr>
            <w:r w:rsidRPr="00CF1147">
              <w:rPr>
                <w:sz w:val="20"/>
                <w:szCs w:val="20"/>
              </w:rPr>
              <w:t>0.54</w:t>
            </w:r>
          </w:p>
        </w:tc>
      </w:tr>
      <w:tr w:rsidR="00AD739A" w:rsidRPr="003767A3" w14:paraId="0186637C"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64E7965" w14:textId="131237ED" w:rsidR="00AD739A" w:rsidRPr="00CF1147" w:rsidRDefault="00AD739A" w:rsidP="00AD739A">
            <w:pPr>
              <w:rPr>
                <w:b/>
                <w:bCs/>
                <w:sz w:val="20"/>
                <w:szCs w:val="20"/>
              </w:rPr>
            </w:pPr>
            <w:r w:rsidRPr="00CF1147">
              <w:rPr>
                <w:sz w:val="20"/>
                <w:szCs w:val="20"/>
              </w:rPr>
              <w:t>11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B93FEF1" w14:textId="3CF8375F" w:rsidR="00AD739A" w:rsidRPr="00CF1147" w:rsidRDefault="00AD739A" w:rsidP="00AD739A">
            <w:pPr>
              <w:rPr>
                <w:sz w:val="20"/>
                <w:szCs w:val="20"/>
              </w:rPr>
            </w:pPr>
            <w:r w:rsidRPr="00CF1147">
              <w:rPr>
                <w:sz w:val="20"/>
                <w:szCs w:val="20"/>
              </w:rPr>
              <w:t>10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7A84914" w14:textId="1970FACD" w:rsidR="00AD739A" w:rsidRPr="00CF1147" w:rsidRDefault="00AD739A" w:rsidP="00AD739A">
            <w:pPr>
              <w:jc w:val="center"/>
              <w:rPr>
                <w:sz w:val="20"/>
                <w:szCs w:val="20"/>
              </w:rPr>
            </w:pPr>
            <w:r w:rsidRPr="00CF1147">
              <w:rPr>
                <w:sz w:val="20"/>
                <w:szCs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E0862D3" w14:textId="1E52424C" w:rsidR="00AD739A" w:rsidRPr="00CF1147" w:rsidRDefault="00AD739A" w:rsidP="00AD739A">
            <w:pPr>
              <w:jc w:val="center"/>
              <w:rPr>
                <w:sz w:val="20"/>
                <w:szCs w:val="20"/>
              </w:rPr>
            </w:pPr>
            <w:r w:rsidRPr="00CF1147">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2C41B56" w14:textId="54C61D73" w:rsidR="00AD739A" w:rsidRPr="00CF1147" w:rsidRDefault="00AD739A" w:rsidP="00AD739A">
            <w:pPr>
              <w:jc w:val="center"/>
              <w:rPr>
                <w:sz w:val="20"/>
                <w:szCs w:val="20"/>
              </w:rPr>
            </w:pPr>
            <w:r w:rsidRPr="00CF1147">
              <w:rPr>
                <w:sz w:val="20"/>
                <w:szCs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8596E30" w14:textId="4F649553" w:rsidR="00AD739A" w:rsidRPr="00CF1147" w:rsidRDefault="00AD739A" w:rsidP="00AD739A">
            <w:pPr>
              <w:rPr>
                <w:color w:val="000000"/>
                <w:sz w:val="20"/>
                <w:szCs w:val="20"/>
              </w:rPr>
            </w:pPr>
            <w:r w:rsidRPr="00CF1147">
              <w:rPr>
                <w:sz w:val="20"/>
                <w:szCs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E4E6E8" w14:textId="60C1751B" w:rsidR="00AD739A" w:rsidRPr="00CF1147" w:rsidRDefault="00AD739A" w:rsidP="00AD739A">
            <w:pPr>
              <w:rPr>
                <w:color w:val="000000"/>
                <w:sz w:val="20"/>
                <w:szCs w:val="20"/>
              </w:rPr>
            </w:pPr>
            <w:r w:rsidRPr="00CF1147">
              <w:rPr>
                <w:sz w:val="20"/>
                <w:szCs w:val="20"/>
              </w:rPr>
              <w:t>A19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D7AFFFD" w14:textId="78B6727C" w:rsidR="00AD739A" w:rsidRPr="00CF1147" w:rsidRDefault="00AD739A" w:rsidP="00AD739A">
            <w:pPr>
              <w:jc w:val="center"/>
              <w:rPr>
                <w:color w:val="000000"/>
                <w:sz w:val="20"/>
                <w:szCs w:val="20"/>
              </w:rPr>
            </w:pPr>
            <w:r w:rsidRPr="00CF1147">
              <w:rPr>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2BB5F1B" w14:textId="0A52EB8C" w:rsidR="00AD739A" w:rsidRPr="00CF1147" w:rsidRDefault="00AD739A" w:rsidP="00AD739A">
            <w:pPr>
              <w:jc w:val="center"/>
              <w:rPr>
                <w:b/>
                <w:bCs/>
                <w:sz w:val="20"/>
                <w:szCs w:val="20"/>
              </w:rPr>
            </w:pPr>
            <w:r w:rsidRPr="00CF1147">
              <w:rPr>
                <w:sz w:val="20"/>
                <w:szCs w:val="20"/>
              </w:rPr>
              <w:t>48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93C729D" w14:textId="2A230DF0" w:rsidR="00AD739A" w:rsidRPr="00CF1147" w:rsidRDefault="00AD739A" w:rsidP="00AD739A">
            <w:pPr>
              <w:jc w:val="center"/>
              <w:rPr>
                <w:color w:val="000000"/>
                <w:sz w:val="20"/>
                <w:szCs w:val="20"/>
              </w:rPr>
            </w:pPr>
            <w:r w:rsidRPr="00CF1147">
              <w:rPr>
                <w:sz w:val="20"/>
                <w:szCs w:val="20"/>
              </w:rPr>
              <w:t>0.95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F05C8C7" w14:textId="1DDA6CE2" w:rsidR="00AD739A" w:rsidRPr="00CF1147" w:rsidRDefault="00AD739A" w:rsidP="00AD739A">
            <w:pPr>
              <w:jc w:val="center"/>
              <w:rPr>
                <w:color w:val="000000"/>
                <w:sz w:val="20"/>
                <w:szCs w:val="20"/>
              </w:rPr>
            </w:pPr>
            <w:r w:rsidRPr="00CF1147">
              <w:rPr>
                <w:sz w:val="20"/>
                <w:szCs w:val="20"/>
              </w:rPr>
              <w:t>1.91</w:t>
            </w:r>
          </w:p>
        </w:tc>
        <w:tc>
          <w:tcPr>
            <w:tcW w:w="735" w:type="dxa"/>
            <w:tcBorders>
              <w:top w:val="single" w:sz="4" w:space="0" w:color="auto"/>
              <w:left w:val="single" w:sz="4" w:space="0" w:color="auto"/>
              <w:bottom w:val="single" w:sz="4" w:space="0" w:color="auto"/>
              <w:right w:val="single" w:sz="4" w:space="0" w:color="auto"/>
            </w:tcBorders>
          </w:tcPr>
          <w:p w14:paraId="0BF448AC" w14:textId="5F8FD285" w:rsidR="00AD739A" w:rsidRPr="00CF1147" w:rsidRDefault="00AD739A" w:rsidP="00AD739A">
            <w:pPr>
              <w:jc w:val="center"/>
              <w:rPr>
                <w:color w:val="000000"/>
                <w:sz w:val="20"/>
                <w:szCs w:val="20"/>
              </w:rPr>
            </w:pPr>
            <w:r w:rsidRPr="00CF1147">
              <w:rPr>
                <w:sz w:val="20"/>
                <w:szCs w:val="20"/>
              </w:rPr>
              <w:t>1.69</w:t>
            </w:r>
          </w:p>
        </w:tc>
        <w:tc>
          <w:tcPr>
            <w:tcW w:w="734" w:type="dxa"/>
            <w:tcBorders>
              <w:top w:val="single" w:sz="4" w:space="0" w:color="auto"/>
              <w:left w:val="single" w:sz="4" w:space="0" w:color="auto"/>
              <w:bottom w:val="single" w:sz="4" w:space="0" w:color="auto"/>
              <w:right w:val="single" w:sz="4" w:space="0" w:color="auto"/>
            </w:tcBorders>
          </w:tcPr>
          <w:p w14:paraId="3594A1D0" w14:textId="2B8C2FE7" w:rsidR="00AD739A" w:rsidRPr="00CF1147" w:rsidRDefault="00AD739A" w:rsidP="00AD739A">
            <w:pPr>
              <w:jc w:val="center"/>
              <w:rPr>
                <w:color w:val="000000"/>
                <w:sz w:val="20"/>
                <w:szCs w:val="20"/>
              </w:rPr>
            </w:pPr>
            <w:r w:rsidRPr="00CF1147">
              <w:rPr>
                <w:sz w:val="20"/>
                <w:szCs w:val="20"/>
              </w:rPr>
              <w:t>1.28</w:t>
            </w:r>
          </w:p>
        </w:tc>
        <w:tc>
          <w:tcPr>
            <w:tcW w:w="735" w:type="dxa"/>
            <w:tcBorders>
              <w:top w:val="single" w:sz="4" w:space="0" w:color="auto"/>
              <w:left w:val="single" w:sz="4" w:space="0" w:color="auto"/>
              <w:bottom w:val="single" w:sz="4" w:space="0" w:color="auto"/>
              <w:right w:val="single" w:sz="4" w:space="0" w:color="auto"/>
            </w:tcBorders>
          </w:tcPr>
          <w:p w14:paraId="22106C4D" w14:textId="3C1686DC" w:rsidR="00AD739A" w:rsidRPr="00CF1147" w:rsidRDefault="00AD739A" w:rsidP="00AD739A">
            <w:pPr>
              <w:jc w:val="center"/>
              <w:rPr>
                <w:color w:val="000000"/>
                <w:sz w:val="20"/>
                <w:szCs w:val="20"/>
              </w:rPr>
            </w:pPr>
            <w:r w:rsidRPr="00CF1147">
              <w:rPr>
                <w:sz w:val="20"/>
                <w:szCs w:val="20"/>
              </w:rPr>
              <w:t>0.85</w:t>
            </w:r>
          </w:p>
        </w:tc>
        <w:tc>
          <w:tcPr>
            <w:tcW w:w="734" w:type="dxa"/>
            <w:tcBorders>
              <w:top w:val="single" w:sz="4" w:space="0" w:color="auto"/>
              <w:left w:val="single" w:sz="4" w:space="0" w:color="auto"/>
              <w:bottom w:val="single" w:sz="4" w:space="0" w:color="auto"/>
              <w:right w:val="single" w:sz="4" w:space="0" w:color="auto"/>
            </w:tcBorders>
          </w:tcPr>
          <w:p w14:paraId="6B17813D" w14:textId="47408CE0" w:rsidR="00AD739A" w:rsidRPr="00CF1147" w:rsidRDefault="00AD739A" w:rsidP="00AD739A">
            <w:pPr>
              <w:jc w:val="center"/>
              <w:rPr>
                <w:color w:val="000000"/>
                <w:sz w:val="20"/>
                <w:szCs w:val="20"/>
              </w:rPr>
            </w:pPr>
            <w:r w:rsidRPr="00CF1147">
              <w:rPr>
                <w:sz w:val="20"/>
                <w:szCs w:val="20"/>
              </w:rPr>
              <w:t>0.52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FC5F4FF" w14:textId="126936E2" w:rsidR="00AD739A" w:rsidRPr="00CF1147" w:rsidRDefault="00AD739A" w:rsidP="00AD739A">
            <w:pPr>
              <w:jc w:val="center"/>
              <w:rPr>
                <w:color w:val="000000"/>
                <w:sz w:val="20"/>
                <w:szCs w:val="20"/>
              </w:rPr>
            </w:pPr>
            <w:r w:rsidRPr="00CF1147">
              <w:rPr>
                <w:sz w:val="20"/>
                <w:szCs w:val="20"/>
              </w:rPr>
              <w:t>0.30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854D3F2" w14:textId="696B36D8" w:rsidR="00AD739A" w:rsidRPr="00CF1147" w:rsidRDefault="00AD739A" w:rsidP="00AD739A">
            <w:pPr>
              <w:jc w:val="center"/>
              <w:rPr>
                <w:color w:val="000000"/>
                <w:sz w:val="20"/>
                <w:szCs w:val="20"/>
              </w:rPr>
            </w:pPr>
            <w:r w:rsidRPr="00CF1147">
              <w:rPr>
                <w:sz w:val="20"/>
                <w:szCs w:val="20"/>
              </w:rPr>
              <w:t>0.18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53C7C1" w14:textId="5123E5E4"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E22EC9D" w14:textId="69374B78"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CDC1109" w14:textId="09572D2A" w:rsidR="00AD739A" w:rsidRPr="00CF1147" w:rsidRDefault="00AD739A" w:rsidP="00AD739A">
            <w:pPr>
              <w:jc w:val="center"/>
              <w:rPr>
                <w:color w:val="000000"/>
                <w:sz w:val="20"/>
                <w:szCs w:val="20"/>
              </w:rPr>
            </w:pPr>
            <w:r w:rsidRPr="00CF1147">
              <w:rPr>
                <w:sz w:val="20"/>
                <w:szCs w:val="20"/>
              </w:rPr>
              <w:t>0.13</w:t>
            </w:r>
          </w:p>
        </w:tc>
      </w:tr>
      <w:tr w:rsidR="00AD739A" w:rsidRPr="003767A3" w14:paraId="57D5D3EB"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BA33E07" w14:textId="706C4D51" w:rsidR="00AD739A" w:rsidRPr="00CF1147" w:rsidRDefault="00AD739A" w:rsidP="00AD739A">
            <w:pPr>
              <w:rPr>
                <w:b/>
                <w:bCs/>
                <w:sz w:val="20"/>
                <w:szCs w:val="20"/>
              </w:rPr>
            </w:pPr>
            <w:r w:rsidRPr="00CF1147">
              <w:rPr>
                <w:sz w:val="20"/>
                <w:szCs w:val="20"/>
              </w:rPr>
              <w:t>12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08F4BF0" w14:textId="05DF0AF3" w:rsidR="00AD739A" w:rsidRPr="00CF1147" w:rsidRDefault="00AD739A" w:rsidP="00AD739A">
            <w:pPr>
              <w:rPr>
                <w:sz w:val="20"/>
                <w:szCs w:val="20"/>
              </w:rPr>
            </w:pPr>
            <w:r w:rsidRPr="00CF1147">
              <w:rPr>
                <w:sz w:val="20"/>
                <w:szCs w:val="20"/>
              </w:rPr>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46120C5" w14:textId="58B3BCC1" w:rsidR="00AD739A" w:rsidRPr="00CF1147" w:rsidRDefault="00AD739A" w:rsidP="00AD739A">
            <w:pPr>
              <w:jc w:val="center"/>
              <w:rPr>
                <w:sz w:val="20"/>
                <w:szCs w:val="20"/>
              </w:rPr>
            </w:pPr>
            <w:r w:rsidRPr="00CF1147">
              <w:rPr>
                <w:sz w:val="20"/>
                <w:szCs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D332159" w14:textId="025D25F6" w:rsidR="00AD739A" w:rsidRPr="00CF1147" w:rsidRDefault="00AD739A" w:rsidP="00AD739A">
            <w:pPr>
              <w:jc w:val="center"/>
              <w:rPr>
                <w:sz w:val="20"/>
                <w:szCs w:val="20"/>
              </w:rPr>
            </w:pPr>
            <w:r w:rsidRPr="00CF1147">
              <w:rPr>
                <w:sz w:val="20"/>
                <w:szCs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D932FDE" w14:textId="4A860CC8" w:rsidR="00AD739A" w:rsidRPr="00CF1147" w:rsidRDefault="00AD739A" w:rsidP="00AD739A">
            <w:pPr>
              <w:jc w:val="center"/>
              <w:rPr>
                <w:sz w:val="20"/>
                <w:szCs w:val="20"/>
              </w:rPr>
            </w:pPr>
            <w:r w:rsidRPr="00CF1147">
              <w:rPr>
                <w:sz w:val="20"/>
                <w:szCs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2A03E00" w14:textId="13A53A44" w:rsidR="00AD739A" w:rsidRPr="00CF1147" w:rsidRDefault="00AD739A" w:rsidP="00AD739A">
            <w:pPr>
              <w:rPr>
                <w:color w:val="000000"/>
                <w:sz w:val="20"/>
                <w:szCs w:val="20"/>
              </w:rPr>
            </w:pPr>
            <w:r w:rsidRPr="00CF1147">
              <w:rPr>
                <w:sz w:val="20"/>
                <w:szCs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6877647C" w14:textId="44B8F282" w:rsidR="00AD739A" w:rsidRPr="00CF1147" w:rsidRDefault="00AD739A" w:rsidP="00AD739A">
            <w:pPr>
              <w:rPr>
                <w:color w:val="000000"/>
                <w:sz w:val="20"/>
                <w:szCs w:val="20"/>
              </w:rPr>
            </w:pPr>
            <w:r w:rsidRPr="00CF1147">
              <w:rPr>
                <w:sz w:val="20"/>
                <w:szCs w:val="20"/>
              </w:rPr>
              <w:t>A9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756C4C2" w14:textId="063C3AB9" w:rsidR="00AD739A" w:rsidRPr="00CF1147" w:rsidRDefault="00AD739A" w:rsidP="00AD739A">
            <w:pPr>
              <w:jc w:val="center"/>
              <w:rPr>
                <w:color w:val="000000"/>
                <w:sz w:val="20"/>
                <w:szCs w:val="20"/>
              </w:rPr>
            </w:pPr>
            <w:r w:rsidRPr="00CF1147">
              <w:rPr>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6C72CE7" w14:textId="4FA58859" w:rsidR="00AD739A" w:rsidRPr="00CF1147" w:rsidRDefault="00AD739A" w:rsidP="00AD739A">
            <w:pPr>
              <w:jc w:val="center"/>
              <w:rPr>
                <w:b/>
                <w:bCs/>
                <w:sz w:val="20"/>
                <w:szCs w:val="20"/>
              </w:rPr>
            </w:pPr>
            <w:r w:rsidRPr="00CF1147">
              <w:rPr>
                <w:sz w:val="20"/>
                <w:szCs w:val="20"/>
              </w:rPr>
              <w:t>31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2127F60" w14:textId="1C6CA091" w:rsidR="00AD739A" w:rsidRPr="00CF1147" w:rsidRDefault="00AD739A" w:rsidP="00AD739A">
            <w:pPr>
              <w:jc w:val="center"/>
              <w:rPr>
                <w:color w:val="000000"/>
                <w:sz w:val="20"/>
                <w:szCs w:val="20"/>
              </w:rPr>
            </w:pPr>
            <w:r w:rsidRPr="00CF1147">
              <w:rPr>
                <w:sz w:val="20"/>
                <w:szCs w:val="20"/>
              </w:rPr>
              <w:t>0.93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AAD371B" w14:textId="0E58932D" w:rsidR="00AD739A" w:rsidRPr="00CF1147" w:rsidRDefault="00AD739A" w:rsidP="00AD739A">
            <w:pPr>
              <w:jc w:val="center"/>
              <w:rPr>
                <w:color w:val="000000"/>
                <w:sz w:val="20"/>
                <w:szCs w:val="20"/>
              </w:rPr>
            </w:pPr>
            <w:r w:rsidRPr="00CF1147">
              <w:rPr>
                <w:sz w:val="20"/>
                <w:szCs w:val="20"/>
              </w:rPr>
              <w:t>2.81</w:t>
            </w:r>
          </w:p>
        </w:tc>
        <w:tc>
          <w:tcPr>
            <w:tcW w:w="735" w:type="dxa"/>
            <w:tcBorders>
              <w:top w:val="single" w:sz="4" w:space="0" w:color="auto"/>
              <w:left w:val="single" w:sz="4" w:space="0" w:color="auto"/>
              <w:bottom w:val="single" w:sz="4" w:space="0" w:color="auto"/>
              <w:right w:val="single" w:sz="4" w:space="0" w:color="auto"/>
            </w:tcBorders>
          </w:tcPr>
          <w:p w14:paraId="0227C741" w14:textId="7712D72C" w:rsidR="00AD739A" w:rsidRPr="00CF1147" w:rsidRDefault="00AD739A" w:rsidP="00AD739A">
            <w:pPr>
              <w:jc w:val="center"/>
              <w:rPr>
                <w:color w:val="000000"/>
                <w:sz w:val="20"/>
                <w:szCs w:val="20"/>
              </w:rPr>
            </w:pPr>
            <w:r w:rsidRPr="00CF1147">
              <w:rPr>
                <w:sz w:val="20"/>
                <w:szCs w:val="20"/>
              </w:rPr>
              <w:t>2.37</w:t>
            </w:r>
          </w:p>
        </w:tc>
        <w:tc>
          <w:tcPr>
            <w:tcW w:w="734" w:type="dxa"/>
            <w:tcBorders>
              <w:top w:val="single" w:sz="4" w:space="0" w:color="auto"/>
              <w:left w:val="single" w:sz="4" w:space="0" w:color="auto"/>
              <w:bottom w:val="single" w:sz="4" w:space="0" w:color="auto"/>
              <w:right w:val="single" w:sz="4" w:space="0" w:color="auto"/>
            </w:tcBorders>
          </w:tcPr>
          <w:p w14:paraId="4B13B4D2" w14:textId="28D5AB2C" w:rsidR="00AD739A" w:rsidRPr="00CF1147" w:rsidRDefault="00AD739A" w:rsidP="00AD739A">
            <w:pPr>
              <w:jc w:val="center"/>
              <w:rPr>
                <w:color w:val="000000"/>
                <w:sz w:val="20"/>
                <w:szCs w:val="20"/>
              </w:rPr>
            </w:pPr>
            <w:r w:rsidRPr="00CF1147">
              <w:rPr>
                <w:sz w:val="20"/>
                <w:szCs w:val="20"/>
              </w:rPr>
              <w:t>1.42</w:t>
            </w:r>
          </w:p>
        </w:tc>
        <w:tc>
          <w:tcPr>
            <w:tcW w:w="735" w:type="dxa"/>
            <w:tcBorders>
              <w:top w:val="single" w:sz="4" w:space="0" w:color="auto"/>
              <w:left w:val="single" w:sz="4" w:space="0" w:color="auto"/>
              <w:bottom w:val="single" w:sz="4" w:space="0" w:color="auto"/>
              <w:right w:val="single" w:sz="4" w:space="0" w:color="auto"/>
            </w:tcBorders>
          </w:tcPr>
          <w:p w14:paraId="4E0CBC93" w14:textId="281477F3" w:rsidR="00AD739A" w:rsidRPr="00CF1147" w:rsidRDefault="00AD739A" w:rsidP="00AD739A">
            <w:pPr>
              <w:jc w:val="center"/>
              <w:rPr>
                <w:color w:val="000000"/>
                <w:sz w:val="20"/>
                <w:szCs w:val="20"/>
              </w:rPr>
            </w:pPr>
            <w:r w:rsidRPr="00CF1147">
              <w:rPr>
                <w:sz w:val="20"/>
                <w:szCs w:val="20"/>
              </w:rPr>
              <w:t>0.54</w:t>
            </w:r>
          </w:p>
        </w:tc>
        <w:tc>
          <w:tcPr>
            <w:tcW w:w="734" w:type="dxa"/>
            <w:tcBorders>
              <w:top w:val="single" w:sz="4" w:space="0" w:color="auto"/>
              <w:left w:val="single" w:sz="4" w:space="0" w:color="auto"/>
              <w:bottom w:val="single" w:sz="4" w:space="0" w:color="auto"/>
              <w:right w:val="single" w:sz="4" w:space="0" w:color="auto"/>
            </w:tcBorders>
          </w:tcPr>
          <w:p w14:paraId="59AB2D8A" w14:textId="344A6B43" w:rsidR="00AD739A" w:rsidRPr="00CF1147" w:rsidRDefault="00AD739A" w:rsidP="00AD739A">
            <w:pPr>
              <w:jc w:val="center"/>
              <w:rPr>
                <w:color w:val="000000"/>
                <w:sz w:val="20"/>
                <w:szCs w:val="20"/>
              </w:rPr>
            </w:pPr>
            <w:r w:rsidRPr="00CF1147">
              <w:rPr>
                <w:sz w:val="20"/>
                <w:szCs w:val="20"/>
              </w:rPr>
              <w:t>0.13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6FEF4AE" w14:textId="2601B5D8" w:rsidR="00AD739A" w:rsidRPr="00CF1147" w:rsidRDefault="00AD739A" w:rsidP="00AD739A">
            <w:pPr>
              <w:jc w:val="center"/>
              <w:rPr>
                <w:color w:val="000000"/>
                <w:sz w:val="20"/>
                <w:szCs w:val="20"/>
              </w:rPr>
            </w:pPr>
            <w:r w:rsidRPr="00CF1147">
              <w:rPr>
                <w:sz w:val="20"/>
                <w:szCs w:val="20"/>
              </w:rPr>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DFD801E" w14:textId="2AA9E468" w:rsidR="00AD739A" w:rsidRPr="00CF1147" w:rsidRDefault="00AD739A" w:rsidP="00AD739A">
            <w:pPr>
              <w:jc w:val="center"/>
              <w:rPr>
                <w:color w:val="000000"/>
                <w:sz w:val="20"/>
                <w:szCs w:val="20"/>
              </w:rPr>
            </w:pPr>
            <w:r w:rsidRPr="00CF1147">
              <w:rPr>
                <w:sz w:val="20"/>
                <w:szCs w:val="20"/>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128CEA0" w14:textId="52AC2174"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58B8DCA" w14:textId="308C3768"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5CB6B08" w14:textId="0E366993" w:rsidR="00AD739A" w:rsidRPr="00CF1147" w:rsidRDefault="00AD739A" w:rsidP="00AD739A">
            <w:pPr>
              <w:jc w:val="center"/>
              <w:rPr>
                <w:color w:val="000000"/>
                <w:sz w:val="20"/>
                <w:szCs w:val="20"/>
              </w:rPr>
            </w:pPr>
            <w:r w:rsidRPr="00CF1147">
              <w:rPr>
                <w:sz w:val="20"/>
                <w:szCs w:val="20"/>
              </w:rPr>
              <w:t>0.00</w:t>
            </w:r>
          </w:p>
        </w:tc>
      </w:tr>
      <w:tr w:rsidR="00AD739A" w:rsidRPr="003767A3" w14:paraId="34944B8B"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12FB92F" w14:textId="587CE93E" w:rsidR="00AD739A" w:rsidRPr="00CF1147" w:rsidRDefault="00AD739A" w:rsidP="00AD739A">
            <w:pPr>
              <w:rPr>
                <w:b/>
                <w:bCs/>
                <w:sz w:val="20"/>
                <w:szCs w:val="20"/>
              </w:rPr>
            </w:pPr>
            <w:r w:rsidRPr="00CF1147">
              <w:rPr>
                <w:sz w:val="20"/>
                <w:szCs w:val="20"/>
              </w:rPr>
              <w:t>13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EE01F9B" w14:textId="4B0CDC3E" w:rsidR="00AD739A" w:rsidRPr="00CF1147" w:rsidRDefault="00AD739A" w:rsidP="00AD739A">
            <w:pPr>
              <w:rPr>
                <w:sz w:val="20"/>
                <w:szCs w:val="20"/>
              </w:rPr>
            </w:pPr>
            <w:r w:rsidRPr="00CF1147">
              <w:rPr>
                <w:sz w:val="20"/>
                <w:szCs w:val="20"/>
              </w:rPr>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296DDA" w14:textId="476A25DE" w:rsidR="00AD739A" w:rsidRPr="00CF1147" w:rsidRDefault="00AD739A" w:rsidP="00AD739A">
            <w:pPr>
              <w:jc w:val="center"/>
              <w:rPr>
                <w:sz w:val="20"/>
                <w:szCs w:val="20"/>
              </w:rPr>
            </w:pPr>
            <w:r w:rsidRPr="00CF1147">
              <w:rPr>
                <w:sz w:val="20"/>
                <w:szCs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B68174A" w14:textId="4E3B8C57" w:rsidR="00AD739A" w:rsidRPr="00CF1147" w:rsidRDefault="00AD739A" w:rsidP="00AD739A">
            <w:pPr>
              <w:jc w:val="center"/>
              <w:rPr>
                <w:sz w:val="20"/>
                <w:szCs w:val="20"/>
              </w:rPr>
            </w:pPr>
            <w:r w:rsidRPr="00CF1147">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525C95" w14:textId="5D83C583" w:rsidR="00AD739A" w:rsidRPr="00CF1147" w:rsidRDefault="00AD739A" w:rsidP="00AD739A">
            <w:pPr>
              <w:jc w:val="center"/>
              <w:rPr>
                <w:sz w:val="20"/>
                <w:szCs w:val="20"/>
              </w:rPr>
            </w:pPr>
            <w:r w:rsidRPr="00CF1147">
              <w:rPr>
                <w:sz w:val="20"/>
                <w:szCs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9B68CC8" w14:textId="233D1F9D" w:rsidR="00AD739A" w:rsidRPr="00CF1147" w:rsidRDefault="00AD739A" w:rsidP="00AD739A">
            <w:pPr>
              <w:rPr>
                <w:color w:val="000000"/>
                <w:sz w:val="20"/>
                <w:szCs w:val="20"/>
              </w:rPr>
            </w:pPr>
            <w:r w:rsidRPr="00CF1147">
              <w:rPr>
                <w:sz w:val="20"/>
                <w:szCs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B43A787" w14:textId="7AF28886" w:rsidR="00AD739A" w:rsidRPr="00CF1147" w:rsidRDefault="00AD739A" w:rsidP="00AD739A">
            <w:pPr>
              <w:rPr>
                <w:color w:val="000000"/>
                <w:sz w:val="20"/>
                <w:szCs w:val="20"/>
              </w:rPr>
            </w:pPr>
            <w:r w:rsidRPr="00CF1147">
              <w:rPr>
                <w:sz w:val="20"/>
                <w:szCs w:val="20"/>
              </w:rPr>
              <w:t>A9G4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D7EBBD5" w14:textId="456C6940" w:rsidR="00AD739A" w:rsidRPr="00CF1147" w:rsidRDefault="00AD739A" w:rsidP="00AD739A">
            <w:pPr>
              <w:jc w:val="center"/>
              <w:rPr>
                <w:color w:val="000000"/>
                <w:sz w:val="20"/>
                <w:szCs w:val="20"/>
              </w:rPr>
            </w:pPr>
            <w:r w:rsidRPr="00CF1147">
              <w:rPr>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1F8D9C3" w14:textId="6B0E9DBB" w:rsidR="00AD739A" w:rsidRPr="00CF1147" w:rsidRDefault="00AD739A" w:rsidP="00AD739A">
            <w:pPr>
              <w:jc w:val="center"/>
              <w:rPr>
                <w:b/>
                <w:bCs/>
                <w:sz w:val="20"/>
                <w:szCs w:val="20"/>
              </w:rPr>
            </w:pPr>
            <w:r w:rsidRPr="00CF1147">
              <w:rPr>
                <w:sz w:val="20"/>
                <w:szCs w:val="20"/>
              </w:rPr>
              <w:t>31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2C6B939" w14:textId="2AC5F4D6" w:rsidR="00AD739A" w:rsidRPr="00CF1147" w:rsidRDefault="00AD739A" w:rsidP="00AD739A">
            <w:pPr>
              <w:jc w:val="center"/>
              <w:rPr>
                <w:color w:val="000000"/>
                <w:sz w:val="20"/>
                <w:szCs w:val="20"/>
              </w:rPr>
            </w:pPr>
            <w:r w:rsidRPr="00CF1147">
              <w:rPr>
                <w:sz w:val="20"/>
                <w:szCs w:val="20"/>
              </w:rPr>
              <w:t>1.23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CBCA011" w14:textId="074E90C9" w:rsidR="00AD739A" w:rsidRPr="00CF1147" w:rsidRDefault="00AD739A" w:rsidP="00AD739A">
            <w:pPr>
              <w:jc w:val="center"/>
              <w:rPr>
                <w:color w:val="000000"/>
                <w:sz w:val="20"/>
                <w:szCs w:val="20"/>
              </w:rPr>
            </w:pPr>
            <w:r w:rsidRPr="00CF1147">
              <w:rPr>
                <w:sz w:val="20"/>
                <w:szCs w:val="20"/>
              </w:rPr>
              <w:t>3.82</w:t>
            </w:r>
          </w:p>
        </w:tc>
        <w:tc>
          <w:tcPr>
            <w:tcW w:w="735" w:type="dxa"/>
            <w:tcBorders>
              <w:top w:val="single" w:sz="4" w:space="0" w:color="auto"/>
              <w:left w:val="single" w:sz="4" w:space="0" w:color="auto"/>
              <w:bottom w:val="single" w:sz="4" w:space="0" w:color="auto"/>
              <w:right w:val="single" w:sz="4" w:space="0" w:color="auto"/>
            </w:tcBorders>
          </w:tcPr>
          <w:p w14:paraId="4B558D48" w14:textId="6C1516BB" w:rsidR="00AD739A" w:rsidRPr="00CF1147" w:rsidRDefault="00AD739A" w:rsidP="00AD739A">
            <w:pPr>
              <w:jc w:val="center"/>
              <w:rPr>
                <w:color w:val="000000"/>
                <w:sz w:val="20"/>
                <w:szCs w:val="20"/>
              </w:rPr>
            </w:pPr>
            <w:r w:rsidRPr="00CF1147">
              <w:rPr>
                <w:sz w:val="20"/>
                <w:szCs w:val="20"/>
              </w:rPr>
              <w:t>3.33</w:t>
            </w:r>
          </w:p>
        </w:tc>
        <w:tc>
          <w:tcPr>
            <w:tcW w:w="734" w:type="dxa"/>
            <w:tcBorders>
              <w:top w:val="single" w:sz="4" w:space="0" w:color="auto"/>
              <w:left w:val="single" w:sz="4" w:space="0" w:color="auto"/>
              <w:bottom w:val="single" w:sz="4" w:space="0" w:color="auto"/>
              <w:right w:val="single" w:sz="4" w:space="0" w:color="auto"/>
            </w:tcBorders>
          </w:tcPr>
          <w:p w14:paraId="2C19EC95" w14:textId="0015E81E" w:rsidR="00AD739A" w:rsidRPr="00CF1147" w:rsidRDefault="00AD739A" w:rsidP="00AD739A">
            <w:pPr>
              <w:jc w:val="center"/>
              <w:rPr>
                <w:color w:val="000000"/>
                <w:sz w:val="20"/>
                <w:szCs w:val="20"/>
              </w:rPr>
            </w:pPr>
            <w:r w:rsidRPr="00CF1147">
              <w:rPr>
                <w:sz w:val="20"/>
                <w:szCs w:val="20"/>
              </w:rPr>
              <w:t>2.00</w:t>
            </w:r>
          </w:p>
        </w:tc>
        <w:tc>
          <w:tcPr>
            <w:tcW w:w="735" w:type="dxa"/>
            <w:tcBorders>
              <w:top w:val="single" w:sz="4" w:space="0" w:color="auto"/>
              <w:left w:val="single" w:sz="4" w:space="0" w:color="auto"/>
              <w:bottom w:val="single" w:sz="4" w:space="0" w:color="auto"/>
              <w:right w:val="single" w:sz="4" w:space="0" w:color="auto"/>
            </w:tcBorders>
          </w:tcPr>
          <w:p w14:paraId="7995D968" w14:textId="637674D4" w:rsidR="00AD739A" w:rsidRPr="00CF1147" w:rsidRDefault="00AD739A" w:rsidP="00AD739A">
            <w:pPr>
              <w:jc w:val="center"/>
              <w:rPr>
                <w:color w:val="000000"/>
                <w:sz w:val="20"/>
                <w:szCs w:val="20"/>
              </w:rPr>
            </w:pPr>
            <w:r w:rsidRPr="00CF1147">
              <w:rPr>
                <w:sz w:val="20"/>
                <w:szCs w:val="20"/>
              </w:rPr>
              <w:t>0.71</w:t>
            </w:r>
          </w:p>
        </w:tc>
        <w:tc>
          <w:tcPr>
            <w:tcW w:w="734" w:type="dxa"/>
            <w:tcBorders>
              <w:top w:val="single" w:sz="4" w:space="0" w:color="auto"/>
              <w:left w:val="single" w:sz="4" w:space="0" w:color="auto"/>
              <w:bottom w:val="single" w:sz="4" w:space="0" w:color="auto"/>
              <w:right w:val="single" w:sz="4" w:space="0" w:color="auto"/>
            </w:tcBorders>
          </w:tcPr>
          <w:p w14:paraId="04C25D5A" w14:textId="526CD01E" w:rsidR="00AD739A" w:rsidRPr="00CF1147" w:rsidRDefault="00AD739A" w:rsidP="00AD739A">
            <w:pPr>
              <w:jc w:val="center"/>
              <w:rPr>
                <w:color w:val="000000"/>
                <w:sz w:val="20"/>
                <w:szCs w:val="20"/>
              </w:rPr>
            </w:pPr>
            <w:r w:rsidRPr="00CF1147">
              <w:rPr>
                <w:sz w:val="20"/>
                <w:szCs w:val="20"/>
              </w:rPr>
              <w:t>0.18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F83EED5" w14:textId="3378F3FA" w:rsidR="00AD739A" w:rsidRPr="00CF1147" w:rsidRDefault="00AD739A" w:rsidP="00AD739A">
            <w:pPr>
              <w:jc w:val="center"/>
              <w:rPr>
                <w:color w:val="000000"/>
                <w:sz w:val="20"/>
                <w:szCs w:val="20"/>
              </w:rPr>
            </w:pPr>
            <w:r w:rsidRPr="00CF1147">
              <w:rPr>
                <w:sz w:val="20"/>
                <w:szCs w:val="20"/>
              </w:rPr>
              <w:t>0.04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6E3080" w14:textId="423498EF" w:rsidR="00AD739A" w:rsidRPr="00CF1147" w:rsidRDefault="00AD739A" w:rsidP="00AD739A">
            <w:pPr>
              <w:jc w:val="center"/>
              <w:rPr>
                <w:color w:val="000000"/>
                <w:sz w:val="20"/>
                <w:szCs w:val="20"/>
              </w:rPr>
            </w:pPr>
            <w:r w:rsidRPr="00CF1147">
              <w:rPr>
                <w:sz w:val="20"/>
                <w:szCs w:val="20"/>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5479782" w14:textId="76DBDDDD"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68C3D8E" w14:textId="6BDB6DB4"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D223692" w14:textId="5C0C8D7F" w:rsidR="00AD739A" w:rsidRPr="00CF1147" w:rsidRDefault="00AD739A" w:rsidP="00AD739A">
            <w:pPr>
              <w:jc w:val="center"/>
              <w:rPr>
                <w:color w:val="000000"/>
                <w:sz w:val="20"/>
                <w:szCs w:val="20"/>
              </w:rPr>
            </w:pPr>
            <w:r w:rsidRPr="00CF1147">
              <w:rPr>
                <w:sz w:val="20"/>
                <w:szCs w:val="20"/>
              </w:rPr>
              <w:t>0.00</w:t>
            </w:r>
          </w:p>
        </w:tc>
      </w:tr>
      <w:tr w:rsidR="00AD739A" w:rsidRPr="003767A3" w14:paraId="7674B616"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3822D86E" w14:textId="689D2BC2" w:rsidR="00AD739A" w:rsidRPr="00CF1147" w:rsidRDefault="00AD739A" w:rsidP="00AD739A">
            <w:pPr>
              <w:rPr>
                <w:b/>
                <w:bCs/>
                <w:sz w:val="20"/>
                <w:szCs w:val="20"/>
              </w:rPr>
            </w:pPr>
            <w:r w:rsidRPr="00CF1147">
              <w:rPr>
                <w:sz w:val="20"/>
                <w:szCs w:val="20"/>
              </w:rPr>
              <w:t>14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BD5D1FF" w14:textId="70A49D85" w:rsidR="00AD739A" w:rsidRPr="00CF1147" w:rsidRDefault="00AD739A" w:rsidP="00AD739A">
            <w:pPr>
              <w:rPr>
                <w:sz w:val="20"/>
                <w:szCs w:val="20"/>
              </w:rPr>
            </w:pPr>
            <w:r w:rsidRPr="00CF1147">
              <w:rPr>
                <w:sz w:val="20"/>
                <w:szCs w:val="20"/>
              </w:rPr>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E5FBE7" w14:textId="763BF4AB" w:rsidR="00AD739A" w:rsidRPr="00CF1147" w:rsidRDefault="00AD739A" w:rsidP="00AD739A">
            <w:pPr>
              <w:jc w:val="center"/>
              <w:rPr>
                <w:sz w:val="20"/>
                <w:szCs w:val="20"/>
              </w:rPr>
            </w:pPr>
            <w:r w:rsidRPr="00CF1147">
              <w:rPr>
                <w:sz w:val="20"/>
                <w:szCs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FDA5B5" w14:textId="75263FFA" w:rsidR="00AD739A" w:rsidRPr="00CF1147" w:rsidRDefault="00AD739A" w:rsidP="00AD739A">
            <w:pPr>
              <w:jc w:val="center"/>
              <w:rPr>
                <w:sz w:val="20"/>
                <w:szCs w:val="20"/>
              </w:rPr>
            </w:pPr>
            <w:r w:rsidRPr="00CF1147">
              <w:rPr>
                <w:sz w:val="20"/>
                <w:szCs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ECAF3F6" w14:textId="57713D66" w:rsidR="00AD739A" w:rsidRPr="00CF1147" w:rsidRDefault="00AD739A" w:rsidP="00AD739A">
            <w:pPr>
              <w:jc w:val="center"/>
              <w:rPr>
                <w:sz w:val="20"/>
                <w:szCs w:val="20"/>
              </w:rPr>
            </w:pPr>
            <w:r w:rsidRPr="00CF1147">
              <w:rPr>
                <w:sz w:val="20"/>
                <w:szCs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AFDEABA" w14:textId="2E4D5B55" w:rsidR="00AD739A" w:rsidRPr="00CF1147" w:rsidRDefault="00AD739A" w:rsidP="00AD739A">
            <w:pPr>
              <w:rPr>
                <w:color w:val="000000"/>
                <w:sz w:val="20"/>
                <w:szCs w:val="20"/>
              </w:rPr>
            </w:pPr>
            <w:r w:rsidRPr="00CF1147">
              <w:rPr>
                <w:sz w:val="20"/>
                <w:szCs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3A22AA8D" w14:textId="68B58738" w:rsidR="00AD739A" w:rsidRPr="00CF1147" w:rsidRDefault="00AD739A" w:rsidP="00AD739A">
            <w:pPr>
              <w:rPr>
                <w:color w:val="000000"/>
                <w:sz w:val="20"/>
                <w:szCs w:val="20"/>
              </w:rPr>
            </w:pPr>
            <w:r w:rsidRPr="00CF1147">
              <w:rPr>
                <w:sz w:val="20"/>
                <w:szCs w:val="20"/>
              </w:rPr>
              <w:t>A8A10, A17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EF5B9EA" w14:textId="17116A27" w:rsidR="00AD739A" w:rsidRPr="00CF1147" w:rsidRDefault="00AD739A" w:rsidP="00AD739A">
            <w:pPr>
              <w:jc w:val="center"/>
              <w:rPr>
                <w:color w:val="000000"/>
                <w:sz w:val="20"/>
                <w:szCs w:val="20"/>
              </w:rPr>
            </w:pPr>
            <w:r w:rsidRPr="00CF1147">
              <w:rPr>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3EA25EB" w14:textId="122228D9" w:rsidR="00AD739A" w:rsidRPr="00CF1147" w:rsidRDefault="00AD739A" w:rsidP="00AD739A">
            <w:pPr>
              <w:jc w:val="center"/>
              <w:rPr>
                <w:b/>
                <w:bCs/>
                <w:sz w:val="20"/>
                <w:szCs w:val="20"/>
              </w:rPr>
            </w:pPr>
            <w:r w:rsidRPr="00CF1147">
              <w:rPr>
                <w:sz w:val="20"/>
                <w:szCs w:val="20"/>
              </w:rPr>
              <w:t>28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8BD6F08" w14:textId="4385B5AB" w:rsidR="00AD739A" w:rsidRPr="00CF1147" w:rsidRDefault="00AD739A" w:rsidP="00AD739A">
            <w:pPr>
              <w:jc w:val="center"/>
              <w:rPr>
                <w:color w:val="000000"/>
                <w:sz w:val="20"/>
                <w:szCs w:val="20"/>
              </w:rPr>
            </w:pPr>
            <w:r w:rsidRPr="00CF1147">
              <w:rPr>
                <w:sz w:val="20"/>
                <w:szCs w:val="20"/>
              </w:rPr>
              <w:t>0.83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594466" w14:textId="7B973ABB" w:rsidR="00AD739A" w:rsidRPr="00CF1147" w:rsidRDefault="00AD739A" w:rsidP="00AD739A">
            <w:pPr>
              <w:jc w:val="center"/>
              <w:rPr>
                <w:color w:val="000000"/>
                <w:sz w:val="20"/>
                <w:szCs w:val="20"/>
              </w:rPr>
            </w:pPr>
            <w:r w:rsidRPr="00CF1147">
              <w:rPr>
                <w:sz w:val="20"/>
                <w:szCs w:val="20"/>
              </w:rPr>
              <w:t>3.00</w:t>
            </w:r>
          </w:p>
        </w:tc>
        <w:tc>
          <w:tcPr>
            <w:tcW w:w="735" w:type="dxa"/>
            <w:tcBorders>
              <w:top w:val="single" w:sz="4" w:space="0" w:color="auto"/>
              <w:left w:val="single" w:sz="4" w:space="0" w:color="auto"/>
              <w:bottom w:val="single" w:sz="4" w:space="0" w:color="auto"/>
              <w:right w:val="single" w:sz="4" w:space="0" w:color="auto"/>
            </w:tcBorders>
          </w:tcPr>
          <w:p w14:paraId="19A1C344" w14:textId="73B5216D" w:rsidR="00AD739A" w:rsidRPr="00CF1147" w:rsidRDefault="00AD739A" w:rsidP="00AD739A">
            <w:pPr>
              <w:jc w:val="center"/>
              <w:rPr>
                <w:color w:val="000000"/>
                <w:sz w:val="20"/>
                <w:szCs w:val="20"/>
              </w:rPr>
            </w:pPr>
            <w:r w:rsidRPr="00CF1147">
              <w:rPr>
                <w:sz w:val="20"/>
                <w:szCs w:val="20"/>
              </w:rPr>
              <w:t>2.82</w:t>
            </w:r>
          </w:p>
        </w:tc>
        <w:tc>
          <w:tcPr>
            <w:tcW w:w="734" w:type="dxa"/>
            <w:tcBorders>
              <w:top w:val="single" w:sz="4" w:space="0" w:color="auto"/>
              <w:left w:val="single" w:sz="4" w:space="0" w:color="auto"/>
              <w:bottom w:val="single" w:sz="4" w:space="0" w:color="auto"/>
              <w:right w:val="single" w:sz="4" w:space="0" w:color="auto"/>
            </w:tcBorders>
          </w:tcPr>
          <w:p w14:paraId="6DCCC2BF" w14:textId="06D0386E" w:rsidR="00AD739A" w:rsidRPr="00CF1147" w:rsidRDefault="00AD739A" w:rsidP="00AD739A">
            <w:pPr>
              <w:jc w:val="center"/>
              <w:rPr>
                <w:color w:val="000000"/>
                <w:sz w:val="20"/>
                <w:szCs w:val="20"/>
              </w:rPr>
            </w:pPr>
            <w:r w:rsidRPr="00CF1147">
              <w:rPr>
                <w:sz w:val="20"/>
                <w:szCs w:val="20"/>
              </w:rPr>
              <w:t>2.54</w:t>
            </w:r>
          </w:p>
        </w:tc>
        <w:tc>
          <w:tcPr>
            <w:tcW w:w="735" w:type="dxa"/>
            <w:tcBorders>
              <w:top w:val="single" w:sz="4" w:space="0" w:color="auto"/>
              <w:left w:val="single" w:sz="4" w:space="0" w:color="auto"/>
              <w:bottom w:val="single" w:sz="4" w:space="0" w:color="auto"/>
              <w:right w:val="single" w:sz="4" w:space="0" w:color="auto"/>
            </w:tcBorders>
          </w:tcPr>
          <w:p w14:paraId="6357F852" w14:textId="7D1181BD" w:rsidR="00AD739A" w:rsidRPr="00CF1147" w:rsidRDefault="00AD739A" w:rsidP="00AD739A">
            <w:pPr>
              <w:jc w:val="center"/>
              <w:rPr>
                <w:color w:val="000000"/>
                <w:sz w:val="20"/>
                <w:szCs w:val="20"/>
              </w:rPr>
            </w:pPr>
            <w:r w:rsidRPr="00CF1147">
              <w:rPr>
                <w:sz w:val="20"/>
                <w:szCs w:val="20"/>
              </w:rPr>
              <w:t>1.99</w:t>
            </w:r>
          </w:p>
        </w:tc>
        <w:tc>
          <w:tcPr>
            <w:tcW w:w="734" w:type="dxa"/>
            <w:tcBorders>
              <w:top w:val="single" w:sz="4" w:space="0" w:color="auto"/>
              <w:left w:val="single" w:sz="4" w:space="0" w:color="auto"/>
              <w:bottom w:val="single" w:sz="4" w:space="0" w:color="auto"/>
              <w:right w:val="single" w:sz="4" w:space="0" w:color="auto"/>
            </w:tcBorders>
          </w:tcPr>
          <w:p w14:paraId="40DE4106" w14:textId="23AB2F31" w:rsidR="00AD739A" w:rsidRPr="00CF1147" w:rsidRDefault="00AD739A" w:rsidP="00AD739A">
            <w:pPr>
              <w:jc w:val="center"/>
              <w:rPr>
                <w:color w:val="000000"/>
                <w:sz w:val="20"/>
                <w:szCs w:val="20"/>
              </w:rPr>
            </w:pPr>
            <w:r w:rsidRPr="00CF1147">
              <w:rPr>
                <w:sz w:val="20"/>
                <w:szCs w:val="20"/>
              </w:rPr>
              <w:t>1.27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97157DA" w14:textId="793E2445" w:rsidR="00AD739A" w:rsidRPr="00CF1147" w:rsidRDefault="00AD739A" w:rsidP="00AD739A">
            <w:pPr>
              <w:jc w:val="center"/>
              <w:rPr>
                <w:color w:val="000000"/>
                <w:sz w:val="20"/>
                <w:szCs w:val="20"/>
              </w:rPr>
            </w:pPr>
            <w:r w:rsidRPr="00CF1147">
              <w:rPr>
                <w:sz w:val="20"/>
                <w:szCs w:val="20"/>
              </w:rPr>
              <w:t>0.38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440369" w14:textId="6002511E" w:rsidR="00AD739A" w:rsidRPr="00CF1147" w:rsidRDefault="00AD739A" w:rsidP="00AD739A">
            <w:pPr>
              <w:jc w:val="center"/>
              <w:rPr>
                <w:color w:val="000000"/>
                <w:sz w:val="20"/>
                <w:szCs w:val="20"/>
              </w:rPr>
            </w:pPr>
            <w:r w:rsidRPr="00CF1147">
              <w:rPr>
                <w:sz w:val="20"/>
                <w:szCs w:val="20"/>
              </w:rPr>
              <w:t>0.16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843BC58" w14:textId="53EED506"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9D56B5" w14:textId="0C6F1AF4"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4143651" w14:textId="1D69B8F7" w:rsidR="00AD739A" w:rsidRPr="00CF1147" w:rsidRDefault="00AD739A" w:rsidP="00AD739A">
            <w:pPr>
              <w:jc w:val="center"/>
              <w:rPr>
                <w:color w:val="000000"/>
                <w:sz w:val="20"/>
                <w:szCs w:val="20"/>
              </w:rPr>
            </w:pPr>
            <w:r w:rsidRPr="00CF1147">
              <w:rPr>
                <w:sz w:val="20"/>
                <w:szCs w:val="20"/>
              </w:rPr>
              <w:t>0.04</w:t>
            </w:r>
          </w:p>
        </w:tc>
      </w:tr>
      <w:tr w:rsidR="00AD739A" w:rsidRPr="003767A3" w14:paraId="00112739"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67A6313" w14:textId="7BE9A9A7" w:rsidR="00AD739A" w:rsidRPr="00CF1147" w:rsidRDefault="00AD739A" w:rsidP="00AD739A">
            <w:pPr>
              <w:rPr>
                <w:b/>
                <w:bCs/>
                <w:sz w:val="20"/>
                <w:szCs w:val="20"/>
              </w:rPr>
            </w:pPr>
            <w:r w:rsidRPr="00CF1147">
              <w:rPr>
                <w:sz w:val="20"/>
                <w:szCs w:val="20"/>
              </w:rPr>
              <w:t>15</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037BE1F" w14:textId="4E1E6846" w:rsidR="00AD739A" w:rsidRPr="00CF1147" w:rsidRDefault="00AD739A" w:rsidP="00AD739A">
            <w:pPr>
              <w:rPr>
                <w:sz w:val="20"/>
                <w:szCs w:val="20"/>
              </w:rPr>
            </w:pPr>
            <w:r w:rsidRPr="00CF1147">
              <w:rPr>
                <w:sz w:val="20"/>
                <w:szCs w:val="20"/>
              </w:rPr>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05858C99" w14:textId="7F9321F6" w:rsidR="00AD739A" w:rsidRPr="00CF1147" w:rsidRDefault="00AD739A" w:rsidP="00AD739A">
            <w:pPr>
              <w:jc w:val="center"/>
              <w:rPr>
                <w:sz w:val="20"/>
                <w:szCs w:val="20"/>
              </w:rPr>
            </w:pPr>
            <w:r w:rsidRPr="00CF1147">
              <w:rPr>
                <w:sz w:val="20"/>
                <w:szCs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F6F7B2F" w14:textId="4A8AE715" w:rsidR="00AD739A" w:rsidRPr="00CF1147" w:rsidRDefault="00AD739A" w:rsidP="00AD739A">
            <w:pPr>
              <w:jc w:val="center"/>
              <w:rPr>
                <w:sz w:val="20"/>
                <w:szCs w:val="20"/>
              </w:rPr>
            </w:pPr>
            <w:r w:rsidRPr="00CF1147">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2D59D5B" w14:textId="4DCFEF43" w:rsidR="00AD739A" w:rsidRPr="00CF1147" w:rsidRDefault="00AD739A" w:rsidP="00AD739A">
            <w:pPr>
              <w:jc w:val="center"/>
              <w:rPr>
                <w:sz w:val="20"/>
                <w:szCs w:val="20"/>
              </w:rPr>
            </w:pPr>
            <w:r w:rsidRPr="00CF1147">
              <w:rPr>
                <w:sz w:val="20"/>
                <w:szCs w:val="20"/>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8027975" w14:textId="3D1AC6FD" w:rsidR="00AD739A" w:rsidRPr="00CF1147" w:rsidRDefault="00AD739A" w:rsidP="00AD739A">
            <w:pPr>
              <w:rPr>
                <w:color w:val="000000"/>
                <w:sz w:val="20"/>
                <w:szCs w:val="20"/>
              </w:rPr>
            </w:pPr>
            <w:r w:rsidRPr="00CF1147">
              <w:rPr>
                <w:sz w:val="20"/>
                <w:szCs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1FA6FB3" w14:textId="4750B618" w:rsidR="00AD739A" w:rsidRPr="00CF1147" w:rsidRDefault="00AD739A" w:rsidP="00AD739A">
            <w:pPr>
              <w:rPr>
                <w:color w:val="000000"/>
                <w:sz w:val="20"/>
                <w:szCs w:val="20"/>
              </w:rPr>
            </w:pPr>
            <w:r w:rsidRPr="00CF1147">
              <w:rPr>
                <w:sz w:val="20"/>
                <w:szCs w:val="20"/>
              </w:rPr>
              <w:t>A22, A1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F9BD29C" w14:textId="7E669CEB" w:rsidR="00AD739A" w:rsidRPr="00CF1147" w:rsidRDefault="00AD739A" w:rsidP="00AD739A">
            <w:pPr>
              <w:jc w:val="center"/>
              <w:rPr>
                <w:color w:val="000000"/>
                <w:sz w:val="20"/>
                <w:szCs w:val="20"/>
              </w:rPr>
            </w:pPr>
            <w:r w:rsidRPr="00CF1147">
              <w:rPr>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7EB876F" w14:textId="419EDA48" w:rsidR="00AD739A" w:rsidRPr="00CF1147" w:rsidRDefault="00AD739A" w:rsidP="00AD739A">
            <w:pPr>
              <w:jc w:val="center"/>
              <w:rPr>
                <w:b/>
                <w:bCs/>
                <w:sz w:val="20"/>
                <w:szCs w:val="20"/>
              </w:rPr>
            </w:pPr>
            <w:r w:rsidRPr="00CF1147">
              <w:rPr>
                <w:sz w:val="20"/>
                <w:szCs w:val="20"/>
              </w:rPr>
              <w:t>24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1B78239" w14:textId="0628E030" w:rsidR="00AD739A" w:rsidRPr="00CF1147" w:rsidRDefault="00AD739A" w:rsidP="00AD739A">
            <w:pPr>
              <w:jc w:val="center"/>
              <w:rPr>
                <w:color w:val="000000"/>
                <w:sz w:val="20"/>
                <w:szCs w:val="20"/>
              </w:rPr>
            </w:pPr>
            <w:r w:rsidRPr="00CF1147">
              <w:rPr>
                <w:sz w:val="20"/>
                <w:szCs w:val="20"/>
              </w:rPr>
              <w:t>1.18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80B7077" w14:textId="692D57B8" w:rsidR="00AD739A" w:rsidRPr="00CF1147" w:rsidRDefault="00AD739A" w:rsidP="00AD739A">
            <w:pPr>
              <w:jc w:val="center"/>
              <w:rPr>
                <w:color w:val="000000"/>
                <w:sz w:val="20"/>
                <w:szCs w:val="20"/>
              </w:rPr>
            </w:pPr>
            <w:r w:rsidRPr="00CF1147">
              <w:rPr>
                <w:sz w:val="20"/>
                <w:szCs w:val="20"/>
              </w:rPr>
              <w:t>4.57</w:t>
            </w:r>
          </w:p>
        </w:tc>
        <w:tc>
          <w:tcPr>
            <w:tcW w:w="735" w:type="dxa"/>
            <w:tcBorders>
              <w:top w:val="single" w:sz="4" w:space="0" w:color="auto"/>
              <w:left w:val="single" w:sz="4" w:space="0" w:color="auto"/>
              <w:bottom w:val="single" w:sz="4" w:space="0" w:color="auto"/>
              <w:right w:val="single" w:sz="4" w:space="0" w:color="auto"/>
            </w:tcBorders>
          </w:tcPr>
          <w:p w14:paraId="79E66210" w14:textId="0B8B1639" w:rsidR="00AD739A" w:rsidRPr="00CF1147" w:rsidRDefault="00AD739A" w:rsidP="00AD739A">
            <w:pPr>
              <w:jc w:val="center"/>
              <w:rPr>
                <w:color w:val="000000"/>
                <w:sz w:val="20"/>
                <w:szCs w:val="20"/>
              </w:rPr>
            </w:pPr>
            <w:r w:rsidRPr="00CF1147">
              <w:rPr>
                <w:sz w:val="20"/>
                <w:szCs w:val="20"/>
              </w:rPr>
              <w:t>3.37</w:t>
            </w:r>
          </w:p>
        </w:tc>
        <w:tc>
          <w:tcPr>
            <w:tcW w:w="734" w:type="dxa"/>
            <w:tcBorders>
              <w:top w:val="single" w:sz="4" w:space="0" w:color="auto"/>
              <w:left w:val="single" w:sz="4" w:space="0" w:color="auto"/>
              <w:bottom w:val="single" w:sz="4" w:space="0" w:color="auto"/>
              <w:right w:val="single" w:sz="4" w:space="0" w:color="auto"/>
            </w:tcBorders>
          </w:tcPr>
          <w:p w14:paraId="164D020A" w14:textId="71E03D27" w:rsidR="00AD739A" w:rsidRPr="00CF1147" w:rsidRDefault="00AD739A" w:rsidP="00AD739A">
            <w:pPr>
              <w:jc w:val="center"/>
              <w:rPr>
                <w:color w:val="000000"/>
                <w:sz w:val="20"/>
                <w:szCs w:val="20"/>
              </w:rPr>
            </w:pPr>
            <w:r w:rsidRPr="00CF1147">
              <w:rPr>
                <w:sz w:val="20"/>
                <w:szCs w:val="20"/>
              </w:rPr>
              <w:t>1.67</w:t>
            </w:r>
          </w:p>
        </w:tc>
        <w:tc>
          <w:tcPr>
            <w:tcW w:w="735" w:type="dxa"/>
            <w:tcBorders>
              <w:top w:val="single" w:sz="4" w:space="0" w:color="auto"/>
              <w:left w:val="single" w:sz="4" w:space="0" w:color="auto"/>
              <w:bottom w:val="single" w:sz="4" w:space="0" w:color="auto"/>
              <w:right w:val="single" w:sz="4" w:space="0" w:color="auto"/>
            </w:tcBorders>
          </w:tcPr>
          <w:p w14:paraId="235407C9" w14:textId="42970711" w:rsidR="00AD739A" w:rsidRPr="00CF1147" w:rsidRDefault="00AD739A" w:rsidP="00AD739A">
            <w:pPr>
              <w:jc w:val="center"/>
              <w:rPr>
                <w:color w:val="000000"/>
                <w:sz w:val="20"/>
                <w:szCs w:val="20"/>
              </w:rPr>
            </w:pPr>
            <w:r w:rsidRPr="00CF1147">
              <w:rPr>
                <w:sz w:val="20"/>
                <w:szCs w:val="20"/>
              </w:rPr>
              <w:t>0.61</w:t>
            </w:r>
          </w:p>
        </w:tc>
        <w:tc>
          <w:tcPr>
            <w:tcW w:w="734" w:type="dxa"/>
            <w:tcBorders>
              <w:top w:val="single" w:sz="4" w:space="0" w:color="auto"/>
              <w:left w:val="single" w:sz="4" w:space="0" w:color="auto"/>
              <w:bottom w:val="single" w:sz="4" w:space="0" w:color="auto"/>
              <w:right w:val="single" w:sz="4" w:space="0" w:color="auto"/>
            </w:tcBorders>
          </w:tcPr>
          <w:p w14:paraId="69BB6ECD" w14:textId="36F6E16E" w:rsidR="00AD739A" w:rsidRPr="00CF1147" w:rsidRDefault="00AD739A" w:rsidP="00AD739A">
            <w:pPr>
              <w:jc w:val="center"/>
              <w:rPr>
                <w:color w:val="000000"/>
                <w:sz w:val="20"/>
                <w:szCs w:val="20"/>
              </w:rPr>
            </w:pPr>
            <w:r w:rsidRPr="00CF1147">
              <w:rPr>
                <w:sz w:val="20"/>
                <w:szCs w:val="20"/>
              </w:rPr>
              <w:t>0.16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696A4EF" w14:textId="38331307" w:rsidR="00AD739A" w:rsidRPr="00CF1147" w:rsidRDefault="00AD739A" w:rsidP="00AD739A">
            <w:pPr>
              <w:jc w:val="center"/>
              <w:rPr>
                <w:color w:val="000000"/>
                <w:sz w:val="20"/>
                <w:szCs w:val="20"/>
              </w:rPr>
            </w:pPr>
            <w:r w:rsidRPr="00CF1147">
              <w:rPr>
                <w:sz w:val="20"/>
                <w:szCs w:val="20"/>
              </w:rPr>
              <w:t>0.04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424554" w14:textId="1A6DB3C2" w:rsidR="00AD739A" w:rsidRPr="00CF1147" w:rsidRDefault="00AD739A" w:rsidP="00AD739A">
            <w:pPr>
              <w:jc w:val="center"/>
              <w:rPr>
                <w:color w:val="000000"/>
                <w:sz w:val="20"/>
                <w:szCs w:val="20"/>
              </w:rPr>
            </w:pPr>
            <w:r w:rsidRPr="00CF1147">
              <w:rPr>
                <w:sz w:val="20"/>
                <w:szCs w:val="20"/>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56AA5EB" w14:textId="7D95E680"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76C12B2" w14:textId="7AB8B236"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81606D6" w14:textId="1A99A93F" w:rsidR="00AD739A" w:rsidRPr="00CF1147" w:rsidRDefault="00AD739A" w:rsidP="00AD739A">
            <w:pPr>
              <w:jc w:val="center"/>
              <w:rPr>
                <w:color w:val="000000"/>
                <w:sz w:val="20"/>
                <w:szCs w:val="20"/>
              </w:rPr>
            </w:pPr>
            <w:r w:rsidRPr="00CF1147">
              <w:rPr>
                <w:sz w:val="20"/>
                <w:szCs w:val="20"/>
              </w:rPr>
              <w:t>0.00</w:t>
            </w:r>
          </w:p>
        </w:tc>
      </w:tr>
      <w:tr w:rsidR="00AD739A" w:rsidRPr="003767A3" w14:paraId="04A14D55"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D1A6357" w14:textId="13FE9175" w:rsidR="00AD739A" w:rsidRPr="00CF1147" w:rsidRDefault="00AD739A" w:rsidP="00AD739A">
            <w:pPr>
              <w:rPr>
                <w:b/>
                <w:bCs/>
                <w:sz w:val="20"/>
                <w:szCs w:val="20"/>
              </w:rPr>
            </w:pPr>
            <w:r w:rsidRPr="00CF1147">
              <w:rPr>
                <w:sz w:val="20"/>
                <w:szCs w:val="20"/>
              </w:rPr>
              <w:t>16</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861CBD5" w14:textId="281EF87E" w:rsidR="00AD739A" w:rsidRPr="00CF1147" w:rsidRDefault="00AD739A" w:rsidP="00AD739A">
            <w:pPr>
              <w:rPr>
                <w:sz w:val="20"/>
                <w:szCs w:val="20"/>
              </w:rPr>
            </w:pPr>
            <w:r w:rsidRPr="00CF1147">
              <w:rPr>
                <w:sz w:val="20"/>
                <w:szCs w:val="20"/>
              </w:rPr>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0AD59FF2" w14:textId="472FBC16" w:rsidR="00AD739A" w:rsidRPr="00CF1147" w:rsidRDefault="00AD739A" w:rsidP="00AD739A">
            <w:pPr>
              <w:jc w:val="center"/>
              <w:rPr>
                <w:sz w:val="20"/>
                <w:szCs w:val="20"/>
              </w:rPr>
            </w:pPr>
            <w:r w:rsidRPr="00CF1147">
              <w:rPr>
                <w:sz w:val="20"/>
                <w:szCs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065BA2A" w14:textId="0D4F6852" w:rsidR="00AD739A" w:rsidRPr="00CF1147" w:rsidRDefault="00AD739A" w:rsidP="00AD739A">
            <w:pPr>
              <w:jc w:val="center"/>
              <w:rPr>
                <w:sz w:val="20"/>
                <w:szCs w:val="20"/>
              </w:rPr>
            </w:pPr>
            <w:r w:rsidRPr="00CF1147">
              <w:rPr>
                <w:sz w:val="20"/>
                <w:szCs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9A3C064" w14:textId="3A61BA7A" w:rsidR="00AD739A" w:rsidRPr="00CF1147" w:rsidRDefault="00AD739A" w:rsidP="00AD739A">
            <w:pPr>
              <w:jc w:val="center"/>
              <w:rPr>
                <w:sz w:val="20"/>
                <w:szCs w:val="20"/>
              </w:rPr>
            </w:pPr>
            <w:r w:rsidRPr="00CF1147">
              <w:rPr>
                <w:sz w:val="20"/>
                <w:szCs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A187BB8" w14:textId="523BA5FF" w:rsidR="00AD739A" w:rsidRPr="00CF1147" w:rsidRDefault="00AD739A" w:rsidP="00AD739A">
            <w:pPr>
              <w:rPr>
                <w:color w:val="000000"/>
                <w:sz w:val="20"/>
                <w:szCs w:val="20"/>
              </w:rPr>
            </w:pPr>
            <w:r w:rsidRPr="00CF1147">
              <w:rPr>
                <w:sz w:val="20"/>
                <w:szCs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84F0EF2" w14:textId="555C1302" w:rsidR="00AD739A" w:rsidRPr="00CF1147" w:rsidRDefault="00AD739A" w:rsidP="00AD739A">
            <w:pPr>
              <w:rPr>
                <w:color w:val="000000"/>
                <w:sz w:val="20"/>
                <w:szCs w:val="20"/>
              </w:rPr>
            </w:pPr>
            <w:r w:rsidRPr="00CF1147">
              <w:rPr>
                <w:sz w:val="20"/>
                <w:szCs w:val="20"/>
              </w:rPr>
              <w:t>A9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BFD303B" w14:textId="485218BB" w:rsidR="00AD739A" w:rsidRPr="00CF1147" w:rsidRDefault="00AD739A" w:rsidP="00AD739A">
            <w:pPr>
              <w:jc w:val="center"/>
              <w:rPr>
                <w:color w:val="000000"/>
                <w:sz w:val="20"/>
                <w:szCs w:val="20"/>
              </w:rPr>
            </w:pPr>
            <w:r w:rsidRPr="00CF1147">
              <w:rPr>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B302ADC" w14:textId="108B9215" w:rsidR="00AD739A" w:rsidRPr="00CF1147" w:rsidRDefault="00AD739A" w:rsidP="00AD739A">
            <w:pPr>
              <w:jc w:val="center"/>
              <w:rPr>
                <w:b/>
                <w:bCs/>
                <w:sz w:val="20"/>
                <w:szCs w:val="20"/>
              </w:rPr>
            </w:pPr>
            <w:r w:rsidRPr="00CF1147">
              <w:rPr>
                <w:sz w:val="20"/>
                <w:szCs w:val="20"/>
              </w:rPr>
              <w:t>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1E93BA0" w14:textId="556FE26E" w:rsidR="00AD739A" w:rsidRPr="00CF1147" w:rsidRDefault="00AD739A" w:rsidP="00AD739A">
            <w:pPr>
              <w:jc w:val="center"/>
              <w:rPr>
                <w:color w:val="000000"/>
                <w:sz w:val="20"/>
                <w:szCs w:val="20"/>
              </w:rPr>
            </w:pPr>
            <w:r w:rsidRPr="00CF1147">
              <w:rPr>
                <w:sz w:val="20"/>
                <w:szCs w:val="20"/>
              </w:rPr>
              <w:t>0.37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BA12CC9" w14:textId="404E75A5" w:rsidR="00AD739A" w:rsidRPr="00CF1147" w:rsidRDefault="00AD739A" w:rsidP="00AD739A">
            <w:pPr>
              <w:jc w:val="center"/>
              <w:rPr>
                <w:color w:val="000000"/>
                <w:sz w:val="20"/>
                <w:szCs w:val="20"/>
              </w:rPr>
            </w:pPr>
            <w:r w:rsidRPr="00CF1147">
              <w:rPr>
                <w:sz w:val="20"/>
                <w:szCs w:val="20"/>
              </w:rPr>
              <w:t>3.40</w:t>
            </w:r>
          </w:p>
        </w:tc>
        <w:tc>
          <w:tcPr>
            <w:tcW w:w="735" w:type="dxa"/>
            <w:tcBorders>
              <w:top w:val="single" w:sz="4" w:space="0" w:color="auto"/>
              <w:left w:val="single" w:sz="4" w:space="0" w:color="auto"/>
              <w:bottom w:val="single" w:sz="4" w:space="0" w:color="auto"/>
              <w:right w:val="single" w:sz="4" w:space="0" w:color="auto"/>
            </w:tcBorders>
          </w:tcPr>
          <w:p w14:paraId="513FF5AF" w14:textId="1D04130F" w:rsidR="00AD739A" w:rsidRPr="00CF1147" w:rsidRDefault="00AD739A" w:rsidP="00AD739A">
            <w:pPr>
              <w:jc w:val="center"/>
              <w:rPr>
                <w:color w:val="000000"/>
                <w:sz w:val="20"/>
                <w:szCs w:val="20"/>
              </w:rPr>
            </w:pPr>
            <w:r w:rsidRPr="00CF1147">
              <w:rPr>
                <w:sz w:val="20"/>
                <w:szCs w:val="20"/>
              </w:rPr>
              <w:t>3.29</w:t>
            </w:r>
          </w:p>
        </w:tc>
        <w:tc>
          <w:tcPr>
            <w:tcW w:w="734" w:type="dxa"/>
            <w:tcBorders>
              <w:top w:val="single" w:sz="4" w:space="0" w:color="auto"/>
              <w:left w:val="single" w:sz="4" w:space="0" w:color="auto"/>
              <w:bottom w:val="single" w:sz="4" w:space="0" w:color="auto"/>
              <w:right w:val="single" w:sz="4" w:space="0" w:color="auto"/>
            </w:tcBorders>
          </w:tcPr>
          <w:p w14:paraId="1DC10C2C" w14:textId="405BF14E" w:rsidR="00AD739A" w:rsidRPr="00CF1147" w:rsidRDefault="00AD739A" w:rsidP="00AD739A">
            <w:pPr>
              <w:jc w:val="center"/>
              <w:rPr>
                <w:color w:val="000000"/>
                <w:sz w:val="20"/>
                <w:szCs w:val="20"/>
              </w:rPr>
            </w:pPr>
            <w:r w:rsidRPr="00CF1147">
              <w:rPr>
                <w:sz w:val="20"/>
                <w:szCs w:val="20"/>
              </w:rPr>
              <w:t>2.01</w:t>
            </w:r>
          </w:p>
        </w:tc>
        <w:tc>
          <w:tcPr>
            <w:tcW w:w="735" w:type="dxa"/>
            <w:tcBorders>
              <w:top w:val="single" w:sz="4" w:space="0" w:color="auto"/>
              <w:left w:val="single" w:sz="4" w:space="0" w:color="auto"/>
              <w:bottom w:val="single" w:sz="4" w:space="0" w:color="auto"/>
              <w:right w:val="single" w:sz="4" w:space="0" w:color="auto"/>
            </w:tcBorders>
          </w:tcPr>
          <w:p w14:paraId="11FCC669" w14:textId="2245026C" w:rsidR="00AD739A" w:rsidRPr="00CF1147" w:rsidRDefault="00AD739A" w:rsidP="00AD739A">
            <w:pPr>
              <w:jc w:val="center"/>
              <w:rPr>
                <w:color w:val="000000"/>
                <w:sz w:val="20"/>
                <w:szCs w:val="20"/>
              </w:rPr>
            </w:pPr>
            <w:r w:rsidRPr="00CF1147">
              <w:rPr>
                <w:sz w:val="20"/>
                <w:szCs w:val="20"/>
              </w:rPr>
              <w:t>0.85</w:t>
            </w:r>
          </w:p>
        </w:tc>
        <w:tc>
          <w:tcPr>
            <w:tcW w:w="734" w:type="dxa"/>
            <w:tcBorders>
              <w:top w:val="single" w:sz="4" w:space="0" w:color="auto"/>
              <w:left w:val="single" w:sz="4" w:space="0" w:color="auto"/>
              <w:bottom w:val="single" w:sz="4" w:space="0" w:color="auto"/>
              <w:right w:val="single" w:sz="4" w:space="0" w:color="auto"/>
            </w:tcBorders>
          </w:tcPr>
          <w:p w14:paraId="29545621" w14:textId="4C7AAED8" w:rsidR="00AD739A" w:rsidRPr="00CF1147" w:rsidRDefault="00AD739A" w:rsidP="00AD739A">
            <w:pPr>
              <w:jc w:val="center"/>
              <w:rPr>
                <w:color w:val="000000"/>
                <w:sz w:val="20"/>
                <w:szCs w:val="20"/>
              </w:rPr>
            </w:pPr>
            <w:r w:rsidRPr="00CF1147">
              <w:rPr>
                <w:sz w:val="20"/>
                <w:szCs w:val="20"/>
              </w:rPr>
              <w:t>0.36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378FB5E" w14:textId="1992647F" w:rsidR="00AD739A" w:rsidRPr="00CF1147" w:rsidRDefault="00AD739A" w:rsidP="00AD739A">
            <w:pPr>
              <w:jc w:val="center"/>
              <w:rPr>
                <w:color w:val="000000"/>
                <w:sz w:val="20"/>
                <w:szCs w:val="20"/>
              </w:rPr>
            </w:pPr>
            <w:r w:rsidRPr="00CF1147">
              <w:rPr>
                <w:sz w:val="20"/>
                <w:szCs w:val="20"/>
              </w:rPr>
              <w:t>0.07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5014A5" w14:textId="20260F51" w:rsidR="00AD739A" w:rsidRPr="00CF1147" w:rsidRDefault="00AD739A" w:rsidP="00AD739A">
            <w:pPr>
              <w:jc w:val="center"/>
              <w:rPr>
                <w:color w:val="000000"/>
                <w:sz w:val="20"/>
                <w:szCs w:val="20"/>
              </w:rPr>
            </w:pPr>
            <w:r w:rsidRPr="00CF1147">
              <w:rPr>
                <w:sz w:val="20"/>
                <w:szCs w:val="20"/>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234F36D" w14:textId="6F264C39"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46B959C" w14:textId="2B471095"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E57428F" w14:textId="6053F0EE" w:rsidR="00AD739A" w:rsidRPr="00CF1147" w:rsidRDefault="00AD739A" w:rsidP="00AD739A">
            <w:pPr>
              <w:jc w:val="center"/>
              <w:rPr>
                <w:color w:val="000000"/>
                <w:sz w:val="20"/>
                <w:szCs w:val="20"/>
              </w:rPr>
            </w:pPr>
            <w:r w:rsidRPr="00CF1147">
              <w:rPr>
                <w:sz w:val="20"/>
                <w:szCs w:val="20"/>
              </w:rPr>
              <w:t>0.00</w:t>
            </w:r>
          </w:p>
        </w:tc>
      </w:tr>
      <w:tr w:rsidR="00AD739A" w:rsidRPr="003767A3" w14:paraId="664F194F"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3B206024" w14:textId="0F4EBB46" w:rsidR="00AD739A" w:rsidRPr="00CF1147" w:rsidRDefault="00AD739A" w:rsidP="00AD739A">
            <w:pPr>
              <w:rPr>
                <w:b/>
                <w:bCs/>
                <w:sz w:val="20"/>
                <w:szCs w:val="20"/>
              </w:rPr>
            </w:pPr>
            <w:r w:rsidRPr="00CF1147">
              <w:rPr>
                <w:sz w:val="20"/>
                <w:szCs w:val="20"/>
              </w:rPr>
              <w:t>17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41509A3" w14:textId="5A73139E" w:rsidR="00AD739A" w:rsidRPr="00CF1147" w:rsidRDefault="00AD739A" w:rsidP="00AD739A">
            <w:pPr>
              <w:rPr>
                <w:sz w:val="20"/>
                <w:szCs w:val="20"/>
              </w:rPr>
            </w:pPr>
            <w:r w:rsidRPr="00CF1147">
              <w:rPr>
                <w:sz w:val="20"/>
                <w:szCs w:val="20"/>
              </w:rPr>
              <w:t>23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61F93C6" w14:textId="0BC46E2B" w:rsidR="00AD739A" w:rsidRPr="00CF1147" w:rsidRDefault="00AD739A" w:rsidP="00AD739A">
            <w:pPr>
              <w:jc w:val="center"/>
              <w:rPr>
                <w:sz w:val="20"/>
                <w:szCs w:val="20"/>
              </w:rPr>
            </w:pPr>
            <w:r w:rsidRPr="00CF1147">
              <w:rPr>
                <w:sz w:val="20"/>
                <w:szCs w:val="20"/>
              </w:rPr>
              <w:t xml:space="preserve">Spec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74D970" w14:textId="09C30BF7" w:rsidR="00AD739A" w:rsidRPr="00CF1147" w:rsidRDefault="00AD739A" w:rsidP="00AD739A">
            <w:pPr>
              <w:jc w:val="center"/>
              <w:rPr>
                <w:sz w:val="20"/>
                <w:szCs w:val="20"/>
              </w:rPr>
            </w:pPr>
            <w:r w:rsidRPr="00CF1147">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1C6749B" w14:textId="1AAEB9E1" w:rsidR="00AD739A" w:rsidRPr="00CF1147" w:rsidRDefault="00AD739A" w:rsidP="00AD739A">
            <w:pPr>
              <w:jc w:val="center"/>
              <w:rPr>
                <w:sz w:val="20"/>
                <w:szCs w:val="20"/>
              </w:rPr>
            </w:pPr>
            <w:r w:rsidRPr="00CF1147">
              <w:rPr>
                <w:sz w:val="20"/>
                <w:szCs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5742CC2" w14:textId="3C1DBA97" w:rsidR="00AD739A" w:rsidRPr="00CF1147" w:rsidRDefault="00AD739A" w:rsidP="00AD739A">
            <w:pPr>
              <w:rPr>
                <w:color w:val="000000"/>
                <w:sz w:val="20"/>
                <w:szCs w:val="20"/>
              </w:rPr>
            </w:pPr>
            <w:r w:rsidRPr="00CF1147">
              <w:rPr>
                <w:sz w:val="20"/>
                <w:szCs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64E5EF22" w14:textId="5B8C0221" w:rsidR="00AD739A" w:rsidRPr="00CF1147" w:rsidRDefault="00AD739A" w:rsidP="00AD739A">
            <w:pPr>
              <w:rPr>
                <w:color w:val="000000"/>
                <w:sz w:val="20"/>
                <w:szCs w:val="20"/>
              </w:rPr>
            </w:pPr>
            <w:r w:rsidRPr="00CF1147">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413D154" w14:textId="253A8C93" w:rsidR="00AD739A" w:rsidRPr="00CF1147" w:rsidRDefault="00AD739A" w:rsidP="00AD739A">
            <w:pPr>
              <w:jc w:val="center"/>
              <w:rPr>
                <w:color w:val="000000"/>
                <w:sz w:val="20"/>
                <w:szCs w:val="20"/>
              </w:rPr>
            </w:pPr>
            <w:r w:rsidRPr="00CF114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7526585" w14:textId="522F9C0C" w:rsidR="00AD739A" w:rsidRPr="00CF1147" w:rsidRDefault="00AD739A" w:rsidP="00AD739A">
            <w:pPr>
              <w:jc w:val="center"/>
              <w:rPr>
                <w:b/>
                <w:bCs/>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F0D8FA2" w14:textId="07825E7E"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64C1E68" w14:textId="2F6FAAFE"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51374C7A" w14:textId="69FF93FC"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517DD636" w14:textId="0CDD0FDA"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638FB30D" w14:textId="17B5E7DA"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1AD4E6F8" w14:textId="388C5EE0"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4AD8B7C" w14:textId="7C20988E"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0CD1A9E" w14:textId="09896FFB"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8301EF" w14:textId="7899B557"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7EDDBD5" w14:textId="3BCEBD8C"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174216" w14:textId="054A6FEA" w:rsidR="00AD739A" w:rsidRPr="00CF1147" w:rsidRDefault="00AD739A" w:rsidP="00AD739A">
            <w:pPr>
              <w:jc w:val="center"/>
              <w:rPr>
                <w:color w:val="000000"/>
                <w:sz w:val="20"/>
                <w:szCs w:val="20"/>
              </w:rPr>
            </w:pPr>
            <w:r w:rsidRPr="00CF1147">
              <w:rPr>
                <w:sz w:val="20"/>
                <w:szCs w:val="20"/>
              </w:rPr>
              <w:t>-</w:t>
            </w:r>
          </w:p>
        </w:tc>
      </w:tr>
      <w:tr w:rsidR="00AD739A" w:rsidRPr="003767A3" w14:paraId="6CBDE2BB"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38AEB4E" w14:textId="13B42580" w:rsidR="00AD739A" w:rsidRPr="00CF1147" w:rsidRDefault="00AD739A" w:rsidP="00AD739A">
            <w:pPr>
              <w:rPr>
                <w:b/>
                <w:bCs/>
                <w:sz w:val="20"/>
                <w:szCs w:val="20"/>
              </w:rPr>
            </w:pPr>
            <w:r w:rsidRPr="00CF1147">
              <w:rPr>
                <w:sz w:val="20"/>
                <w:szCs w:val="20"/>
              </w:rPr>
              <w:lastRenderedPageBreak/>
              <w:t>18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0371CFA1" w14:textId="010F498A" w:rsidR="00AD739A" w:rsidRPr="00CF1147" w:rsidRDefault="00AD739A" w:rsidP="00AD739A">
            <w:pPr>
              <w:rPr>
                <w:sz w:val="20"/>
                <w:szCs w:val="20"/>
              </w:rPr>
            </w:pPr>
            <w:r w:rsidRPr="00CF1147">
              <w:rPr>
                <w:sz w:val="20"/>
                <w:szCs w:val="20"/>
              </w:rPr>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37011F" w14:textId="4284E2CA" w:rsidR="00AD739A" w:rsidRPr="00CF1147" w:rsidRDefault="00AD739A" w:rsidP="00AD739A">
            <w:pPr>
              <w:jc w:val="center"/>
              <w:rPr>
                <w:sz w:val="20"/>
                <w:szCs w:val="20"/>
              </w:rPr>
            </w:pPr>
            <w:r w:rsidRPr="00CF1147">
              <w:rPr>
                <w:sz w:val="20"/>
                <w:szCs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932CD7E" w14:textId="7EFD26F0" w:rsidR="00AD739A" w:rsidRPr="00CF1147" w:rsidRDefault="00AD739A" w:rsidP="00AD739A">
            <w:pPr>
              <w:jc w:val="center"/>
              <w:rPr>
                <w:sz w:val="20"/>
                <w:szCs w:val="20"/>
              </w:rPr>
            </w:pPr>
            <w:r w:rsidRPr="00CF1147">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D021C56" w14:textId="50CBBC66" w:rsidR="00AD739A" w:rsidRPr="00CF1147" w:rsidRDefault="00AD739A" w:rsidP="00AD739A">
            <w:pPr>
              <w:jc w:val="center"/>
              <w:rPr>
                <w:sz w:val="20"/>
                <w:szCs w:val="20"/>
              </w:rPr>
            </w:pPr>
            <w:r w:rsidRPr="00CF1147">
              <w:rPr>
                <w:sz w:val="20"/>
                <w:szCs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505E69B" w14:textId="33076E98" w:rsidR="00AD739A" w:rsidRPr="00CF1147" w:rsidRDefault="00AD739A" w:rsidP="00AD739A">
            <w:pPr>
              <w:rPr>
                <w:color w:val="000000"/>
                <w:sz w:val="20"/>
                <w:szCs w:val="20"/>
              </w:rPr>
            </w:pPr>
            <w:r w:rsidRPr="00CF1147">
              <w:rPr>
                <w:sz w:val="20"/>
                <w:szCs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E6CC092" w14:textId="3F2A9962" w:rsidR="00AD739A" w:rsidRPr="00CF1147" w:rsidRDefault="00AD739A" w:rsidP="00AD739A">
            <w:pPr>
              <w:rPr>
                <w:color w:val="000000"/>
                <w:sz w:val="20"/>
                <w:szCs w:val="20"/>
              </w:rPr>
            </w:pPr>
            <w:r w:rsidRPr="00CF1147">
              <w:rPr>
                <w:sz w:val="20"/>
                <w:szCs w:val="20"/>
              </w:rPr>
              <w:t>A9, G11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D2468F9" w14:textId="604B081C" w:rsidR="00AD739A" w:rsidRPr="00CF1147" w:rsidRDefault="00AD739A" w:rsidP="00AD739A">
            <w:pPr>
              <w:jc w:val="center"/>
              <w:rPr>
                <w:color w:val="000000"/>
                <w:sz w:val="20"/>
                <w:szCs w:val="20"/>
              </w:rPr>
            </w:pPr>
            <w:r w:rsidRPr="00CF1147">
              <w:rPr>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8DBDA52" w14:textId="39830D43" w:rsidR="00AD739A" w:rsidRPr="00CF1147" w:rsidRDefault="00AD739A" w:rsidP="00AD739A">
            <w:pPr>
              <w:jc w:val="center"/>
              <w:rPr>
                <w:b/>
                <w:bCs/>
                <w:sz w:val="20"/>
                <w:szCs w:val="20"/>
              </w:rPr>
            </w:pPr>
            <w:r w:rsidRPr="00CF1147">
              <w:rPr>
                <w:sz w:val="20"/>
                <w:szCs w:val="20"/>
              </w:rPr>
              <w:t>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5348AA" w14:textId="73A09D2D" w:rsidR="00AD739A" w:rsidRPr="00CF1147" w:rsidRDefault="00AD739A" w:rsidP="00AD739A">
            <w:pPr>
              <w:jc w:val="center"/>
              <w:rPr>
                <w:color w:val="000000"/>
                <w:sz w:val="20"/>
                <w:szCs w:val="20"/>
              </w:rPr>
            </w:pPr>
            <w:r w:rsidRPr="00CF1147">
              <w:rPr>
                <w:sz w:val="20"/>
                <w:szCs w:val="20"/>
              </w:rPr>
              <w:t>0.11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7178989" w14:textId="73BABF61" w:rsidR="00AD739A" w:rsidRPr="00CF1147" w:rsidRDefault="00AD739A" w:rsidP="00AD739A">
            <w:pPr>
              <w:jc w:val="center"/>
              <w:rPr>
                <w:color w:val="000000"/>
                <w:sz w:val="20"/>
                <w:szCs w:val="20"/>
              </w:rPr>
            </w:pPr>
            <w:r w:rsidRPr="00CF1147">
              <w:rPr>
                <w:sz w:val="20"/>
                <w:szCs w:val="20"/>
              </w:rPr>
              <w:t>3.62</w:t>
            </w:r>
          </w:p>
        </w:tc>
        <w:tc>
          <w:tcPr>
            <w:tcW w:w="735" w:type="dxa"/>
            <w:tcBorders>
              <w:top w:val="single" w:sz="4" w:space="0" w:color="auto"/>
              <w:left w:val="single" w:sz="4" w:space="0" w:color="auto"/>
              <w:bottom w:val="single" w:sz="4" w:space="0" w:color="auto"/>
              <w:right w:val="single" w:sz="4" w:space="0" w:color="auto"/>
            </w:tcBorders>
          </w:tcPr>
          <w:p w14:paraId="4D041633" w14:textId="5E4CEC24" w:rsidR="00AD739A" w:rsidRPr="00CF1147" w:rsidRDefault="00AD739A" w:rsidP="00AD739A">
            <w:pPr>
              <w:jc w:val="center"/>
              <w:rPr>
                <w:color w:val="000000"/>
                <w:sz w:val="20"/>
                <w:szCs w:val="20"/>
              </w:rPr>
            </w:pPr>
            <w:r w:rsidRPr="00CF1147">
              <w:rPr>
                <w:sz w:val="20"/>
                <w:szCs w:val="20"/>
              </w:rPr>
              <w:t>2.38</w:t>
            </w:r>
          </w:p>
        </w:tc>
        <w:tc>
          <w:tcPr>
            <w:tcW w:w="734" w:type="dxa"/>
            <w:tcBorders>
              <w:top w:val="single" w:sz="4" w:space="0" w:color="auto"/>
              <w:left w:val="single" w:sz="4" w:space="0" w:color="auto"/>
              <w:bottom w:val="single" w:sz="4" w:space="0" w:color="auto"/>
              <w:right w:val="single" w:sz="4" w:space="0" w:color="auto"/>
            </w:tcBorders>
          </w:tcPr>
          <w:p w14:paraId="30D47CAB" w14:textId="480BFD51" w:rsidR="00AD739A" w:rsidRPr="00CF1147" w:rsidRDefault="00AD739A" w:rsidP="00AD739A">
            <w:pPr>
              <w:jc w:val="center"/>
              <w:rPr>
                <w:color w:val="000000"/>
                <w:sz w:val="20"/>
                <w:szCs w:val="20"/>
              </w:rPr>
            </w:pPr>
            <w:r w:rsidRPr="00CF1147">
              <w:rPr>
                <w:sz w:val="20"/>
                <w:szCs w:val="20"/>
              </w:rPr>
              <w:t>1.21</w:t>
            </w:r>
          </w:p>
        </w:tc>
        <w:tc>
          <w:tcPr>
            <w:tcW w:w="735" w:type="dxa"/>
            <w:tcBorders>
              <w:top w:val="single" w:sz="4" w:space="0" w:color="auto"/>
              <w:left w:val="single" w:sz="4" w:space="0" w:color="auto"/>
              <w:bottom w:val="single" w:sz="4" w:space="0" w:color="auto"/>
              <w:right w:val="single" w:sz="4" w:space="0" w:color="auto"/>
            </w:tcBorders>
          </w:tcPr>
          <w:p w14:paraId="62BF734D" w14:textId="0F01D6E8" w:rsidR="00AD739A" w:rsidRPr="00CF1147" w:rsidRDefault="00AD739A" w:rsidP="00AD739A">
            <w:pPr>
              <w:jc w:val="center"/>
              <w:rPr>
                <w:color w:val="000000"/>
                <w:sz w:val="20"/>
                <w:szCs w:val="20"/>
              </w:rPr>
            </w:pPr>
            <w:r w:rsidRPr="00CF1147">
              <w:rPr>
                <w:sz w:val="20"/>
                <w:szCs w:val="20"/>
              </w:rPr>
              <w:t>0.40</w:t>
            </w:r>
          </w:p>
        </w:tc>
        <w:tc>
          <w:tcPr>
            <w:tcW w:w="734" w:type="dxa"/>
            <w:tcBorders>
              <w:top w:val="single" w:sz="4" w:space="0" w:color="auto"/>
              <w:left w:val="single" w:sz="4" w:space="0" w:color="auto"/>
              <w:bottom w:val="single" w:sz="4" w:space="0" w:color="auto"/>
              <w:right w:val="single" w:sz="4" w:space="0" w:color="auto"/>
            </w:tcBorders>
          </w:tcPr>
          <w:p w14:paraId="65B7403D" w14:textId="549E4AE3" w:rsidR="00AD739A" w:rsidRPr="00CF1147" w:rsidRDefault="00AD739A" w:rsidP="00AD739A">
            <w:pPr>
              <w:jc w:val="center"/>
              <w:rPr>
                <w:color w:val="000000"/>
                <w:sz w:val="20"/>
                <w:szCs w:val="20"/>
              </w:rPr>
            </w:pPr>
            <w:r w:rsidRPr="00CF1147">
              <w:rPr>
                <w:sz w:val="20"/>
                <w:szCs w:val="20"/>
              </w:rPr>
              <w:t>0.12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2285A3F" w14:textId="57ABC0AD" w:rsidR="00AD739A" w:rsidRPr="00CF1147" w:rsidRDefault="00AD739A" w:rsidP="00AD739A">
            <w:pPr>
              <w:jc w:val="center"/>
              <w:rPr>
                <w:color w:val="000000"/>
                <w:sz w:val="20"/>
                <w:szCs w:val="20"/>
              </w:rPr>
            </w:pPr>
            <w:r w:rsidRPr="00CF1147">
              <w:rPr>
                <w:sz w:val="20"/>
                <w:szCs w:val="20"/>
              </w:rPr>
              <w:t>0.02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11B06EB" w14:textId="730BA15C" w:rsidR="00AD739A" w:rsidRPr="00CF1147" w:rsidRDefault="00AD739A" w:rsidP="00AD739A">
            <w:pPr>
              <w:jc w:val="center"/>
              <w:rPr>
                <w:color w:val="000000"/>
                <w:sz w:val="20"/>
                <w:szCs w:val="20"/>
              </w:rPr>
            </w:pPr>
            <w:r w:rsidRPr="00CF1147">
              <w:rPr>
                <w:sz w:val="20"/>
                <w:szCs w:val="20"/>
              </w:rPr>
              <w:t>0.00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4E52BA8" w14:textId="77777777" w:rsidR="00AD739A" w:rsidRPr="00CF1147" w:rsidRDefault="00AD739A" w:rsidP="00AD739A">
            <w:pPr>
              <w:jc w:val="center"/>
              <w:rPr>
                <w:sz w:val="20"/>
                <w:szCs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6C88E0C" w14:textId="77777777" w:rsidR="00AD739A" w:rsidRPr="00CF1147" w:rsidRDefault="00AD739A" w:rsidP="00AD739A">
            <w:pPr>
              <w:jc w:val="center"/>
              <w:rPr>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6FE16CF" w14:textId="203A3192" w:rsidR="00AD739A" w:rsidRPr="00CF1147" w:rsidRDefault="00AD739A" w:rsidP="00AD739A">
            <w:pPr>
              <w:jc w:val="center"/>
              <w:rPr>
                <w:color w:val="000000"/>
                <w:sz w:val="20"/>
                <w:szCs w:val="20"/>
              </w:rPr>
            </w:pPr>
            <w:r w:rsidRPr="00CF1147">
              <w:rPr>
                <w:sz w:val="20"/>
                <w:szCs w:val="20"/>
              </w:rPr>
              <w:t>0.00</w:t>
            </w:r>
          </w:p>
        </w:tc>
      </w:tr>
      <w:tr w:rsidR="00AD739A" w:rsidRPr="003767A3" w14:paraId="509A47E6"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BB0107A" w14:textId="738C7E49" w:rsidR="00AD739A" w:rsidRPr="00CF1147" w:rsidRDefault="00AD739A" w:rsidP="00AD739A">
            <w:pPr>
              <w:rPr>
                <w:b/>
                <w:bCs/>
                <w:sz w:val="20"/>
                <w:szCs w:val="20"/>
              </w:rPr>
            </w:pPr>
            <w:r w:rsidRPr="00CF1147">
              <w:rPr>
                <w:sz w:val="20"/>
                <w:szCs w:val="20"/>
              </w:rPr>
              <w:t>19</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C74EB91" w14:textId="6FD5A4F6" w:rsidR="00AD739A" w:rsidRPr="00CF1147" w:rsidRDefault="00AD739A" w:rsidP="00AD739A">
            <w:pPr>
              <w:rPr>
                <w:sz w:val="20"/>
                <w:szCs w:val="20"/>
              </w:rPr>
            </w:pPr>
            <w:r w:rsidRPr="00CF1147">
              <w:rPr>
                <w:sz w:val="20"/>
                <w:szCs w:val="20"/>
              </w:rPr>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6C7DEBF2" w14:textId="722667AD" w:rsidR="00AD739A" w:rsidRPr="00CF1147" w:rsidRDefault="00AD739A" w:rsidP="00AD739A">
            <w:pPr>
              <w:jc w:val="center"/>
              <w:rPr>
                <w:sz w:val="20"/>
                <w:szCs w:val="20"/>
              </w:rPr>
            </w:pPr>
            <w:r w:rsidRPr="00CF1147">
              <w:rPr>
                <w:sz w:val="20"/>
                <w:szCs w:val="20"/>
              </w:rPr>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D18DB0" w14:textId="466450DB" w:rsidR="00AD739A" w:rsidRPr="00CF1147" w:rsidRDefault="00AD739A" w:rsidP="00AD739A">
            <w:pPr>
              <w:jc w:val="center"/>
              <w:rPr>
                <w:sz w:val="20"/>
                <w:szCs w:val="20"/>
              </w:rPr>
            </w:pPr>
            <w:r w:rsidRPr="00CF1147">
              <w:rPr>
                <w:sz w:val="20"/>
                <w:szCs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3356CA2" w14:textId="117EC8E3" w:rsidR="00AD739A" w:rsidRPr="00CF1147" w:rsidRDefault="00AD739A" w:rsidP="00AD739A">
            <w:pPr>
              <w:jc w:val="center"/>
              <w:rPr>
                <w:sz w:val="20"/>
                <w:szCs w:val="20"/>
              </w:rPr>
            </w:pPr>
            <w:r w:rsidRPr="00CF1147">
              <w:rPr>
                <w:sz w:val="20"/>
                <w:szCs w:val="20"/>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3955891" w14:textId="47ED7273" w:rsidR="00AD739A" w:rsidRPr="00CF1147" w:rsidRDefault="00AD739A" w:rsidP="00AD739A">
            <w:pPr>
              <w:rPr>
                <w:color w:val="000000"/>
                <w:sz w:val="20"/>
                <w:szCs w:val="20"/>
              </w:rPr>
            </w:pPr>
            <w:r w:rsidRPr="00CF1147">
              <w:rPr>
                <w:sz w:val="20"/>
                <w:szCs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373AB16" w14:textId="7B4C7247" w:rsidR="00AD739A" w:rsidRPr="00CF1147" w:rsidRDefault="00AD739A" w:rsidP="00AD739A">
            <w:pPr>
              <w:rPr>
                <w:color w:val="000000"/>
                <w:sz w:val="20"/>
                <w:szCs w:val="20"/>
              </w:rPr>
            </w:pPr>
            <w:r w:rsidRPr="00CF1147">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77740EF" w14:textId="3EC8F917" w:rsidR="00AD739A" w:rsidRPr="00CF1147" w:rsidRDefault="00AD739A" w:rsidP="00AD739A">
            <w:pPr>
              <w:jc w:val="center"/>
              <w:rPr>
                <w:color w:val="000000"/>
                <w:sz w:val="20"/>
                <w:szCs w:val="20"/>
              </w:rPr>
            </w:pPr>
            <w:r w:rsidRPr="00CF114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502F7C7" w14:textId="3F08C564" w:rsidR="00AD739A" w:rsidRPr="00CF1147" w:rsidRDefault="00AD739A" w:rsidP="00AD739A">
            <w:pPr>
              <w:jc w:val="center"/>
              <w:rPr>
                <w:b/>
                <w:bCs/>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E856CD" w14:textId="4E896598"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556B137" w14:textId="080B5103"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19D97468" w14:textId="352F9CEF"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46538323" w14:textId="7EA4432E"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0CDAA8E4" w14:textId="7EB22B0D"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tcPr>
          <w:p w14:paraId="3B8DD7C5" w14:textId="142A8EEE"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B9B6919" w14:textId="3FBA0805" w:rsidR="00AD739A" w:rsidRPr="00CF1147" w:rsidRDefault="00AD739A" w:rsidP="00AD739A">
            <w:pPr>
              <w:jc w:val="center"/>
              <w:rPr>
                <w:color w:val="000000"/>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41BB754" w14:textId="5ED26D33" w:rsidR="00AD739A" w:rsidRPr="00CF1147" w:rsidRDefault="00AD739A" w:rsidP="00AD739A">
            <w:pPr>
              <w:jc w:val="center"/>
              <w:rPr>
                <w:color w:val="000000"/>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654E3C9" w14:textId="49B41F02" w:rsidR="00AD739A" w:rsidRPr="00CF1147" w:rsidRDefault="00AD739A" w:rsidP="00AD739A">
            <w:pPr>
              <w:jc w:val="center"/>
              <w:rPr>
                <w:sz w:val="20"/>
                <w:szCs w:val="20"/>
              </w:rPr>
            </w:pPr>
            <w:r w:rsidRPr="00CF1147">
              <w:rPr>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1B380CC" w14:textId="1E1675A2" w:rsidR="00AD739A" w:rsidRPr="00CF1147" w:rsidRDefault="00AD739A" w:rsidP="00AD739A">
            <w:pPr>
              <w:jc w:val="center"/>
              <w:rPr>
                <w:sz w:val="20"/>
                <w:szCs w:val="20"/>
              </w:rPr>
            </w:pPr>
            <w:r w:rsidRPr="00CF114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E60BF5E" w14:textId="5EAB7C86" w:rsidR="00AD739A" w:rsidRPr="00CF1147" w:rsidRDefault="00AD739A" w:rsidP="00AD739A">
            <w:pPr>
              <w:jc w:val="center"/>
              <w:rPr>
                <w:color w:val="000000"/>
                <w:sz w:val="20"/>
                <w:szCs w:val="20"/>
              </w:rPr>
            </w:pPr>
            <w:r w:rsidRPr="00CF1147">
              <w:rPr>
                <w:sz w:val="20"/>
                <w:szCs w:val="20"/>
              </w:rPr>
              <w:t>-</w:t>
            </w:r>
          </w:p>
        </w:tc>
      </w:tr>
      <w:tr w:rsidR="00AD739A" w:rsidRPr="003767A3" w14:paraId="5F6D43E6" w14:textId="77777777" w:rsidTr="00DD12F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AD739A" w:rsidRPr="00CF1147" w:rsidRDefault="00AD739A" w:rsidP="00AD739A">
            <w:pPr>
              <w:rPr>
                <w:b/>
                <w:bCs/>
                <w:sz w:val="20"/>
                <w:szCs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AD739A" w:rsidRPr="00CF1147" w:rsidRDefault="00AD739A" w:rsidP="00AD739A">
            <w:pPr>
              <w:rPr>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AD739A" w:rsidRPr="00CF1147" w:rsidRDefault="00AD739A" w:rsidP="00AD739A">
            <w:pPr>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AD739A" w:rsidRPr="00CF1147" w:rsidRDefault="00AD739A" w:rsidP="00AD739A">
            <w:pPr>
              <w:jc w:val="center"/>
              <w:rPr>
                <w:sz w:val="20"/>
                <w:szCs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73D5151E" w:rsidR="00AD739A" w:rsidRPr="00CF1147" w:rsidRDefault="00AD739A" w:rsidP="00AD739A">
            <w:pPr>
              <w:jc w:val="center"/>
              <w:rPr>
                <w:b/>
                <w:bCs/>
                <w:sz w:val="20"/>
                <w:szCs w:val="20"/>
              </w:rPr>
            </w:pPr>
            <w:r w:rsidRPr="00CF1147">
              <w:rPr>
                <w:b/>
                <w:bCs/>
                <w:sz w:val="20"/>
                <w:szCs w:val="20"/>
              </w:rPr>
              <w:t>66</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AD739A" w:rsidRPr="00CF1147" w:rsidRDefault="00AD739A" w:rsidP="00AD739A">
            <w:pPr>
              <w:rPr>
                <w:b/>
                <w:bCs/>
                <w:color w:val="000000"/>
                <w:sz w:val="20"/>
                <w:szCs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AD739A" w:rsidRPr="00CF1147" w:rsidRDefault="00AD739A" w:rsidP="00AD739A">
            <w:pPr>
              <w:rPr>
                <w:b/>
                <w:bCs/>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AD739A" w:rsidRPr="00CF1147" w:rsidRDefault="00AD739A" w:rsidP="00AD739A">
            <w:pPr>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AD739A" w:rsidRPr="00CF1147" w:rsidRDefault="00AD739A" w:rsidP="00AD739A">
            <w:pPr>
              <w:jc w:val="center"/>
              <w:rPr>
                <w:b/>
                <w:bCs/>
                <w:sz w:val="20"/>
                <w:szCs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50980414" w:rsidR="00AD739A" w:rsidRPr="00CF1147" w:rsidRDefault="00AD739A" w:rsidP="00AD739A">
            <w:pPr>
              <w:jc w:val="center"/>
              <w:rPr>
                <w:b/>
                <w:bCs/>
                <w:color w:val="000000"/>
                <w:sz w:val="20"/>
                <w:szCs w:val="20"/>
              </w:rPr>
            </w:pPr>
            <w:r w:rsidRPr="00CF1147">
              <w:rPr>
                <w:b/>
                <w:bCs/>
                <w:sz w:val="20"/>
                <w:szCs w:val="20"/>
              </w:rPr>
              <w:t>16.25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72E1478F" w:rsidR="00AD739A" w:rsidRPr="00CF1147" w:rsidRDefault="00AD739A" w:rsidP="00AD739A">
            <w:pPr>
              <w:jc w:val="center"/>
              <w:rPr>
                <w:b/>
                <w:bCs/>
                <w:color w:val="000000"/>
                <w:sz w:val="20"/>
                <w:szCs w:val="20"/>
              </w:rPr>
            </w:pPr>
            <w:r w:rsidRPr="00CF1147">
              <w:rPr>
                <w:b/>
                <w:bCs/>
                <w:sz w:val="20"/>
                <w:szCs w:val="20"/>
              </w:rPr>
              <w:t>39.34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4783200D" w:rsidR="00AD739A" w:rsidRPr="00CF1147" w:rsidRDefault="00AD739A" w:rsidP="00AD739A">
            <w:pPr>
              <w:jc w:val="center"/>
              <w:rPr>
                <w:b/>
                <w:bCs/>
                <w:color w:val="000000"/>
                <w:sz w:val="20"/>
                <w:szCs w:val="20"/>
              </w:rPr>
            </w:pPr>
            <w:r w:rsidRPr="00CF1147">
              <w:rPr>
                <w:b/>
                <w:bCs/>
                <w:sz w:val="20"/>
                <w:szCs w:val="20"/>
              </w:rPr>
              <w:t>34.18</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0C716A2B" w:rsidR="00AD739A" w:rsidRPr="00CF1147" w:rsidRDefault="00AD739A" w:rsidP="00AD739A">
            <w:pPr>
              <w:jc w:val="center"/>
              <w:rPr>
                <w:b/>
                <w:bCs/>
                <w:color w:val="000000"/>
                <w:sz w:val="20"/>
                <w:szCs w:val="20"/>
              </w:rPr>
            </w:pPr>
            <w:r w:rsidRPr="00CF1147">
              <w:rPr>
                <w:b/>
                <w:bCs/>
                <w:sz w:val="20"/>
                <w:szCs w:val="20"/>
              </w:rPr>
              <w:t>25.47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7602A61F" w:rsidR="00AD739A" w:rsidRPr="00CF1147" w:rsidRDefault="00AD739A" w:rsidP="00AD739A">
            <w:pPr>
              <w:jc w:val="center"/>
              <w:rPr>
                <w:b/>
                <w:bCs/>
                <w:color w:val="000000"/>
                <w:sz w:val="20"/>
                <w:szCs w:val="20"/>
              </w:rPr>
            </w:pPr>
            <w:r w:rsidRPr="00CF1147">
              <w:rPr>
                <w:b/>
                <w:bCs/>
                <w:sz w:val="20"/>
                <w:szCs w:val="20"/>
              </w:rPr>
              <w:t>17.24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5EABDD6F" w:rsidR="00AD739A" w:rsidRPr="00CF1147" w:rsidRDefault="00AD739A" w:rsidP="00AD739A">
            <w:pPr>
              <w:jc w:val="center"/>
              <w:rPr>
                <w:b/>
                <w:bCs/>
                <w:color w:val="000000"/>
                <w:sz w:val="20"/>
                <w:szCs w:val="20"/>
              </w:rPr>
            </w:pPr>
            <w:r w:rsidRPr="00CF1147">
              <w:rPr>
                <w:b/>
                <w:bCs/>
                <w:sz w:val="20"/>
                <w:szCs w:val="20"/>
              </w:rPr>
              <w:t>11.37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025AD401" w:rsidR="00AD739A" w:rsidRPr="00CF1147" w:rsidRDefault="00AD739A" w:rsidP="00AD739A">
            <w:pPr>
              <w:jc w:val="center"/>
              <w:rPr>
                <w:b/>
                <w:bCs/>
                <w:color w:val="000000"/>
                <w:sz w:val="20"/>
                <w:szCs w:val="20"/>
              </w:rPr>
            </w:pPr>
            <w:r w:rsidRPr="00CF1147">
              <w:rPr>
                <w:b/>
                <w:bCs/>
                <w:sz w:val="20"/>
                <w:szCs w:val="20"/>
              </w:rPr>
              <w:t>6.61</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7183D452" w:rsidR="00AD739A" w:rsidRPr="00CF1147" w:rsidRDefault="00AD739A" w:rsidP="00AD739A">
            <w:pPr>
              <w:jc w:val="center"/>
              <w:rPr>
                <w:b/>
                <w:bCs/>
                <w:color w:val="000000"/>
                <w:sz w:val="20"/>
                <w:szCs w:val="20"/>
              </w:rPr>
            </w:pPr>
            <w:r w:rsidRPr="00CF1147">
              <w:rPr>
                <w:b/>
                <w:bCs/>
                <w:sz w:val="20"/>
                <w:szCs w:val="20"/>
              </w:rPr>
              <w:t>3.75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69754334" w:rsidR="00AD739A" w:rsidRPr="00CF1147" w:rsidRDefault="00AD739A" w:rsidP="00AD739A">
            <w:pPr>
              <w:jc w:val="center"/>
              <w:rPr>
                <w:b/>
                <w:bCs/>
                <w:sz w:val="20"/>
                <w:szCs w:val="20"/>
              </w:rPr>
            </w:pPr>
            <w:r w:rsidRPr="00CF1147">
              <w:rPr>
                <w:b/>
                <w:bCs/>
                <w:sz w:val="20"/>
                <w:szCs w:val="20"/>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52A00492" w:rsidR="00AD739A" w:rsidRPr="00CF1147" w:rsidRDefault="00AD739A" w:rsidP="00AD739A">
            <w:pPr>
              <w:jc w:val="center"/>
              <w:rPr>
                <w:b/>
                <w:bCs/>
                <w:sz w:val="20"/>
                <w:szCs w:val="20"/>
              </w:rPr>
            </w:pPr>
            <w:r w:rsidRPr="00CF1147">
              <w:rPr>
                <w:b/>
                <w:bCs/>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5FDC3758" w:rsidR="00AD739A" w:rsidRPr="00CF1147" w:rsidRDefault="00AD739A" w:rsidP="00AD739A">
            <w:pPr>
              <w:jc w:val="center"/>
              <w:rPr>
                <w:b/>
                <w:bCs/>
                <w:color w:val="000000"/>
                <w:sz w:val="20"/>
                <w:szCs w:val="20"/>
              </w:rPr>
            </w:pPr>
            <w:r w:rsidRPr="00CF1147">
              <w:rPr>
                <w:b/>
                <w:bCs/>
                <w:sz w:val="20"/>
                <w:szCs w:val="20"/>
              </w:rPr>
              <w:t>2.08</w:t>
            </w:r>
          </w:p>
        </w:tc>
      </w:tr>
      <w:bookmarkEnd w:id="2"/>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DD12FE" w:rsidRDefault="00DD12FE">
      <w:r>
        <w:separator/>
      </w:r>
    </w:p>
  </w:endnote>
  <w:endnote w:type="continuationSeparator" w:id="0">
    <w:p w14:paraId="34FCC64E" w14:textId="77777777" w:rsidR="00DD12FE" w:rsidRDefault="00DD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DD12FE" w:rsidRPr="00133D3D" w:rsidRDefault="00DD12FE" w:rsidP="00A317F4">
    <w:pPr>
      <w:widowControl w:val="0"/>
      <w:tabs>
        <w:tab w:val="left" w:pos="567"/>
        <w:tab w:val="left" w:pos="2471"/>
        <w:tab w:val="left" w:pos="8345"/>
        <w:tab w:val="right" w:pos="10618"/>
      </w:tabs>
      <w:autoSpaceDE w:val="0"/>
      <w:autoSpaceDN w:val="0"/>
      <w:adjustRightInd w:val="0"/>
      <w:rPr>
        <w:i/>
        <w:iCs/>
        <w:sz w:val="18"/>
        <w:szCs w:val="18"/>
      </w:rPr>
    </w:pPr>
    <w:r w:rsidRPr="00133D3D">
      <w:rPr>
        <w:sz w:val="18"/>
        <w:szCs w:val="18"/>
      </w:rPr>
      <w:t>This publication may only be reproduced in accordance with Pearson Education Limited copyright policy.</w:t>
    </w:r>
  </w:p>
  <w:p w14:paraId="49F52C3F" w14:textId="4CC2B9EB" w:rsidR="00DD12FE" w:rsidRPr="00A317F4" w:rsidRDefault="00DD12FE" w:rsidP="00A317F4">
    <w:pPr>
      <w:widowControl w:val="0"/>
      <w:tabs>
        <w:tab w:val="left" w:pos="0"/>
        <w:tab w:val="left" w:pos="2471"/>
      </w:tabs>
      <w:autoSpaceDE w:val="0"/>
      <w:autoSpaceDN w:val="0"/>
      <w:adjustRightInd w:val="0"/>
      <w:rPr>
        <w:sz w:val="18"/>
        <w:szCs w:val="18"/>
      </w:rPr>
    </w:pPr>
    <w:r w:rsidRPr="00133D3D">
      <w:rPr>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DD12FE" w:rsidRDefault="00DD12FE">
      <w:r>
        <w:separator/>
      </w:r>
    </w:p>
  </w:footnote>
  <w:footnote w:type="continuationSeparator" w:id="0">
    <w:p w14:paraId="60AA4CCA" w14:textId="77777777" w:rsidR="00DD12FE" w:rsidRDefault="00DD1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65603D93" w:rsidR="00DD12FE" w:rsidRPr="00EC44AB" w:rsidRDefault="00DD12FE" w:rsidP="00DA498A">
    <w:pPr>
      <w:widowControl w:val="0"/>
      <w:tabs>
        <w:tab w:val="left" w:pos="567"/>
        <w:tab w:val="left" w:pos="2471"/>
        <w:tab w:val="left" w:pos="8345"/>
        <w:tab w:val="right" w:pos="10618"/>
      </w:tabs>
      <w:autoSpaceDE w:val="0"/>
      <w:autoSpaceDN w:val="0"/>
      <w:adjustRightInd w:val="0"/>
      <w:rPr>
        <w:b/>
        <w:bCs/>
      </w:rPr>
    </w:pPr>
    <w:r>
      <w:rPr>
        <w:b/>
        <w:bCs/>
      </w:rPr>
      <w:t xml:space="preserve">Mark scheme for 1MA1 Higher themed papers: </w:t>
    </w:r>
    <w:bookmarkStart w:id="1" w:name="_Hlk51225209"/>
    <w:r>
      <w:rPr>
        <w:b/>
        <w:bCs/>
      </w:rPr>
      <w:t>Coordinate Geometry: Linear Graphs</w:t>
    </w:r>
  </w:p>
  <w:bookmarkEnd w:id="1"/>
  <w:p w14:paraId="53C8FA4D" w14:textId="77777777" w:rsidR="00DD12FE" w:rsidRDefault="00DD1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678BA"/>
    <w:rsid w:val="000809CE"/>
    <w:rsid w:val="000849F6"/>
    <w:rsid w:val="00084CBD"/>
    <w:rsid w:val="000931F6"/>
    <w:rsid w:val="00096B54"/>
    <w:rsid w:val="000A1A49"/>
    <w:rsid w:val="000A498E"/>
    <w:rsid w:val="000A5440"/>
    <w:rsid w:val="000B454C"/>
    <w:rsid w:val="000C0A4A"/>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47975"/>
    <w:rsid w:val="00254D15"/>
    <w:rsid w:val="002717E8"/>
    <w:rsid w:val="0027283E"/>
    <w:rsid w:val="0027500B"/>
    <w:rsid w:val="0028596A"/>
    <w:rsid w:val="00286CA2"/>
    <w:rsid w:val="0028744C"/>
    <w:rsid w:val="002B1B46"/>
    <w:rsid w:val="002C31BA"/>
    <w:rsid w:val="002C54ED"/>
    <w:rsid w:val="002C6CF9"/>
    <w:rsid w:val="002D4E31"/>
    <w:rsid w:val="002D7D95"/>
    <w:rsid w:val="002E5D54"/>
    <w:rsid w:val="002E5DD0"/>
    <w:rsid w:val="002F4322"/>
    <w:rsid w:val="003036F7"/>
    <w:rsid w:val="003050A0"/>
    <w:rsid w:val="003056AD"/>
    <w:rsid w:val="0031016B"/>
    <w:rsid w:val="00312ADB"/>
    <w:rsid w:val="003146C7"/>
    <w:rsid w:val="00317099"/>
    <w:rsid w:val="00330411"/>
    <w:rsid w:val="003304BE"/>
    <w:rsid w:val="00333952"/>
    <w:rsid w:val="00343E8E"/>
    <w:rsid w:val="00350C42"/>
    <w:rsid w:val="00351E76"/>
    <w:rsid w:val="0035407B"/>
    <w:rsid w:val="00356476"/>
    <w:rsid w:val="00356AF7"/>
    <w:rsid w:val="00361814"/>
    <w:rsid w:val="00363626"/>
    <w:rsid w:val="00377CCC"/>
    <w:rsid w:val="00390F13"/>
    <w:rsid w:val="003967BB"/>
    <w:rsid w:val="0039708B"/>
    <w:rsid w:val="003A6C77"/>
    <w:rsid w:val="003C2F36"/>
    <w:rsid w:val="003C77E0"/>
    <w:rsid w:val="003D16DB"/>
    <w:rsid w:val="003E652C"/>
    <w:rsid w:val="004072F3"/>
    <w:rsid w:val="00410659"/>
    <w:rsid w:val="00411E95"/>
    <w:rsid w:val="004151D5"/>
    <w:rsid w:val="0041588A"/>
    <w:rsid w:val="00416F79"/>
    <w:rsid w:val="00434FCE"/>
    <w:rsid w:val="004555B2"/>
    <w:rsid w:val="00460540"/>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24964"/>
    <w:rsid w:val="005366C2"/>
    <w:rsid w:val="00553018"/>
    <w:rsid w:val="00572B75"/>
    <w:rsid w:val="00586063"/>
    <w:rsid w:val="005A15DD"/>
    <w:rsid w:val="005A216B"/>
    <w:rsid w:val="005B6269"/>
    <w:rsid w:val="005C2011"/>
    <w:rsid w:val="005C75FE"/>
    <w:rsid w:val="005D1C58"/>
    <w:rsid w:val="005D4915"/>
    <w:rsid w:val="005E4C50"/>
    <w:rsid w:val="005F024F"/>
    <w:rsid w:val="00604084"/>
    <w:rsid w:val="006049C4"/>
    <w:rsid w:val="00604E25"/>
    <w:rsid w:val="00606CE1"/>
    <w:rsid w:val="0060796E"/>
    <w:rsid w:val="00607C76"/>
    <w:rsid w:val="00611834"/>
    <w:rsid w:val="00615925"/>
    <w:rsid w:val="00626A00"/>
    <w:rsid w:val="006279F9"/>
    <w:rsid w:val="00632F0D"/>
    <w:rsid w:val="00633DF8"/>
    <w:rsid w:val="00635162"/>
    <w:rsid w:val="00636963"/>
    <w:rsid w:val="006375A9"/>
    <w:rsid w:val="00656469"/>
    <w:rsid w:val="00663504"/>
    <w:rsid w:val="00671CAB"/>
    <w:rsid w:val="00671D7E"/>
    <w:rsid w:val="00674A7B"/>
    <w:rsid w:val="00676C4D"/>
    <w:rsid w:val="0069151A"/>
    <w:rsid w:val="00691EC7"/>
    <w:rsid w:val="00695770"/>
    <w:rsid w:val="00695E64"/>
    <w:rsid w:val="006A0EA5"/>
    <w:rsid w:val="006A2E58"/>
    <w:rsid w:val="006A3444"/>
    <w:rsid w:val="006B6B94"/>
    <w:rsid w:val="006B7C26"/>
    <w:rsid w:val="006C1EE4"/>
    <w:rsid w:val="006C7D09"/>
    <w:rsid w:val="006D3CDB"/>
    <w:rsid w:val="006E705E"/>
    <w:rsid w:val="006F54ED"/>
    <w:rsid w:val="007050B8"/>
    <w:rsid w:val="00711CD6"/>
    <w:rsid w:val="00715A8B"/>
    <w:rsid w:val="00727ED1"/>
    <w:rsid w:val="00733837"/>
    <w:rsid w:val="00736491"/>
    <w:rsid w:val="0074027B"/>
    <w:rsid w:val="00740826"/>
    <w:rsid w:val="007449F2"/>
    <w:rsid w:val="00757C91"/>
    <w:rsid w:val="00771736"/>
    <w:rsid w:val="0078422D"/>
    <w:rsid w:val="007A08FD"/>
    <w:rsid w:val="007A09C7"/>
    <w:rsid w:val="007A25A4"/>
    <w:rsid w:val="007D0971"/>
    <w:rsid w:val="007E14AC"/>
    <w:rsid w:val="007F4D44"/>
    <w:rsid w:val="008005C7"/>
    <w:rsid w:val="00800B62"/>
    <w:rsid w:val="00802A11"/>
    <w:rsid w:val="00806F05"/>
    <w:rsid w:val="00807E0C"/>
    <w:rsid w:val="00827CA9"/>
    <w:rsid w:val="008340FB"/>
    <w:rsid w:val="00836FA0"/>
    <w:rsid w:val="008419A1"/>
    <w:rsid w:val="00847FCA"/>
    <w:rsid w:val="0085611A"/>
    <w:rsid w:val="00857502"/>
    <w:rsid w:val="00860738"/>
    <w:rsid w:val="00862462"/>
    <w:rsid w:val="00863072"/>
    <w:rsid w:val="0088537E"/>
    <w:rsid w:val="0089033F"/>
    <w:rsid w:val="00893081"/>
    <w:rsid w:val="0089346B"/>
    <w:rsid w:val="008B24D1"/>
    <w:rsid w:val="008C05BF"/>
    <w:rsid w:val="008E57D1"/>
    <w:rsid w:val="008F5D34"/>
    <w:rsid w:val="0090783F"/>
    <w:rsid w:val="00907C17"/>
    <w:rsid w:val="00923624"/>
    <w:rsid w:val="009247AA"/>
    <w:rsid w:val="0092645F"/>
    <w:rsid w:val="00933BE4"/>
    <w:rsid w:val="009353A9"/>
    <w:rsid w:val="0096659B"/>
    <w:rsid w:val="00971132"/>
    <w:rsid w:val="009843B5"/>
    <w:rsid w:val="00994248"/>
    <w:rsid w:val="009A63CF"/>
    <w:rsid w:val="009A735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87E24"/>
    <w:rsid w:val="00A95B1A"/>
    <w:rsid w:val="00AA78DF"/>
    <w:rsid w:val="00AD0E39"/>
    <w:rsid w:val="00AD67C6"/>
    <w:rsid w:val="00AD739A"/>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D5B71"/>
    <w:rsid w:val="00BE3559"/>
    <w:rsid w:val="00BF24C5"/>
    <w:rsid w:val="00C02178"/>
    <w:rsid w:val="00C07276"/>
    <w:rsid w:val="00C13EB6"/>
    <w:rsid w:val="00C15D69"/>
    <w:rsid w:val="00C304FC"/>
    <w:rsid w:val="00C317F3"/>
    <w:rsid w:val="00C31A06"/>
    <w:rsid w:val="00C33694"/>
    <w:rsid w:val="00C34028"/>
    <w:rsid w:val="00C53278"/>
    <w:rsid w:val="00C64531"/>
    <w:rsid w:val="00C66E0A"/>
    <w:rsid w:val="00C76191"/>
    <w:rsid w:val="00C82675"/>
    <w:rsid w:val="00C82D14"/>
    <w:rsid w:val="00C839EE"/>
    <w:rsid w:val="00C9074D"/>
    <w:rsid w:val="00C92BF2"/>
    <w:rsid w:val="00C939D5"/>
    <w:rsid w:val="00CA1FD7"/>
    <w:rsid w:val="00CA2C4D"/>
    <w:rsid w:val="00CA6C80"/>
    <w:rsid w:val="00CB0BEC"/>
    <w:rsid w:val="00CB2A8D"/>
    <w:rsid w:val="00CB574E"/>
    <w:rsid w:val="00CD0F82"/>
    <w:rsid w:val="00CF0A66"/>
    <w:rsid w:val="00CF1147"/>
    <w:rsid w:val="00D07E17"/>
    <w:rsid w:val="00D13332"/>
    <w:rsid w:val="00D3162D"/>
    <w:rsid w:val="00D50586"/>
    <w:rsid w:val="00D61A9B"/>
    <w:rsid w:val="00D6731F"/>
    <w:rsid w:val="00D71D3B"/>
    <w:rsid w:val="00D726BE"/>
    <w:rsid w:val="00D76EAF"/>
    <w:rsid w:val="00D830CB"/>
    <w:rsid w:val="00D8376D"/>
    <w:rsid w:val="00D874F9"/>
    <w:rsid w:val="00D91ACD"/>
    <w:rsid w:val="00DA3D14"/>
    <w:rsid w:val="00DA498A"/>
    <w:rsid w:val="00DB259F"/>
    <w:rsid w:val="00DC797A"/>
    <w:rsid w:val="00DD06E7"/>
    <w:rsid w:val="00DD12FE"/>
    <w:rsid w:val="00DD1BA0"/>
    <w:rsid w:val="00DE2ED7"/>
    <w:rsid w:val="00DE4D99"/>
    <w:rsid w:val="00DF0A2B"/>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5817"/>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E8E"/>
    <w:rPr>
      <w:sz w:val="24"/>
      <w:szCs w:val="24"/>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szCs w:val="20"/>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szCs w:val="20"/>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sz w:val="22"/>
      <w:szCs w:val="20"/>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szCs w:val="20"/>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sz w:val="22"/>
      <w:szCs w:val="20"/>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sz w:val="22"/>
      <w:szCs w:val="20"/>
    </w:rPr>
  </w:style>
  <w:style w:type="paragraph" w:styleId="Heading7">
    <w:name w:val="heading 7"/>
    <w:basedOn w:val="Normal"/>
    <w:next w:val="Normal"/>
    <w:link w:val="Heading7Char"/>
    <w:uiPriority w:val="99"/>
    <w:qFormat/>
    <w:rsid w:val="00C9074D"/>
    <w:pPr>
      <w:keepNext/>
      <w:outlineLvl w:val="6"/>
    </w:pPr>
    <w:rPr>
      <w:rFonts w:ascii="Arial" w:hAnsi="Arial"/>
      <w:b/>
      <w:noProo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szCs w:val="20"/>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sz w:val="22"/>
      <w:szCs w:val="20"/>
      <w:lang w:eastAsia="en-US"/>
    </w:rPr>
  </w:style>
  <w:style w:type="paragraph" w:customStyle="1" w:styleId="g-text">
    <w:name w:val="g-text"/>
    <w:basedOn w:val="Normal"/>
    <w:uiPriority w:val="99"/>
    <w:rsid w:val="00C9074D"/>
    <w:pPr>
      <w:spacing w:before="60" w:after="60" w:line="-260" w:lineRule="auto"/>
    </w:pPr>
    <w:rPr>
      <w:sz w:val="22"/>
      <w:szCs w:val="20"/>
      <w:lang w:val="en-US" w:eastAsia="en-US"/>
    </w:rPr>
  </w:style>
  <w:style w:type="paragraph" w:styleId="BodyText">
    <w:name w:val="Body Text"/>
    <w:basedOn w:val="Normal"/>
    <w:link w:val="BodyTextChar"/>
    <w:uiPriority w:val="99"/>
    <w:rsid w:val="00C9074D"/>
    <w:pPr>
      <w:ind w:right="-1134"/>
      <w:jc w:val="both"/>
    </w:pPr>
    <w:rPr>
      <w:rFonts w:ascii="Arial" w:hAnsi="Arial"/>
      <w:noProof/>
      <w:sz w:val="22"/>
      <w:szCs w:val="20"/>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rPr>
      <w:rFonts w:ascii="Frutiger 55 Roman" w:hAnsi="Frutiger 55 Roman"/>
      <w:sz w:val="22"/>
      <w:szCs w:val="20"/>
    </w:r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rPr>
      <w:rFonts w:ascii="Frutiger 55 Roman" w:hAnsi="Frutiger 55 Roman"/>
      <w:sz w:val="22"/>
      <w:szCs w:val="20"/>
    </w:r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rPr>
      <w:rFonts w:ascii="Frutiger 55 Roman" w:hAnsi="Frutiger 55 Roman"/>
      <w:sz w:val="22"/>
      <w:szCs w:val="20"/>
    </w:rPr>
  </w:style>
  <w:style w:type="paragraph" w:styleId="BodyText2">
    <w:name w:val="Body Text 2"/>
    <w:basedOn w:val="Normal"/>
    <w:link w:val="BodyText2Char"/>
    <w:uiPriority w:val="99"/>
    <w:rsid w:val="00C9074D"/>
    <w:pPr>
      <w:jc w:val="both"/>
    </w:pPr>
    <w:rPr>
      <w:rFonts w:ascii="Arial" w:hAnsi="Arial"/>
      <w:sz w:val="22"/>
      <w:szCs w:val="20"/>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szCs w:val="20"/>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szCs w:val="20"/>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szCs w:val="20"/>
      <w:lang w:eastAsia="en-US"/>
    </w:rPr>
  </w:style>
  <w:style w:type="paragraph" w:styleId="NormalWeb">
    <w:name w:val="Normal (Web)"/>
    <w:basedOn w:val="Normal"/>
    <w:uiPriority w:val="99"/>
    <w:rsid w:val="00C9074D"/>
    <w:pPr>
      <w:spacing w:before="100" w:beforeAutospacing="1" w:after="100" w:afterAutospacing="1"/>
    </w:p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rFonts w:ascii="Frutiger 55 Roman" w:hAnsi="Frutiger 55 Roman"/>
      <w:sz w:val="20"/>
      <w:szCs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218131670">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3689892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0128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0.wmf"/><Relationship Id="rId55" Type="http://schemas.openxmlformats.org/officeDocument/2006/relationships/oleObject" Target="embeddings/oleObject26.bin"/><Relationship Id="rId63" Type="http://schemas.openxmlformats.org/officeDocument/2006/relationships/image" Target="media/image25.wmf"/><Relationship Id="rId68" Type="http://schemas.openxmlformats.org/officeDocument/2006/relationships/oleObject" Target="embeddings/oleObject34.bin"/><Relationship Id="rId76" Type="http://schemas.openxmlformats.org/officeDocument/2006/relationships/oleObject" Target="embeddings/oleObject38.bin"/><Relationship Id="rId7" Type="http://schemas.openxmlformats.org/officeDocument/2006/relationships/endnotes" Target="endnotes.xml"/><Relationship Id="rId71" Type="http://schemas.openxmlformats.org/officeDocument/2006/relationships/image" Target="media/image29.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oleObject" Target="embeddings/oleObject25.bin"/><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oleObject" Target="embeddings/oleObject37.bin"/><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24.wmf"/><Relationship Id="rId82"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30.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9.bin"/><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openxmlformats.org/officeDocument/2006/relationships/oleObject" Target="embeddings/oleObject32.bin"/><Relationship Id="rId69" Type="http://schemas.openxmlformats.org/officeDocument/2006/relationships/image" Target="media/image28.wmf"/><Relationship Id="rId77" Type="http://schemas.openxmlformats.org/officeDocument/2006/relationships/image" Target="media/image32.wmf"/><Relationship Id="rId8" Type="http://schemas.openxmlformats.org/officeDocument/2006/relationships/image" Target="media/image1.emf"/><Relationship Id="rId51" Type="http://schemas.openxmlformats.org/officeDocument/2006/relationships/oleObject" Target="embeddings/oleObject24.bin"/><Relationship Id="rId72" Type="http://schemas.openxmlformats.org/officeDocument/2006/relationships/oleObject" Target="embeddings/oleObject36.bin"/><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oleObject" Target="embeddings/oleObject6.bin"/><Relationship Id="rId41" Type="http://schemas.openxmlformats.org/officeDocument/2006/relationships/oleObject" Target="embeddings/oleObject18.bin"/><Relationship Id="rId54" Type="http://schemas.openxmlformats.org/officeDocument/2006/relationships/image" Target="media/image22.wmf"/><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image" Target="media/image31.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oleObject" Target="embeddings/oleObject23.bin"/><Relationship Id="rId57"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FE209-EEBB-4089-895C-B12C9618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2602</Words>
  <Characters>10421</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87</cp:revision>
  <cp:lastPrinted>2017-03-29T07:03:00Z</cp:lastPrinted>
  <dcterms:created xsi:type="dcterms:W3CDTF">2020-03-08T12:33:00Z</dcterms:created>
  <dcterms:modified xsi:type="dcterms:W3CDTF">2020-09-28T08:50:00Z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