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2C264DF9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 xml:space="preserve">Nov 2017 </w:t>
      </w:r>
      <w:r w:rsidR="009C46C6">
        <w:rPr>
          <w:rFonts w:ascii="Comic Sans MS" w:hAnsi="Comic Sans MS"/>
          <w:b/>
          <w:bCs/>
          <w:u w:val="single"/>
        </w:rPr>
        <w:t>1H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806A39" w:rsidRPr="001D60DB" w14:paraId="42A684DD" w14:textId="77777777" w:rsidTr="00806A39">
        <w:tc>
          <w:tcPr>
            <w:tcW w:w="852" w:type="dxa"/>
          </w:tcPr>
          <w:p w14:paraId="4230D262" w14:textId="219FBE88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Q No</w:t>
            </w:r>
            <w:r w:rsidRPr="001D60D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</w:tcPr>
          <w:p w14:paraId="77A11BDC" w14:textId="7777777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Topic</w:t>
            </w:r>
          </w:p>
          <w:p w14:paraId="6603C80D" w14:textId="7AB6CC5E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</w:tcPr>
          <w:p w14:paraId="29C25C24" w14:textId="6445EC9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Max</w:t>
            </w:r>
          </w:p>
          <w:p w14:paraId="3A1E7B61" w14:textId="2055A3E0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</w:tcPr>
          <w:p w14:paraId="3E701E37" w14:textId="59F98510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</w:tcPr>
          <w:p w14:paraId="6E4405FC" w14:textId="7FF580D2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A936B9" w:rsidRPr="001D60DB" w14:paraId="027D301C" w14:textId="77777777" w:rsidTr="00806A39">
        <w:tc>
          <w:tcPr>
            <w:tcW w:w="852" w:type="dxa"/>
          </w:tcPr>
          <w:p w14:paraId="35C02672" w14:textId="2211D499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278FB2C4" w14:textId="0985D303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Product of Prime Factors</w:t>
            </w:r>
          </w:p>
        </w:tc>
        <w:tc>
          <w:tcPr>
            <w:tcW w:w="850" w:type="dxa"/>
          </w:tcPr>
          <w:p w14:paraId="4EC9CA64" w14:textId="6DFCC805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2E663938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2ADD97C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6149DEB3" w14:textId="77777777" w:rsidTr="00806A39">
        <w:tc>
          <w:tcPr>
            <w:tcW w:w="852" w:type="dxa"/>
          </w:tcPr>
          <w:p w14:paraId="17AB4F48" w14:textId="2115A9DB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220D3DF9" w14:textId="28EA64D0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PS Form and Solve Equation, Form Ratio</w:t>
            </w:r>
          </w:p>
        </w:tc>
        <w:tc>
          <w:tcPr>
            <w:tcW w:w="850" w:type="dxa"/>
          </w:tcPr>
          <w:p w14:paraId="710F4881" w14:textId="432A586D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725D6EE7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5747F72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5AE43653" w14:textId="77777777" w:rsidTr="00806A39">
        <w:tc>
          <w:tcPr>
            <w:tcW w:w="852" w:type="dxa"/>
          </w:tcPr>
          <w:p w14:paraId="69F17242" w14:textId="76FE39D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6EB94A21" w14:textId="735B692A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Angles in triangle</w:t>
            </w:r>
            <w:r>
              <w:rPr>
                <w:rFonts w:ascii="Comic Sans MS" w:hAnsi="Comic Sans MS"/>
                <w:bCs/>
              </w:rPr>
              <w:t xml:space="preserve"> &amp;</w:t>
            </w:r>
            <w:r w:rsidRPr="001D60DB">
              <w:rPr>
                <w:rFonts w:ascii="Comic Sans MS" w:hAnsi="Comic Sans MS"/>
                <w:bCs/>
              </w:rPr>
              <w:t xml:space="preserve"> between parallel lines</w:t>
            </w:r>
          </w:p>
        </w:tc>
        <w:tc>
          <w:tcPr>
            <w:tcW w:w="850" w:type="dxa"/>
          </w:tcPr>
          <w:p w14:paraId="555DD35E" w14:textId="14DE5FFB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0B828EE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AB0C78D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6537C525" w14:textId="77777777" w:rsidTr="00806A39">
        <w:tc>
          <w:tcPr>
            <w:tcW w:w="852" w:type="dxa"/>
          </w:tcPr>
          <w:p w14:paraId="000500A6" w14:textId="770A40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5AF68265" w14:textId="630BD772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Fraction of shape, Area of circle in π</w:t>
            </w:r>
          </w:p>
        </w:tc>
        <w:tc>
          <w:tcPr>
            <w:tcW w:w="850" w:type="dxa"/>
          </w:tcPr>
          <w:p w14:paraId="3DF54F55" w14:textId="58551B30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6F15423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3357789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0566270C" w14:textId="77777777" w:rsidTr="00806A39">
        <w:tc>
          <w:tcPr>
            <w:tcW w:w="852" w:type="dxa"/>
          </w:tcPr>
          <w:p w14:paraId="2792F861" w14:textId="43B97E7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4C4F7635" w14:textId="3ED41233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Mean for grouped data, recognize outliers</w:t>
            </w:r>
          </w:p>
        </w:tc>
        <w:tc>
          <w:tcPr>
            <w:tcW w:w="850" w:type="dxa"/>
          </w:tcPr>
          <w:p w14:paraId="1F76A859" w14:textId="68CB04B1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62510B0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6FDE5CF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17B3AE75" w14:textId="77777777" w:rsidTr="00806A39">
        <w:tc>
          <w:tcPr>
            <w:tcW w:w="852" w:type="dxa"/>
          </w:tcPr>
          <w:p w14:paraId="3AF499C1" w14:textId="3A7D91B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54BB42E6" w14:textId="7B134008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Form and solve equation involving area</w:t>
            </w:r>
          </w:p>
        </w:tc>
        <w:tc>
          <w:tcPr>
            <w:tcW w:w="850" w:type="dxa"/>
          </w:tcPr>
          <w:p w14:paraId="2F025DD4" w14:textId="2C8C7B81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08D6538E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501148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3A4E9A05" w14:textId="77777777" w:rsidTr="00806A39">
        <w:tc>
          <w:tcPr>
            <w:tcW w:w="852" w:type="dxa"/>
          </w:tcPr>
          <w:p w14:paraId="633873ED" w14:textId="5380EC1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07C4387F" w14:textId="2DCBCD7C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Recognise</w:t>
            </w:r>
            <w:proofErr w:type="spellEnd"/>
            <w:r>
              <w:rPr>
                <w:rFonts w:ascii="Comic Sans MS" w:hAnsi="Comic Sans MS"/>
                <w:bCs/>
              </w:rPr>
              <w:t xml:space="preserve"> a quadratic graph should be curved</w:t>
            </w:r>
          </w:p>
        </w:tc>
        <w:tc>
          <w:tcPr>
            <w:tcW w:w="850" w:type="dxa"/>
          </w:tcPr>
          <w:p w14:paraId="0DB81B1C" w14:textId="7E96DBBE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6AF4B2C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87B393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2F66CFFA" w14:textId="77777777" w:rsidTr="00806A39">
        <w:tc>
          <w:tcPr>
            <w:tcW w:w="852" w:type="dxa"/>
          </w:tcPr>
          <w:p w14:paraId="74777DA4" w14:textId="480C4C1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271BF5E4" w14:textId="004A31E3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Order recurring decimals</w:t>
            </w:r>
          </w:p>
        </w:tc>
        <w:tc>
          <w:tcPr>
            <w:tcW w:w="850" w:type="dxa"/>
          </w:tcPr>
          <w:p w14:paraId="76B4E24C" w14:textId="62175A42" w:rsidR="00A936B9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145A7FD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EE702E4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5D745282" w14:textId="77777777" w:rsidTr="00806A39">
        <w:tc>
          <w:tcPr>
            <w:tcW w:w="852" w:type="dxa"/>
          </w:tcPr>
          <w:p w14:paraId="5D4E6528" w14:textId="7AAC989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238BAA1E" w14:textId="0A7EBD0F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Speed, Distance, Time</w:t>
            </w:r>
          </w:p>
        </w:tc>
        <w:tc>
          <w:tcPr>
            <w:tcW w:w="850" w:type="dxa"/>
          </w:tcPr>
          <w:p w14:paraId="4009FAAB" w14:textId="785F32BC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9E24DAF" w14:textId="202F863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4852BF7C" w14:textId="77777777" w:rsidTr="00806A39">
        <w:tc>
          <w:tcPr>
            <w:tcW w:w="852" w:type="dxa"/>
          </w:tcPr>
          <w:p w14:paraId="528E1C11" w14:textId="3BAEFA48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30D7A606" w14:textId="3E8F06AD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Fractional Indices</w:t>
            </w:r>
          </w:p>
        </w:tc>
        <w:tc>
          <w:tcPr>
            <w:tcW w:w="850" w:type="dxa"/>
          </w:tcPr>
          <w:p w14:paraId="5C08F298" w14:textId="2C70DA4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E4F96D2" w14:textId="67E861AF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5BBBDBBA" w14:textId="77777777" w:rsidTr="00806A39">
        <w:tc>
          <w:tcPr>
            <w:tcW w:w="852" w:type="dxa"/>
          </w:tcPr>
          <w:p w14:paraId="4DA88613" w14:textId="13F45E9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552C555A" w14:textId="55ECC5A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Form and solve simultaneous equations</w:t>
            </w:r>
          </w:p>
        </w:tc>
        <w:tc>
          <w:tcPr>
            <w:tcW w:w="850" w:type="dxa"/>
          </w:tcPr>
          <w:p w14:paraId="20D33E5B" w14:textId="43B15243" w:rsidR="00A936B9" w:rsidRPr="001D60DB" w:rsidRDefault="00A936B9" w:rsidP="00A936B9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630BE8AC" w14:textId="4C7EDE28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2BA0B6AD" w14:textId="77777777" w:rsidTr="00806A39">
        <w:tc>
          <w:tcPr>
            <w:tcW w:w="852" w:type="dxa"/>
          </w:tcPr>
          <w:p w14:paraId="1BAA0E5B" w14:textId="78DA396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65F58316" w14:textId="314E8A25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Box Plots: Draw and compare</w:t>
            </w:r>
          </w:p>
        </w:tc>
        <w:tc>
          <w:tcPr>
            <w:tcW w:w="850" w:type="dxa"/>
          </w:tcPr>
          <w:p w14:paraId="64A96A87" w14:textId="056E12B5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5268AF4F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6C5C0328" w14:textId="77777777" w:rsidTr="00806A39">
        <w:tc>
          <w:tcPr>
            <w:tcW w:w="852" w:type="dxa"/>
          </w:tcPr>
          <w:p w14:paraId="25E29403" w14:textId="21D9C98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00550B8A" w14:textId="1C4CAD9D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PS: Fractions of amounts, </w:t>
            </w:r>
            <w:proofErr w:type="spellStart"/>
            <w:r>
              <w:rPr>
                <w:rFonts w:ascii="Comic Sans MS" w:hAnsi="Comic Sans MS"/>
                <w:bCs/>
              </w:rPr>
              <w:t>calcs</w:t>
            </w:r>
            <w:proofErr w:type="spellEnd"/>
            <w:r>
              <w:rPr>
                <w:rFonts w:ascii="Comic Sans MS" w:hAnsi="Comic Sans MS"/>
                <w:bCs/>
              </w:rPr>
              <w:t xml:space="preserve"> with bounds</w:t>
            </w:r>
          </w:p>
        </w:tc>
        <w:tc>
          <w:tcPr>
            <w:tcW w:w="850" w:type="dxa"/>
          </w:tcPr>
          <w:p w14:paraId="29E2C59E" w14:textId="41A3D9CD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7BC40008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336E6161" w14:textId="77777777" w:rsidTr="00806A39">
        <w:tc>
          <w:tcPr>
            <w:tcW w:w="852" w:type="dxa"/>
          </w:tcPr>
          <w:p w14:paraId="1561A5ED" w14:textId="4E0E1B44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5E273529" w14:textId="59B30DFC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Ratio, Rearrange equation</w:t>
            </w:r>
          </w:p>
        </w:tc>
        <w:tc>
          <w:tcPr>
            <w:tcW w:w="850" w:type="dxa"/>
          </w:tcPr>
          <w:p w14:paraId="2E6A6CED" w14:textId="0413B75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43E18089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3AD03D5F" w14:textId="77777777" w:rsidTr="00806A39">
        <w:tc>
          <w:tcPr>
            <w:tcW w:w="852" w:type="dxa"/>
          </w:tcPr>
          <w:p w14:paraId="4BED39B3" w14:textId="1C2DB78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66CB6131" w14:textId="295DB249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Recurring decimal to fraction</w:t>
            </w:r>
          </w:p>
        </w:tc>
        <w:tc>
          <w:tcPr>
            <w:tcW w:w="850" w:type="dxa"/>
          </w:tcPr>
          <w:p w14:paraId="2CED912A" w14:textId="6C62F0E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0E6C31D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534995EE" w14:textId="77777777" w:rsidTr="00806A39">
        <w:tc>
          <w:tcPr>
            <w:tcW w:w="852" w:type="dxa"/>
          </w:tcPr>
          <w:p w14:paraId="691F404F" w14:textId="116EB385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6EF30285" w14:textId="74D955B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Direct proportion with k</w:t>
            </w:r>
          </w:p>
        </w:tc>
        <w:tc>
          <w:tcPr>
            <w:tcW w:w="850" w:type="dxa"/>
          </w:tcPr>
          <w:p w14:paraId="7BB4A7C4" w14:textId="47D38E3D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C95095B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359DDE5B" w14:textId="77777777" w:rsidTr="00806A39">
        <w:tc>
          <w:tcPr>
            <w:tcW w:w="852" w:type="dxa"/>
          </w:tcPr>
          <w:p w14:paraId="38A1391A" w14:textId="2D2D0F51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4819" w:type="dxa"/>
          </w:tcPr>
          <w:p w14:paraId="1C18751C" w14:textId="59763E3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Algebraic Proof</w:t>
            </w:r>
          </w:p>
        </w:tc>
        <w:tc>
          <w:tcPr>
            <w:tcW w:w="850" w:type="dxa"/>
          </w:tcPr>
          <w:p w14:paraId="715184C4" w14:textId="09B56575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F5F4BFC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02991AD9" w14:textId="77777777" w:rsidTr="00806A39">
        <w:tc>
          <w:tcPr>
            <w:tcW w:w="852" w:type="dxa"/>
          </w:tcPr>
          <w:p w14:paraId="04681890" w14:textId="584EE675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  <w:r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2882F513" w14:textId="4B5A4BC1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Enlargement with negative fractional scale factor</w:t>
            </w:r>
          </w:p>
        </w:tc>
        <w:tc>
          <w:tcPr>
            <w:tcW w:w="850" w:type="dxa"/>
          </w:tcPr>
          <w:p w14:paraId="4300AC8C" w14:textId="774F9A3F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0BE85E1D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27F348EE" w14:textId="77777777" w:rsidTr="00806A39">
        <w:tc>
          <w:tcPr>
            <w:tcW w:w="852" w:type="dxa"/>
          </w:tcPr>
          <w:p w14:paraId="46A7BB64" w14:textId="1B3C456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2BCCCCE3" w14:textId="2391F7EA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Equation of perpendicular line</w:t>
            </w:r>
          </w:p>
        </w:tc>
        <w:tc>
          <w:tcPr>
            <w:tcW w:w="850" w:type="dxa"/>
          </w:tcPr>
          <w:p w14:paraId="6ADCFDF9" w14:textId="0CB2A7C8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3B082DAC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12A46CB9" w14:textId="77777777" w:rsidTr="00806A39">
        <w:tc>
          <w:tcPr>
            <w:tcW w:w="852" w:type="dxa"/>
          </w:tcPr>
          <w:p w14:paraId="3B41AD59" w14:textId="47D54C10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  <w:r>
              <w:rPr>
                <w:rFonts w:ascii="Comic Sans MS" w:hAnsi="Comic Sans MS"/>
                <w:bCs/>
              </w:rPr>
              <w:t>0</w:t>
            </w:r>
          </w:p>
        </w:tc>
        <w:tc>
          <w:tcPr>
            <w:tcW w:w="4819" w:type="dxa"/>
          </w:tcPr>
          <w:p w14:paraId="61A415D5" w14:textId="40465E56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Transformation of Trig Graphs and Exact values</w:t>
            </w:r>
          </w:p>
        </w:tc>
        <w:tc>
          <w:tcPr>
            <w:tcW w:w="850" w:type="dxa"/>
          </w:tcPr>
          <w:p w14:paraId="6EE678CC" w14:textId="528AA96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1AB523F2" w14:textId="125E20DB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36CC82B4" w14:textId="77777777" w:rsidTr="00806A39">
        <w:tc>
          <w:tcPr>
            <w:tcW w:w="852" w:type="dxa"/>
          </w:tcPr>
          <w:p w14:paraId="25D35D53" w14:textId="6190EBEF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4819" w:type="dxa"/>
          </w:tcPr>
          <w:p w14:paraId="38AFF851" w14:textId="27F558AA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Rationalise</w:t>
            </w:r>
            <w:proofErr w:type="spellEnd"/>
            <w:r>
              <w:rPr>
                <w:rFonts w:ascii="Comic Sans MS" w:hAnsi="Comic Sans MS"/>
                <w:bCs/>
              </w:rPr>
              <w:t xml:space="preserve"> denominator</w:t>
            </w:r>
          </w:p>
        </w:tc>
        <w:tc>
          <w:tcPr>
            <w:tcW w:w="850" w:type="dxa"/>
          </w:tcPr>
          <w:p w14:paraId="51D619FC" w14:textId="046A4DA6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DAFBB3B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160C8DC0" w14:textId="77777777" w:rsidTr="00806A39">
        <w:tc>
          <w:tcPr>
            <w:tcW w:w="852" w:type="dxa"/>
          </w:tcPr>
          <w:p w14:paraId="0E3D4AEF" w14:textId="7E7A21D3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4819" w:type="dxa"/>
          </w:tcPr>
          <w:p w14:paraId="60706A32" w14:textId="262E56A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PS Similar triangles</w:t>
            </w:r>
          </w:p>
        </w:tc>
        <w:tc>
          <w:tcPr>
            <w:tcW w:w="850" w:type="dxa"/>
          </w:tcPr>
          <w:p w14:paraId="53A6E2EB" w14:textId="6D421E1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45C3AA5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A936B9" w:rsidRPr="001D60DB" w14:paraId="4C9125D5" w14:textId="77777777" w:rsidTr="00806A39">
        <w:tc>
          <w:tcPr>
            <w:tcW w:w="852" w:type="dxa"/>
          </w:tcPr>
          <w:p w14:paraId="7AA6CD6C" w14:textId="62D40774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4819" w:type="dxa"/>
          </w:tcPr>
          <w:p w14:paraId="6C239DCB" w14:textId="6A0A1F5C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Form and solve quadratic inequality</w:t>
            </w:r>
          </w:p>
        </w:tc>
        <w:tc>
          <w:tcPr>
            <w:tcW w:w="850" w:type="dxa"/>
          </w:tcPr>
          <w:p w14:paraId="2D6974CD" w14:textId="523A974E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41B2A048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CBBD2C1" w14:textId="77777777" w:rsidR="00A936B9" w:rsidRPr="001D60DB" w:rsidRDefault="00A936B9" w:rsidP="00A936B9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1DA3B46D" w14:textId="2C996B2B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02C3A"/>
    <w:rsid w:val="00036301"/>
    <w:rsid w:val="000B5274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83FC3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F6C92"/>
    <w:rsid w:val="00800551"/>
    <w:rsid w:val="00806A39"/>
    <w:rsid w:val="008C614B"/>
    <w:rsid w:val="0093496B"/>
    <w:rsid w:val="009B706E"/>
    <w:rsid w:val="009C46C6"/>
    <w:rsid w:val="009F74A5"/>
    <w:rsid w:val="00A92AD6"/>
    <w:rsid w:val="00A936B9"/>
    <w:rsid w:val="00B11664"/>
    <w:rsid w:val="00B13E50"/>
    <w:rsid w:val="00B151B5"/>
    <w:rsid w:val="00B55ED6"/>
    <w:rsid w:val="00C16ACC"/>
    <w:rsid w:val="00C67E7F"/>
    <w:rsid w:val="00CA0F3C"/>
    <w:rsid w:val="00CF7DB6"/>
    <w:rsid w:val="00D35613"/>
    <w:rsid w:val="00D75596"/>
    <w:rsid w:val="00D802CB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2</cp:revision>
  <cp:lastPrinted>2015-02-12T09:52:00Z</cp:lastPrinted>
  <dcterms:created xsi:type="dcterms:W3CDTF">2017-11-22T17:17:00Z</dcterms:created>
  <dcterms:modified xsi:type="dcterms:W3CDTF">2017-11-22T17:17:00Z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