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E722" w14:textId="7E453946" w:rsidR="00BB5CFF" w:rsidRDefault="001E717A" w:rsidP="001E717A">
      <w:pPr>
        <w:jc w:val="center"/>
        <w:rPr>
          <w:rFonts w:ascii="Tahoma" w:hAnsi="Tahoma" w:cs="Tahoma"/>
          <w:sz w:val="56"/>
          <w:szCs w:val="56"/>
        </w:rPr>
      </w:pPr>
      <w:r>
        <w:rPr>
          <w:noProof/>
        </w:rPr>
        <w:drawing>
          <wp:inline distT="0" distB="0" distL="0" distR="0" wp14:anchorId="001ACFF5" wp14:editId="0A180418">
            <wp:extent cx="3343275" cy="1362075"/>
            <wp:effectExtent l="0" t="0" r="9525" b="9525"/>
            <wp:docPr id="5" name="Picture 5" descr="Oxford, Cambridge and RSA Examinatio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Cambridge and RSA Examinations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362075"/>
                    </a:xfrm>
                    <a:prstGeom prst="rect">
                      <a:avLst/>
                    </a:prstGeom>
                    <a:noFill/>
                    <a:ln>
                      <a:noFill/>
                    </a:ln>
                  </pic:spPr>
                </pic:pic>
              </a:graphicData>
            </a:graphic>
          </wp:inline>
        </w:drawing>
      </w:r>
    </w:p>
    <w:p w14:paraId="570E07F9" w14:textId="77777777" w:rsidR="008A47AF" w:rsidRPr="001E717A" w:rsidRDefault="008A47AF" w:rsidP="008A47AF">
      <w:pPr>
        <w:jc w:val="center"/>
        <w:rPr>
          <w:rFonts w:ascii="Tahoma" w:hAnsi="Tahoma" w:cs="Tahoma"/>
          <w:sz w:val="40"/>
          <w:szCs w:val="40"/>
        </w:rPr>
      </w:pPr>
      <w:r w:rsidRPr="001E717A">
        <w:rPr>
          <w:rFonts w:cs="Tahoma"/>
          <w:sz w:val="40"/>
          <w:szCs w:val="40"/>
        </w:rPr>
        <w:t>LPGS</w:t>
      </w:r>
    </w:p>
    <w:p w14:paraId="0EE1F4A0" w14:textId="1C68E6E0" w:rsidR="001E717A" w:rsidRPr="001E717A" w:rsidRDefault="001E717A" w:rsidP="005C2031">
      <w:pPr>
        <w:jc w:val="center"/>
        <w:rPr>
          <w:rFonts w:cs="Tahoma"/>
          <w:sz w:val="40"/>
          <w:szCs w:val="40"/>
        </w:rPr>
      </w:pPr>
      <w:r w:rsidRPr="001E717A">
        <w:rPr>
          <w:rFonts w:cs="Tahoma"/>
          <w:sz w:val="40"/>
          <w:szCs w:val="40"/>
        </w:rPr>
        <w:t>Cambridge Technical in</w:t>
      </w:r>
    </w:p>
    <w:p w14:paraId="34B02DC7" w14:textId="77777777" w:rsidR="001E717A" w:rsidRPr="001E717A" w:rsidRDefault="005C2031" w:rsidP="005C2031">
      <w:pPr>
        <w:jc w:val="center"/>
        <w:rPr>
          <w:rFonts w:cs="Tahoma"/>
          <w:sz w:val="40"/>
          <w:szCs w:val="40"/>
        </w:rPr>
      </w:pPr>
      <w:r w:rsidRPr="001E717A">
        <w:rPr>
          <w:rFonts w:cs="Tahoma"/>
          <w:sz w:val="40"/>
          <w:szCs w:val="40"/>
        </w:rPr>
        <w:t xml:space="preserve"> </w:t>
      </w:r>
      <w:r w:rsidR="005F64C5" w:rsidRPr="001E717A">
        <w:rPr>
          <w:rFonts w:cs="Tahoma"/>
          <w:sz w:val="40"/>
          <w:szCs w:val="40"/>
        </w:rPr>
        <w:t xml:space="preserve">Business </w:t>
      </w:r>
    </w:p>
    <w:p w14:paraId="5054C8C7" w14:textId="40B32C1D" w:rsidR="003B66F9" w:rsidRPr="001E717A" w:rsidRDefault="005C2031" w:rsidP="005C2031">
      <w:pPr>
        <w:jc w:val="center"/>
        <w:rPr>
          <w:rFonts w:cs="Tahoma"/>
          <w:sz w:val="40"/>
          <w:szCs w:val="40"/>
        </w:rPr>
      </w:pPr>
      <w:r w:rsidRPr="001E717A">
        <w:rPr>
          <w:rFonts w:cs="Tahoma"/>
          <w:sz w:val="40"/>
          <w:szCs w:val="40"/>
        </w:rPr>
        <w:t>Student Handbook</w:t>
      </w:r>
    </w:p>
    <w:p w14:paraId="5FA754A8" w14:textId="77777777" w:rsidR="005C2031" w:rsidRPr="001E717A" w:rsidRDefault="005C2031" w:rsidP="005C2031">
      <w:pPr>
        <w:jc w:val="center"/>
        <w:rPr>
          <w:rFonts w:ascii="Tahoma" w:hAnsi="Tahoma" w:cs="Tahoma"/>
          <w:sz w:val="40"/>
          <w:szCs w:val="40"/>
        </w:rPr>
      </w:pPr>
      <w:r w:rsidRPr="001E717A">
        <w:rPr>
          <w:rFonts w:cs="Tahoma"/>
          <w:sz w:val="40"/>
          <w:szCs w:val="40"/>
        </w:rPr>
        <w:t>LEVEL 3</w:t>
      </w:r>
    </w:p>
    <w:p w14:paraId="31678D1F" w14:textId="77777777" w:rsidR="00EB404E" w:rsidRDefault="00BB5CFF" w:rsidP="005C2031">
      <w:pPr>
        <w:jc w:val="center"/>
        <w:rPr>
          <w:rFonts w:ascii="Tahoma" w:hAnsi="Tahoma" w:cs="Tahoma"/>
          <w:sz w:val="56"/>
          <w:szCs w:val="56"/>
        </w:rPr>
      </w:pPr>
      <w:r>
        <w:rPr>
          <w:noProof/>
          <w:lang w:eastAsia="en-GB"/>
        </w:rPr>
        <w:drawing>
          <wp:inline distT="0" distB="0" distL="0" distR="0" wp14:anchorId="3BE21BCD" wp14:editId="6C51697A">
            <wp:extent cx="413385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92" t="45864" r="40172" b="25776"/>
                    <a:stretch/>
                  </pic:blipFill>
                  <pic:spPr bwMode="auto">
                    <a:xfrm>
                      <a:off x="0" y="0"/>
                      <a:ext cx="4133850" cy="2171700"/>
                    </a:xfrm>
                    <a:prstGeom prst="rect">
                      <a:avLst/>
                    </a:prstGeom>
                    <a:ln>
                      <a:noFill/>
                    </a:ln>
                    <a:extLst>
                      <a:ext uri="{53640926-AAD7-44D8-BBD7-CCE9431645EC}">
                        <a14:shadowObscured xmlns:a14="http://schemas.microsoft.com/office/drawing/2010/main"/>
                      </a:ext>
                    </a:extLst>
                  </pic:spPr>
                </pic:pic>
              </a:graphicData>
            </a:graphic>
          </wp:inline>
        </w:drawing>
      </w:r>
    </w:p>
    <w:p w14:paraId="6C9D9ACD" w14:textId="30B119E7" w:rsidR="00461708" w:rsidRDefault="00461708" w:rsidP="00BB5CFF">
      <w:pPr>
        <w:pStyle w:val="Heading2"/>
        <w:rPr>
          <w:rStyle w:val="quoteby2"/>
          <w:rFonts w:ascii="openSans" w:hAnsi="openSans" w:cs="Arial"/>
          <w:color w:val="FFFFFF"/>
        </w:rPr>
      </w:pPr>
      <w:r>
        <w:rPr>
          <w:rFonts w:ascii="openSans" w:hAnsi="openSans" w:cs="Arial"/>
          <w:noProof/>
          <w:color w:val="FFFFFF"/>
          <w:sz w:val="42"/>
          <w:szCs w:val="42"/>
          <w:lang w:eastAsia="en-GB"/>
        </w:rPr>
        <mc:AlternateContent>
          <mc:Choice Requires="wps">
            <w:drawing>
              <wp:anchor distT="0" distB="0" distL="114300" distR="114300" simplePos="0" relativeHeight="251661312" behindDoc="0" locked="0" layoutInCell="1" allowOverlap="1" wp14:anchorId="0A485DA4" wp14:editId="6B0CA989">
                <wp:simplePos x="0" y="0"/>
                <wp:positionH relativeFrom="column">
                  <wp:posOffset>762000</wp:posOffset>
                </wp:positionH>
                <wp:positionV relativeFrom="paragraph">
                  <wp:posOffset>5715</wp:posOffset>
                </wp:positionV>
                <wp:extent cx="4200525" cy="1495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200525" cy="1495425"/>
                        </a:xfrm>
                        <a:prstGeom prst="rect">
                          <a:avLst/>
                        </a:prstGeom>
                      </wps:spPr>
                      <wps:style>
                        <a:lnRef idx="2">
                          <a:schemeClr val="dk1"/>
                        </a:lnRef>
                        <a:fillRef idx="1">
                          <a:schemeClr val="lt1"/>
                        </a:fillRef>
                        <a:effectRef idx="0">
                          <a:schemeClr val="dk1"/>
                        </a:effectRef>
                        <a:fontRef idx="minor">
                          <a:schemeClr val="dk1"/>
                        </a:fontRef>
                      </wps:style>
                      <wps:txbx>
                        <w:txbxContent>
                          <w:p w14:paraId="6089B6FC" w14:textId="2A9D9241" w:rsidR="00461708" w:rsidRPr="00BB5CFF" w:rsidRDefault="00461708" w:rsidP="00461708">
                            <w:pPr>
                              <w:numPr>
                                <w:ilvl w:val="0"/>
                                <w:numId w:val="9"/>
                              </w:numPr>
                              <w:spacing w:before="100" w:beforeAutospacing="1" w:after="96" w:line="240" w:lineRule="auto"/>
                              <w:ind w:left="0"/>
                              <w:rPr>
                                <w:rFonts w:ascii="Times New Roman" w:eastAsia="Times New Roman" w:hAnsi="Times New Roman" w:cs="Times New Roman"/>
                                <w:color w:val="141414"/>
                                <w:sz w:val="23"/>
                                <w:szCs w:val="23"/>
                                <w:lang w:eastAsia="en-GB"/>
                              </w:rPr>
                            </w:pPr>
                            <w:r w:rsidRPr="00BB5CFF">
                              <w:rPr>
                                <w:rFonts w:ascii="Times New Roman" w:eastAsia="Times New Roman" w:hAnsi="Times New Roman" w:cs="Times New Roman"/>
                                <w:b/>
                                <w:bCs/>
                                <w:color w:val="141414"/>
                                <w:sz w:val="23"/>
                                <w:szCs w:val="23"/>
                                <w:lang w:eastAsia="en-GB"/>
                              </w:rPr>
                              <w:t>1 in 4</w:t>
                            </w:r>
                            <w:r w:rsidRPr="00BB5CFF">
                              <w:rPr>
                                <w:rFonts w:ascii="Times New Roman" w:eastAsia="Times New Roman" w:hAnsi="Times New Roman" w:cs="Times New Roman"/>
                                <w:color w:val="141414"/>
                                <w:sz w:val="23"/>
                                <w:szCs w:val="23"/>
                                <w:lang w:eastAsia="en-GB"/>
                              </w:rPr>
                              <w:t xml:space="preserve"> students who got into university in the UK did so with a </w:t>
                            </w:r>
                            <w:r w:rsidR="001E717A">
                              <w:rPr>
                                <w:rFonts w:ascii="Times New Roman" w:eastAsia="Times New Roman" w:hAnsi="Times New Roman" w:cs="Times New Roman"/>
                                <w:color w:val="141414"/>
                                <w:sz w:val="23"/>
                                <w:szCs w:val="23"/>
                                <w:lang w:eastAsia="en-GB"/>
                              </w:rPr>
                              <w:t>Vocational</w:t>
                            </w:r>
                            <w:r w:rsidRPr="00BB5CFF">
                              <w:rPr>
                                <w:rFonts w:ascii="Times New Roman" w:eastAsia="Times New Roman" w:hAnsi="Times New Roman" w:cs="Times New Roman"/>
                                <w:color w:val="141414"/>
                                <w:sz w:val="23"/>
                                <w:szCs w:val="23"/>
                                <w:lang w:eastAsia="en-GB"/>
                              </w:rPr>
                              <w:t xml:space="preserve"> </w:t>
                            </w:r>
                            <w:r w:rsidR="001E717A">
                              <w:rPr>
                                <w:rFonts w:ascii="Times New Roman" w:eastAsia="Times New Roman" w:hAnsi="Times New Roman" w:cs="Times New Roman"/>
                                <w:color w:val="141414"/>
                                <w:sz w:val="23"/>
                                <w:szCs w:val="23"/>
                                <w:lang w:eastAsia="en-GB"/>
                              </w:rPr>
                              <w:t xml:space="preserve">qualification </w:t>
                            </w:r>
                            <w:r w:rsidRPr="00BB5CFF">
                              <w:rPr>
                                <w:rFonts w:ascii="Times New Roman" w:eastAsia="Times New Roman" w:hAnsi="Times New Roman" w:cs="Times New Roman"/>
                                <w:color w:val="141414"/>
                                <w:sz w:val="23"/>
                                <w:szCs w:val="23"/>
                                <w:lang w:eastAsia="en-GB"/>
                              </w:rPr>
                              <w:t>(</w:t>
                            </w:r>
                            <w:hyperlink r:id="rId9" w:tgtFrame="_blank" w:history="1">
                              <w:r w:rsidRPr="00BB5CFF">
                                <w:rPr>
                                  <w:rFonts w:ascii="Times New Roman" w:eastAsia="Times New Roman" w:hAnsi="Times New Roman" w:cs="Times New Roman"/>
                                  <w:color w:val="005A70"/>
                                  <w:sz w:val="23"/>
                                  <w:szCs w:val="23"/>
                                  <w:lang w:eastAsia="en-GB"/>
                                </w:rPr>
                                <w:t>UCAS</w:t>
                              </w:r>
                            </w:hyperlink>
                            <w:r w:rsidRPr="00BB5CFF">
                              <w:rPr>
                                <w:rFonts w:ascii="Times New Roman" w:eastAsia="Times New Roman" w:hAnsi="Times New Roman" w:cs="Times New Roman"/>
                                <w:color w:val="141414"/>
                                <w:sz w:val="23"/>
                                <w:szCs w:val="23"/>
                                <w:lang w:eastAsia="en-GB"/>
                              </w:rPr>
                              <w:t xml:space="preserve"> report – Progression Pathways January 2016)</w:t>
                            </w:r>
                            <w:r w:rsidRPr="00BB5CFF">
                              <w:rPr>
                                <w:rFonts w:ascii="Times New Roman" w:eastAsia="Times New Roman" w:hAnsi="Times New Roman" w:cs="Times New Roman"/>
                                <w:color w:val="141414"/>
                                <w:sz w:val="23"/>
                                <w:szCs w:val="23"/>
                                <w:lang w:eastAsia="en-GB"/>
                              </w:rPr>
                              <w:br/>
                              <w:t> </w:t>
                            </w:r>
                          </w:p>
                          <w:p w14:paraId="1E3DC9C7" w14:textId="6B9BE292" w:rsidR="00461708" w:rsidRDefault="00461708" w:rsidP="00461708">
                            <w:pPr>
                              <w:jc w:val="center"/>
                            </w:pPr>
                            <w:r w:rsidRPr="00BB5CFF">
                              <w:rPr>
                                <w:rFonts w:ascii="Times New Roman" w:eastAsia="Times New Roman" w:hAnsi="Times New Roman" w:cs="Times New Roman"/>
                                <w:b/>
                                <w:bCs/>
                                <w:color w:val="141414"/>
                                <w:sz w:val="23"/>
                                <w:szCs w:val="23"/>
                                <w:lang w:eastAsia="en-GB"/>
                              </w:rPr>
                              <w:t>4 out of 5</w:t>
                            </w:r>
                            <w:r w:rsidRPr="00BB5CFF">
                              <w:rPr>
                                <w:rFonts w:ascii="Times New Roman" w:eastAsia="Times New Roman" w:hAnsi="Times New Roman" w:cs="Times New Roman"/>
                                <w:color w:val="141414"/>
                                <w:sz w:val="23"/>
                                <w:szCs w:val="23"/>
                                <w:lang w:eastAsia="en-GB"/>
                              </w:rPr>
                              <w:t xml:space="preserve"> of </w:t>
                            </w:r>
                            <w:r w:rsidR="001E717A">
                              <w:rPr>
                                <w:rFonts w:ascii="Times New Roman" w:eastAsia="Times New Roman" w:hAnsi="Times New Roman" w:cs="Times New Roman"/>
                                <w:color w:val="141414"/>
                                <w:sz w:val="23"/>
                                <w:szCs w:val="23"/>
                                <w:lang w:eastAsia="en-GB"/>
                              </w:rPr>
                              <w:t>Vocational</w:t>
                            </w:r>
                            <w:r w:rsidRPr="00BB5CFF">
                              <w:rPr>
                                <w:rFonts w:ascii="Times New Roman" w:eastAsia="Times New Roman" w:hAnsi="Times New Roman" w:cs="Times New Roman"/>
                                <w:color w:val="141414"/>
                                <w:sz w:val="23"/>
                                <w:szCs w:val="23"/>
                                <w:lang w:eastAsia="en-GB"/>
                              </w:rPr>
                              <w:t xml:space="preserve"> students go on to receive a First or Second class degree (The outcomes associated with the BTEC route of degree level acquisition, </w:t>
                            </w:r>
                            <w:hyperlink r:id="rId10" w:tgtFrame="_blank" w:history="1">
                              <w:r w:rsidRPr="00BB5CFF">
                                <w:rPr>
                                  <w:rFonts w:ascii="Times New Roman" w:eastAsia="Times New Roman" w:hAnsi="Times New Roman" w:cs="Times New Roman"/>
                                  <w:color w:val="005A70"/>
                                  <w:sz w:val="23"/>
                                  <w:szCs w:val="23"/>
                                  <w:lang w:eastAsia="en-GB"/>
                                </w:rPr>
                                <w:t>London Economics</w:t>
                              </w:r>
                            </w:hyperlink>
                            <w:r w:rsidRPr="00BB5CFF">
                              <w:rPr>
                                <w:rFonts w:ascii="Times New Roman" w:eastAsia="Times New Roman" w:hAnsi="Times New Roman" w:cs="Times New Roman"/>
                                <w:color w:val="141414"/>
                                <w:sz w:val="23"/>
                                <w:szCs w:val="23"/>
                                <w:lang w:eastAsia="en-GB"/>
                              </w:rPr>
                              <w:t xml:space="preserve"> 2013)</w:t>
                            </w:r>
                            <w:r w:rsidRPr="00BB5CFF">
                              <w:rPr>
                                <w:rFonts w:ascii="openSans" w:eastAsia="Times New Roman" w:hAnsi="openSans" w:cs="Arial"/>
                                <w:color w:val="141414"/>
                                <w:sz w:val="23"/>
                                <w:szCs w:val="23"/>
                                <w:lang w:eastAsia="en-G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5DA4" id="Rectangle 7" o:spid="_x0000_s1026" style="position:absolute;margin-left:60pt;margin-top:.45pt;width:330.7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" fillcolor="white [3201]" strokecolor="black [3200]" strokeweight="1pt">
                <v:textbox>
                  <w:txbxContent>
                    <w:p w14:paraId="6089B6FC" w14:textId="2A9D9241" w:rsidR="00461708" w:rsidRPr="00BB5CFF" w:rsidRDefault="00461708" w:rsidP="00461708">
                      <w:pPr>
                        <w:numPr>
                          <w:ilvl w:val="0"/>
                          <w:numId w:val="9"/>
                        </w:numPr>
                        <w:spacing w:before="100" w:beforeAutospacing="1" w:after="96" w:line="240" w:lineRule="auto"/>
                        <w:ind w:left="0"/>
                        <w:rPr>
                          <w:rFonts w:ascii="Times New Roman" w:eastAsia="Times New Roman" w:hAnsi="Times New Roman" w:cs="Times New Roman"/>
                          <w:color w:val="141414"/>
                          <w:sz w:val="23"/>
                          <w:szCs w:val="23"/>
                          <w:lang w:eastAsia="en-GB"/>
                        </w:rPr>
                      </w:pPr>
                      <w:r w:rsidRPr="00BB5CFF">
                        <w:rPr>
                          <w:rFonts w:ascii="Times New Roman" w:eastAsia="Times New Roman" w:hAnsi="Times New Roman" w:cs="Times New Roman"/>
                          <w:b/>
                          <w:bCs/>
                          <w:color w:val="141414"/>
                          <w:sz w:val="23"/>
                          <w:szCs w:val="23"/>
                          <w:lang w:eastAsia="en-GB"/>
                        </w:rPr>
                        <w:t>1 in 4</w:t>
                      </w:r>
                      <w:r w:rsidRPr="00BB5CFF">
                        <w:rPr>
                          <w:rFonts w:ascii="Times New Roman" w:eastAsia="Times New Roman" w:hAnsi="Times New Roman" w:cs="Times New Roman"/>
                          <w:color w:val="141414"/>
                          <w:sz w:val="23"/>
                          <w:szCs w:val="23"/>
                          <w:lang w:eastAsia="en-GB"/>
                        </w:rPr>
                        <w:t xml:space="preserve"> students who got into university in the UK did so with a </w:t>
                      </w:r>
                      <w:r w:rsidR="001E717A">
                        <w:rPr>
                          <w:rFonts w:ascii="Times New Roman" w:eastAsia="Times New Roman" w:hAnsi="Times New Roman" w:cs="Times New Roman"/>
                          <w:color w:val="141414"/>
                          <w:sz w:val="23"/>
                          <w:szCs w:val="23"/>
                          <w:lang w:eastAsia="en-GB"/>
                        </w:rPr>
                        <w:t>Vocational</w:t>
                      </w:r>
                      <w:r w:rsidRPr="00BB5CFF">
                        <w:rPr>
                          <w:rFonts w:ascii="Times New Roman" w:eastAsia="Times New Roman" w:hAnsi="Times New Roman" w:cs="Times New Roman"/>
                          <w:color w:val="141414"/>
                          <w:sz w:val="23"/>
                          <w:szCs w:val="23"/>
                          <w:lang w:eastAsia="en-GB"/>
                        </w:rPr>
                        <w:t xml:space="preserve"> </w:t>
                      </w:r>
                      <w:r w:rsidR="001E717A">
                        <w:rPr>
                          <w:rFonts w:ascii="Times New Roman" w:eastAsia="Times New Roman" w:hAnsi="Times New Roman" w:cs="Times New Roman"/>
                          <w:color w:val="141414"/>
                          <w:sz w:val="23"/>
                          <w:szCs w:val="23"/>
                          <w:lang w:eastAsia="en-GB"/>
                        </w:rPr>
                        <w:t xml:space="preserve">qualification </w:t>
                      </w:r>
                      <w:r w:rsidRPr="00BB5CFF">
                        <w:rPr>
                          <w:rFonts w:ascii="Times New Roman" w:eastAsia="Times New Roman" w:hAnsi="Times New Roman" w:cs="Times New Roman"/>
                          <w:color w:val="141414"/>
                          <w:sz w:val="23"/>
                          <w:szCs w:val="23"/>
                          <w:lang w:eastAsia="en-GB"/>
                        </w:rPr>
                        <w:t>(</w:t>
                      </w:r>
                      <w:hyperlink r:id="rId11" w:tgtFrame="_blank" w:history="1">
                        <w:r w:rsidRPr="00BB5CFF">
                          <w:rPr>
                            <w:rFonts w:ascii="Times New Roman" w:eastAsia="Times New Roman" w:hAnsi="Times New Roman" w:cs="Times New Roman"/>
                            <w:color w:val="005A70"/>
                            <w:sz w:val="23"/>
                            <w:szCs w:val="23"/>
                            <w:lang w:eastAsia="en-GB"/>
                          </w:rPr>
                          <w:t>UCAS</w:t>
                        </w:r>
                      </w:hyperlink>
                      <w:r w:rsidRPr="00BB5CFF">
                        <w:rPr>
                          <w:rFonts w:ascii="Times New Roman" w:eastAsia="Times New Roman" w:hAnsi="Times New Roman" w:cs="Times New Roman"/>
                          <w:color w:val="141414"/>
                          <w:sz w:val="23"/>
                          <w:szCs w:val="23"/>
                          <w:lang w:eastAsia="en-GB"/>
                        </w:rPr>
                        <w:t xml:space="preserve"> report – Progression Pathways January 2016)</w:t>
                      </w:r>
                      <w:r w:rsidRPr="00BB5CFF">
                        <w:rPr>
                          <w:rFonts w:ascii="Times New Roman" w:eastAsia="Times New Roman" w:hAnsi="Times New Roman" w:cs="Times New Roman"/>
                          <w:color w:val="141414"/>
                          <w:sz w:val="23"/>
                          <w:szCs w:val="23"/>
                          <w:lang w:eastAsia="en-GB"/>
                        </w:rPr>
                        <w:br/>
                        <w:t> </w:t>
                      </w:r>
                    </w:p>
                    <w:p w14:paraId="1E3DC9C7" w14:textId="6B9BE292" w:rsidR="00461708" w:rsidRDefault="00461708" w:rsidP="00461708">
                      <w:pPr>
                        <w:jc w:val="center"/>
                      </w:pPr>
                      <w:r w:rsidRPr="00BB5CFF">
                        <w:rPr>
                          <w:rFonts w:ascii="Times New Roman" w:eastAsia="Times New Roman" w:hAnsi="Times New Roman" w:cs="Times New Roman"/>
                          <w:b/>
                          <w:bCs/>
                          <w:color w:val="141414"/>
                          <w:sz w:val="23"/>
                          <w:szCs w:val="23"/>
                          <w:lang w:eastAsia="en-GB"/>
                        </w:rPr>
                        <w:t>4 out of 5</w:t>
                      </w:r>
                      <w:r w:rsidRPr="00BB5CFF">
                        <w:rPr>
                          <w:rFonts w:ascii="Times New Roman" w:eastAsia="Times New Roman" w:hAnsi="Times New Roman" w:cs="Times New Roman"/>
                          <w:color w:val="141414"/>
                          <w:sz w:val="23"/>
                          <w:szCs w:val="23"/>
                          <w:lang w:eastAsia="en-GB"/>
                        </w:rPr>
                        <w:t xml:space="preserve"> of </w:t>
                      </w:r>
                      <w:r w:rsidR="001E717A">
                        <w:rPr>
                          <w:rFonts w:ascii="Times New Roman" w:eastAsia="Times New Roman" w:hAnsi="Times New Roman" w:cs="Times New Roman"/>
                          <w:color w:val="141414"/>
                          <w:sz w:val="23"/>
                          <w:szCs w:val="23"/>
                          <w:lang w:eastAsia="en-GB"/>
                        </w:rPr>
                        <w:t>Vocational</w:t>
                      </w:r>
                      <w:r w:rsidRPr="00BB5CFF">
                        <w:rPr>
                          <w:rFonts w:ascii="Times New Roman" w:eastAsia="Times New Roman" w:hAnsi="Times New Roman" w:cs="Times New Roman"/>
                          <w:color w:val="141414"/>
                          <w:sz w:val="23"/>
                          <w:szCs w:val="23"/>
                          <w:lang w:eastAsia="en-GB"/>
                        </w:rPr>
                        <w:t xml:space="preserve"> students go on to receive a First or Second class degree (The outcomes associated with the BTEC route of degree level acquisition, </w:t>
                      </w:r>
                      <w:hyperlink r:id="rId12" w:tgtFrame="_blank" w:history="1">
                        <w:r w:rsidRPr="00BB5CFF">
                          <w:rPr>
                            <w:rFonts w:ascii="Times New Roman" w:eastAsia="Times New Roman" w:hAnsi="Times New Roman" w:cs="Times New Roman"/>
                            <w:color w:val="005A70"/>
                            <w:sz w:val="23"/>
                            <w:szCs w:val="23"/>
                            <w:lang w:eastAsia="en-GB"/>
                          </w:rPr>
                          <w:t>London Economics</w:t>
                        </w:r>
                      </w:hyperlink>
                      <w:r w:rsidRPr="00BB5CFF">
                        <w:rPr>
                          <w:rFonts w:ascii="Times New Roman" w:eastAsia="Times New Roman" w:hAnsi="Times New Roman" w:cs="Times New Roman"/>
                          <w:color w:val="141414"/>
                          <w:sz w:val="23"/>
                          <w:szCs w:val="23"/>
                          <w:lang w:eastAsia="en-GB"/>
                        </w:rPr>
                        <w:t xml:space="preserve"> 2013)</w:t>
                      </w:r>
                      <w:r w:rsidRPr="00BB5CFF">
                        <w:rPr>
                          <w:rFonts w:ascii="openSans" w:eastAsia="Times New Roman" w:hAnsi="openSans" w:cs="Arial"/>
                          <w:color w:val="141414"/>
                          <w:sz w:val="23"/>
                          <w:szCs w:val="23"/>
                          <w:lang w:eastAsia="en-GB"/>
                        </w:rPr>
                        <w:br/>
                      </w:r>
                    </w:p>
                  </w:txbxContent>
                </v:textbox>
              </v:rect>
            </w:pict>
          </mc:Fallback>
        </mc:AlternateContent>
      </w:r>
      <w:r w:rsidR="00BB5CFF">
        <w:rPr>
          <w:rStyle w:val="quote2"/>
          <w:rFonts w:ascii="openSans" w:hAnsi="openSans" w:cs="Arial"/>
          <w:color w:val="FFFFFF"/>
          <w:specVanish w:val="0"/>
        </w:rPr>
        <w:t xml:space="preserve"> give you real, hands-on </w:t>
      </w:r>
      <w:proofErr w:type="spellStart"/>
      <w:r w:rsidR="00BB5CFF">
        <w:rPr>
          <w:rStyle w:val="quote2"/>
          <w:rFonts w:ascii="openSans" w:hAnsi="openSans" w:cs="Arial"/>
          <w:color w:val="FFFFFF"/>
          <w:specVanish w:val="0"/>
        </w:rPr>
        <w:t>ece</w:t>
      </w:r>
      <w:proofErr w:type="spellEnd"/>
      <w:r w:rsidR="00BB5CFF">
        <w:rPr>
          <w:rStyle w:val="quote2"/>
          <w:rFonts w:ascii="openSans" w:hAnsi="openSans" w:cs="Arial"/>
          <w:color w:val="FFFFFF"/>
          <w:specVanish w:val="0"/>
        </w:rPr>
        <w:t>. It’s what I call  ‘learning by doing’ and gives you the skills today’s employers are looking for."</w:t>
      </w:r>
      <w:proofErr w:type="spellStart"/>
      <w:r w:rsidR="00BB5CFF">
        <w:rPr>
          <w:rStyle w:val="quoteby2"/>
          <w:rFonts w:ascii="openSans" w:hAnsi="openSans" w:cs="Arial"/>
          <w:color w:val="FFFFFF"/>
          <w:specVanish w:val="0"/>
        </w:rPr>
        <w:t>Petones</w:t>
      </w:r>
      <w:proofErr w:type="spellEnd"/>
      <w:r w:rsidR="00BB5CFF">
        <w:rPr>
          <w:rStyle w:val="quoteby2"/>
          <w:rFonts w:ascii="openSans" w:hAnsi="openSans" w:cs="Arial"/>
          <w:color w:val="FFFFFF"/>
          <w:specVanish w:val="0"/>
        </w:rPr>
        <w:t xml:space="preserve"> CBE, </w:t>
      </w:r>
    </w:p>
    <w:p w14:paraId="7548A1AE" w14:textId="77777777" w:rsidR="00461708" w:rsidRDefault="00461708" w:rsidP="00BB5CFF">
      <w:pPr>
        <w:pStyle w:val="Heading2"/>
        <w:rPr>
          <w:rStyle w:val="quoteby2"/>
          <w:rFonts w:ascii="openSans" w:hAnsi="openSans" w:cs="Arial"/>
          <w:color w:val="FFFFFF"/>
        </w:rPr>
      </w:pPr>
    </w:p>
    <w:p w14:paraId="110A6A7D" w14:textId="77777777" w:rsidR="00461708" w:rsidRDefault="00461708" w:rsidP="00461708">
      <w:pPr>
        <w:rPr>
          <w:lang w:eastAsia="en-GB"/>
        </w:rPr>
      </w:pPr>
    </w:p>
    <w:tbl>
      <w:tblPr>
        <w:tblStyle w:val="TableGrid"/>
        <w:tblW w:w="0" w:type="auto"/>
        <w:tblLook w:val="04A0" w:firstRow="1" w:lastRow="0" w:firstColumn="1" w:lastColumn="0" w:noHBand="0" w:noVBand="1"/>
      </w:tblPr>
      <w:tblGrid>
        <w:gridCol w:w="9016"/>
      </w:tblGrid>
      <w:tr w:rsidR="00461708" w:rsidRPr="00461708" w14:paraId="53129B15" w14:textId="77777777" w:rsidTr="00461708">
        <w:tc>
          <w:tcPr>
            <w:tcW w:w="9016" w:type="dxa"/>
          </w:tcPr>
          <w:p w14:paraId="57A3E69F" w14:textId="77777777" w:rsidR="00461708" w:rsidRPr="00461708" w:rsidRDefault="00461708" w:rsidP="00461708">
            <w:pPr>
              <w:rPr>
                <w:rFonts w:ascii="Tahoma" w:hAnsi="Tahoma" w:cs="Tahoma"/>
                <w:lang w:eastAsia="en-GB"/>
              </w:rPr>
            </w:pPr>
            <w:r w:rsidRPr="00461708">
              <w:rPr>
                <w:rFonts w:ascii="Tahoma" w:hAnsi="Tahoma" w:cs="Tahoma"/>
                <w:lang w:eastAsia="en-GB"/>
              </w:rPr>
              <w:t>Learner name:</w:t>
            </w:r>
          </w:p>
          <w:p w14:paraId="45D337DB" w14:textId="77777777" w:rsidR="00461708" w:rsidRPr="00461708" w:rsidRDefault="00461708" w:rsidP="00461708">
            <w:pPr>
              <w:rPr>
                <w:rFonts w:ascii="Tahoma" w:hAnsi="Tahoma" w:cs="Tahoma"/>
                <w:lang w:eastAsia="en-GB"/>
              </w:rPr>
            </w:pPr>
          </w:p>
        </w:tc>
      </w:tr>
      <w:tr w:rsidR="00461708" w:rsidRPr="00461708" w14:paraId="0398DCFB" w14:textId="77777777" w:rsidTr="00461708">
        <w:tc>
          <w:tcPr>
            <w:tcW w:w="9016" w:type="dxa"/>
          </w:tcPr>
          <w:p w14:paraId="0BD45C42" w14:textId="77777777" w:rsidR="00461708" w:rsidRPr="00461708" w:rsidRDefault="00461708" w:rsidP="00461708">
            <w:pPr>
              <w:rPr>
                <w:rFonts w:ascii="Tahoma" w:hAnsi="Tahoma" w:cs="Tahoma"/>
                <w:lang w:eastAsia="en-GB"/>
              </w:rPr>
            </w:pPr>
            <w:r w:rsidRPr="00461708">
              <w:rPr>
                <w:rFonts w:ascii="Tahoma" w:hAnsi="Tahoma" w:cs="Tahoma"/>
                <w:lang w:eastAsia="en-GB"/>
              </w:rPr>
              <w:t>ULN:</w:t>
            </w:r>
          </w:p>
          <w:p w14:paraId="6CE40B78" w14:textId="77777777" w:rsidR="00461708" w:rsidRPr="00461708" w:rsidRDefault="00461708" w:rsidP="00461708">
            <w:pPr>
              <w:rPr>
                <w:rFonts w:ascii="Tahoma" w:hAnsi="Tahoma" w:cs="Tahoma"/>
                <w:lang w:eastAsia="en-GB"/>
              </w:rPr>
            </w:pPr>
          </w:p>
        </w:tc>
      </w:tr>
      <w:tr w:rsidR="00461708" w:rsidRPr="00461708" w14:paraId="31DE9E97" w14:textId="77777777" w:rsidTr="00461708">
        <w:tc>
          <w:tcPr>
            <w:tcW w:w="9016" w:type="dxa"/>
          </w:tcPr>
          <w:p w14:paraId="1A622955" w14:textId="77777777" w:rsidR="00461708" w:rsidRPr="00461708" w:rsidRDefault="00461708" w:rsidP="00461708">
            <w:pPr>
              <w:rPr>
                <w:rFonts w:ascii="Tahoma" w:hAnsi="Tahoma" w:cs="Tahoma"/>
                <w:lang w:eastAsia="en-GB"/>
              </w:rPr>
            </w:pPr>
            <w:r w:rsidRPr="00461708">
              <w:rPr>
                <w:rFonts w:ascii="Tahoma" w:hAnsi="Tahoma" w:cs="Tahoma"/>
                <w:lang w:eastAsia="en-GB"/>
              </w:rPr>
              <w:t>Course start:</w:t>
            </w:r>
          </w:p>
          <w:p w14:paraId="42D8526F" w14:textId="77777777" w:rsidR="00461708" w:rsidRPr="00461708" w:rsidRDefault="00461708" w:rsidP="00461708">
            <w:pPr>
              <w:rPr>
                <w:rFonts w:ascii="Tahoma" w:hAnsi="Tahoma" w:cs="Tahoma"/>
                <w:lang w:eastAsia="en-GB"/>
              </w:rPr>
            </w:pPr>
          </w:p>
          <w:p w14:paraId="7FDF3AC5" w14:textId="77777777" w:rsidR="00461708" w:rsidRPr="00461708" w:rsidRDefault="00461708" w:rsidP="00461708">
            <w:pPr>
              <w:rPr>
                <w:rFonts w:ascii="Tahoma" w:hAnsi="Tahoma" w:cs="Tahoma"/>
                <w:lang w:eastAsia="en-GB"/>
              </w:rPr>
            </w:pPr>
            <w:r w:rsidRPr="00461708">
              <w:rPr>
                <w:rFonts w:ascii="Tahoma" w:hAnsi="Tahoma" w:cs="Tahoma"/>
                <w:lang w:eastAsia="en-GB"/>
              </w:rPr>
              <w:t>Course finish:</w:t>
            </w:r>
          </w:p>
        </w:tc>
      </w:tr>
    </w:tbl>
    <w:p w14:paraId="4476C69F" w14:textId="77777777" w:rsidR="00461708" w:rsidRPr="00461708" w:rsidRDefault="00461708" w:rsidP="00461708">
      <w:pPr>
        <w:rPr>
          <w:rFonts w:ascii="Tahoma" w:hAnsi="Tahoma" w:cs="Tahoma"/>
          <w:lang w:eastAsia="en-GB"/>
        </w:rPr>
      </w:pPr>
    </w:p>
    <w:p w14:paraId="1B03A884" w14:textId="60B4BE66" w:rsidR="00461708" w:rsidRPr="00461708" w:rsidRDefault="00461708" w:rsidP="00461708">
      <w:pPr>
        <w:rPr>
          <w:rFonts w:cs="Tahoma"/>
          <w:b/>
          <w:sz w:val="32"/>
          <w:szCs w:val="32"/>
          <w:lang w:eastAsia="en-GB"/>
        </w:rPr>
      </w:pPr>
      <w:r w:rsidRPr="00461708">
        <w:rPr>
          <w:rFonts w:cs="Tahoma"/>
          <w:b/>
          <w:sz w:val="32"/>
          <w:szCs w:val="32"/>
          <w:lang w:eastAsia="en-GB"/>
        </w:rPr>
        <w:lastRenderedPageBreak/>
        <w:t xml:space="preserve">Welcome to LPGS </w:t>
      </w:r>
      <w:r w:rsidR="001E717A">
        <w:rPr>
          <w:rFonts w:cs="Tahoma"/>
          <w:b/>
          <w:sz w:val="32"/>
          <w:szCs w:val="32"/>
          <w:lang w:eastAsia="en-GB"/>
        </w:rPr>
        <w:t>OCR Cambridge Technical in</w:t>
      </w:r>
      <w:r w:rsidR="005F64C5">
        <w:rPr>
          <w:rFonts w:cs="Tahoma"/>
          <w:b/>
          <w:sz w:val="32"/>
          <w:szCs w:val="32"/>
          <w:lang w:eastAsia="en-GB"/>
        </w:rPr>
        <w:t xml:space="preserve"> Business Level 3</w:t>
      </w:r>
      <w:r w:rsidRPr="00461708">
        <w:rPr>
          <w:rFonts w:cs="Tahoma"/>
          <w:b/>
          <w:sz w:val="32"/>
          <w:szCs w:val="32"/>
          <w:lang w:eastAsia="en-GB"/>
        </w:rPr>
        <w:t xml:space="preserve"> courses</w:t>
      </w:r>
    </w:p>
    <w:p w14:paraId="7664999B" w14:textId="77777777" w:rsidR="00461708" w:rsidRDefault="00461708" w:rsidP="00461708">
      <w:pPr>
        <w:rPr>
          <w:rFonts w:cs="Tahoma"/>
          <w:lang w:eastAsia="en-GB"/>
        </w:rPr>
      </w:pPr>
      <w:r w:rsidRPr="00461708">
        <w:rPr>
          <w:rFonts w:cs="Tahoma"/>
          <w:lang w:eastAsia="en-GB"/>
        </w:rPr>
        <w:t>The Vocational Team welcome you and we are pleased to have you</w:t>
      </w:r>
      <w:r w:rsidR="0079055C">
        <w:rPr>
          <w:rFonts w:cs="Tahoma"/>
          <w:lang w:eastAsia="en-GB"/>
        </w:rPr>
        <w:t xml:space="preserve"> here</w:t>
      </w:r>
      <w:r w:rsidRPr="00461708">
        <w:rPr>
          <w:rFonts w:cs="Tahoma"/>
          <w:lang w:eastAsia="en-GB"/>
        </w:rPr>
        <w:t xml:space="preserve"> as our student. Whether you are new to Langley or have been here some time you are going to be our most important and valuable assets. </w:t>
      </w:r>
    </w:p>
    <w:p w14:paraId="0C65BE5B" w14:textId="27C351B5" w:rsidR="00847071" w:rsidRPr="0079055C" w:rsidRDefault="00847071" w:rsidP="00847071">
      <w:pPr>
        <w:keepNext/>
        <w:keepLines/>
        <w:spacing w:before="40" w:after="0" w:line="276" w:lineRule="auto"/>
        <w:outlineLvl w:val="2"/>
        <w:rPr>
          <w:rFonts w:eastAsiaTheme="majorEastAsia" w:cstheme="majorBidi"/>
          <w:sz w:val="24"/>
          <w:szCs w:val="24"/>
        </w:rPr>
      </w:pPr>
      <w:bookmarkStart w:id="0" w:name="_Toc492639059"/>
      <w:r w:rsidRPr="0079055C">
        <w:rPr>
          <w:rFonts w:eastAsiaTheme="majorEastAsia" w:cstheme="majorBidi"/>
          <w:sz w:val="24"/>
          <w:szCs w:val="24"/>
        </w:rPr>
        <w:t xml:space="preserve">What makes </w:t>
      </w:r>
      <w:r w:rsidR="001E717A">
        <w:rPr>
          <w:rFonts w:eastAsiaTheme="majorEastAsia" w:cstheme="majorBidi"/>
          <w:sz w:val="24"/>
          <w:szCs w:val="24"/>
        </w:rPr>
        <w:t>vocational</w:t>
      </w:r>
      <w:r w:rsidRPr="0079055C">
        <w:rPr>
          <w:rFonts w:eastAsiaTheme="majorEastAsia" w:cstheme="majorBidi"/>
          <w:sz w:val="24"/>
          <w:szCs w:val="24"/>
        </w:rPr>
        <w:t xml:space="preserve"> qualifications different?</w:t>
      </w:r>
      <w:bookmarkEnd w:id="0"/>
    </w:p>
    <w:p w14:paraId="36446407" w14:textId="77777777" w:rsidR="00847071" w:rsidRPr="00847071" w:rsidRDefault="00847071" w:rsidP="00847071">
      <w:pPr>
        <w:pStyle w:val="ListParagraph"/>
        <w:numPr>
          <w:ilvl w:val="0"/>
          <w:numId w:val="16"/>
        </w:numPr>
        <w:spacing w:after="200" w:line="276" w:lineRule="auto"/>
      </w:pPr>
      <w:r w:rsidRPr="00847071">
        <w:t>Students develop skills, knowledge and understanding in the vocational area they are studying.</w:t>
      </w:r>
    </w:p>
    <w:p w14:paraId="78BE3881" w14:textId="77777777" w:rsidR="00847071" w:rsidRPr="00847071" w:rsidRDefault="00847071" w:rsidP="00847071">
      <w:pPr>
        <w:pStyle w:val="ListParagraph"/>
        <w:numPr>
          <w:ilvl w:val="0"/>
          <w:numId w:val="16"/>
        </w:numPr>
        <w:spacing w:after="200" w:line="276" w:lineRule="auto"/>
      </w:pPr>
      <w:r w:rsidRPr="00847071">
        <w:t>Each vocational course is made up of a number of units, allowing students to build up their qualification in stages.</w:t>
      </w:r>
    </w:p>
    <w:p w14:paraId="348AB682" w14:textId="77777777" w:rsidR="00847071" w:rsidRPr="00847071" w:rsidRDefault="00847071" w:rsidP="00847071">
      <w:pPr>
        <w:pStyle w:val="ListParagraph"/>
        <w:numPr>
          <w:ilvl w:val="0"/>
          <w:numId w:val="16"/>
        </w:numPr>
        <w:spacing w:after="200" w:line="276" w:lineRule="auto"/>
      </w:pPr>
      <w:r w:rsidRPr="00847071">
        <w:t xml:space="preserve">Students are assessed through </w:t>
      </w:r>
      <w:r>
        <w:t>assignments/</w:t>
      </w:r>
      <w:r w:rsidRPr="00847071">
        <w:t>coursework</w:t>
      </w:r>
      <w:r>
        <w:t xml:space="preserve">, controlled assessments and  </w:t>
      </w:r>
      <w:r w:rsidRPr="00847071">
        <w:t>exam</w:t>
      </w:r>
      <w:r w:rsidR="00785ABB">
        <w:t>s</w:t>
      </w:r>
    </w:p>
    <w:p w14:paraId="488866A1" w14:textId="77777777" w:rsidR="00847071" w:rsidRPr="00847071" w:rsidRDefault="00847071" w:rsidP="00847071">
      <w:pPr>
        <w:pStyle w:val="ListParagraph"/>
        <w:numPr>
          <w:ilvl w:val="0"/>
          <w:numId w:val="16"/>
        </w:numPr>
        <w:spacing w:after="200" w:line="276" w:lineRule="auto"/>
      </w:pPr>
      <w:r w:rsidRPr="00847071">
        <w:t xml:space="preserve">Students take responsibility for their own learning by planning their work, doing research and regularly reviewing progress. </w:t>
      </w:r>
    </w:p>
    <w:p w14:paraId="33D5FA51" w14:textId="77777777" w:rsidR="00461708" w:rsidRPr="00461708" w:rsidRDefault="00461708" w:rsidP="00461708">
      <w:pPr>
        <w:rPr>
          <w:rFonts w:cs="Tahoma"/>
          <w:lang w:eastAsia="en-GB"/>
        </w:rPr>
      </w:pPr>
      <w:r w:rsidRPr="00461708">
        <w:rPr>
          <w:rFonts w:cs="Tahoma"/>
          <w:lang w:eastAsia="en-GB"/>
        </w:rPr>
        <w:t>We hope that you will have success and will enjoy your time here at Langley. The BTEC courses are different to A Levels and you will be expected to work hard throughout your time here and to meet deadlines.</w:t>
      </w:r>
    </w:p>
    <w:p w14:paraId="32F0C85F" w14:textId="77777777" w:rsidR="00461708" w:rsidRPr="00461708" w:rsidRDefault="00461708" w:rsidP="00461708">
      <w:pPr>
        <w:rPr>
          <w:rFonts w:cs="Tahoma"/>
          <w:lang w:eastAsia="en-GB"/>
        </w:rPr>
      </w:pPr>
      <w:r w:rsidRPr="00461708">
        <w:rPr>
          <w:rFonts w:cs="Tahoma"/>
          <w:lang w:eastAsia="en-GB"/>
        </w:rPr>
        <w:t>Your teachers are here to help you and we will present you with many opportunities to broaden your vocational learning.</w:t>
      </w:r>
    </w:p>
    <w:p w14:paraId="745A6F52" w14:textId="55A87F01" w:rsidR="00461708" w:rsidRPr="0079055C" w:rsidRDefault="001E717A" w:rsidP="00461708">
      <w:pPr>
        <w:rPr>
          <w:rFonts w:cs="Tahoma"/>
          <w:lang w:eastAsia="en-GB"/>
        </w:rPr>
      </w:pPr>
      <w:r>
        <w:rPr>
          <w:rFonts w:cs="Tahoma"/>
          <w:lang w:eastAsia="en-GB"/>
        </w:rPr>
        <w:t>Mrs Boulton</w:t>
      </w:r>
      <w:r w:rsidR="00EF168B">
        <w:rPr>
          <w:rFonts w:cs="Tahoma"/>
          <w:lang w:eastAsia="en-GB"/>
        </w:rPr>
        <w:t>,</w:t>
      </w:r>
      <w:r w:rsidR="00461708" w:rsidRPr="00461708">
        <w:rPr>
          <w:rFonts w:cs="Tahoma"/>
          <w:lang w:eastAsia="en-GB"/>
        </w:rPr>
        <w:t xml:space="preserve"> </w:t>
      </w:r>
      <w:r w:rsidR="005F64C5">
        <w:rPr>
          <w:rFonts w:cs="Tahoma"/>
          <w:lang w:eastAsia="en-GB"/>
        </w:rPr>
        <w:t xml:space="preserve">Head of </w:t>
      </w:r>
      <w:r w:rsidR="00EF168B">
        <w:rPr>
          <w:rFonts w:cs="Tahoma"/>
          <w:lang w:eastAsia="en-GB"/>
        </w:rPr>
        <w:t>Business</w:t>
      </w:r>
      <w:r w:rsidR="00461708" w:rsidRPr="00461708">
        <w:rPr>
          <w:rFonts w:cs="Tahoma"/>
          <w:lang w:eastAsia="en-GB"/>
        </w:rPr>
        <w:t xml:space="preserve"> </w:t>
      </w:r>
      <w:hyperlink r:id="rId13" w:history="1">
        <w:r w:rsidRPr="0090462B">
          <w:rPr>
            <w:rStyle w:val="Hyperlink"/>
            <w:rFonts w:cs="Tahoma"/>
            <w:lang w:eastAsia="en-GB"/>
          </w:rPr>
          <w:t>LBO@lpgs.bromley.sch.uk</w:t>
        </w:r>
      </w:hyperlink>
    </w:p>
    <w:p w14:paraId="4C6D9546" w14:textId="77777777" w:rsidR="00461708" w:rsidRPr="00461708" w:rsidRDefault="00461708" w:rsidP="00461708">
      <w:pPr>
        <w:rPr>
          <w:rFonts w:ascii="Tahoma" w:hAnsi="Tahoma" w:cs="Tahoma"/>
          <w:lang w:eastAsia="en-GB"/>
        </w:rPr>
      </w:pPr>
    </w:p>
    <w:p w14:paraId="23047B45" w14:textId="77777777" w:rsidR="00461708" w:rsidRPr="00461708" w:rsidRDefault="00461708" w:rsidP="00461708">
      <w:pPr>
        <w:rPr>
          <w:rFonts w:ascii="Tahoma" w:hAnsi="Tahoma" w:cs="Tahoma"/>
          <w:lang w:eastAsia="en-GB"/>
        </w:rPr>
      </w:pPr>
    </w:p>
    <w:p w14:paraId="7DF9BB90" w14:textId="77777777" w:rsidR="00461708" w:rsidRDefault="00461708" w:rsidP="00461708">
      <w:pPr>
        <w:rPr>
          <w:lang w:eastAsia="en-GB"/>
        </w:rPr>
      </w:pPr>
    </w:p>
    <w:p w14:paraId="709D77AC" w14:textId="77777777" w:rsidR="00461708" w:rsidRDefault="00461708" w:rsidP="00461708">
      <w:pPr>
        <w:rPr>
          <w:lang w:eastAsia="en-GB"/>
        </w:rPr>
      </w:pPr>
    </w:p>
    <w:p w14:paraId="64050522" w14:textId="77777777" w:rsidR="00461708" w:rsidRDefault="00461708" w:rsidP="00461708">
      <w:pPr>
        <w:rPr>
          <w:lang w:eastAsia="en-GB"/>
        </w:rPr>
      </w:pPr>
    </w:p>
    <w:p w14:paraId="2FA2C8BD" w14:textId="77777777" w:rsidR="00461708" w:rsidRPr="00461708" w:rsidRDefault="00461708" w:rsidP="00461708">
      <w:pPr>
        <w:rPr>
          <w:lang w:eastAsia="en-GB"/>
        </w:rPr>
      </w:pPr>
    </w:p>
    <w:p w14:paraId="12FBB6E8" w14:textId="77777777" w:rsidR="00EB404E" w:rsidRDefault="00EB404E" w:rsidP="005C2031">
      <w:pPr>
        <w:jc w:val="center"/>
        <w:rPr>
          <w:rFonts w:ascii="Tahoma" w:hAnsi="Tahoma" w:cs="Tahoma"/>
          <w:sz w:val="56"/>
          <w:szCs w:val="56"/>
        </w:rPr>
      </w:pPr>
    </w:p>
    <w:p w14:paraId="5DA49741" w14:textId="77777777" w:rsidR="0079055C" w:rsidRDefault="0079055C" w:rsidP="005C2031">
      <w:pPr>
        <w:jc w:val="center"/>
        <w:rPr>
          <w:rFonts w:ascii="Tahoma" w:hAnsi="Tahoma" w:cs="Tahoma"/>
          <w:sz w:val="56"/>
          <w:szCs w:val="56"/>
        </w:rPr>
      </w:pPr>
    </w:p>
    <w:p w14:paraId="0E4B8291" w14:textId="77777777" w:rsidR="00EB404E" w:rsidRDefault="00EB404E" w:rsidP="005C2031">
      <w:pPr>
        <w:jc w:val="center"/>
        <w:rPr>
          <w:rFonts w:ascii="Tahoma" w:hAnsi="Tahoma" w:cs="Tahoma"/>
          <w:sz w:val="56"/>
          <w:szCs w:val="56"/>
        </w:rPr>
      </w:pPr>
    </w:p>
    <w:p w14:paraId="01DCA203" w14:textId="426381A1" w:rsidR="00785ABB" w:rsidRDefault="00785ABB" w:rsidP="005C2031">
      <w:pPr>
        <w:jc w:val="center"/>
        <w:rPr>
          <w:rFonts w:ascii="Tahoma" w:hAnsi="Tahoma" w:cs="Tahoma"/>
          <w:sz w:val="32"/>
          <w:szCs w:val="32"/>
        </w:rPr>
      </w:pPr>
    </w:p>
    <w:p w14:paraId="7E70D899" w14:textId="77777777" w:rsidR="001E717A" w:rsidRDefault="001E717A" w:rsidP="005C2031">
      <w:pPr>
        <w:jc w:val="center"/>
        <w:rPr>
          <w:rFonts w:ascii="Tahoma" w:hAnsi="Tahoma" w:cs="Tahoma"/>
          <w:sz w:val="32"/>
          <w:szCs w:val="32"/>
        </w:rPr>
      </w:pPr>
    </w:p>
    <w:p w14:paraId="083FFC73" w14:textId="77777777" w:rsidR="00EB404E" w:rsidRPr="00EB404E" w:rsidRDefault="00EB404E" w:rsidP="005C2031">
      <w:pPr>
        <w:jc w:val="center"/>
        <w:rPr>
          <w:rFonts w:ascii="Tahoma" w:hAnsi="Tahoma" w:cs="Tahoma"/>
          <w:sz w:val="32"/>
          <w:szCs w:val="32"/>
        </w:rPr>
      </w:pPr>
      <w:r w:rsidRPr="00EB404E">
        <w:rPr>
          <w:rFonts w:ascii="Tahoma" w:hAnsi="Tahoma" w:cs="Tahoma"/>
          <w:sz w:val="32"/>
          <w:szCs w:val="32"/>
        </w:rPr>
        <w:lastRenderedPageBreak/>
        <w:t xml:space="preserve">Staffing structure </w:t>
      </w:r>
    </w:p>
    <w:p w14:paraId="19C47377" w14:textId="77777777" w:rsidR="00676859" w:rsidRDefault="00676859" w:rsidP="005C2031">
      <w:pPr>
        <w:jc w:val="center"/>
        <w:rPr>
          <w:rFonts w:ascii="Tahoma" w:hAnsi="Tahoma" w:cs="Tahoma"/>
          <w:sz w:val="56"/>
          <w:szCs w:val="56"/>
        </w:rPr>
      </w:pPr>
      <w:r>
        <w:rPr>
          <w:rFonts w:ascii="Tahoma" w:hAnsi="Tahoma" w:cs="Tahoma"/>
          <w:noProof/>
          <w:sz w:val="56"/>
          <w:szCs w:val="56"/>
          <w:lang w:eastAsia="en-GB"/>
        </w:rPr>
        <mc:AlternateContent>
          <mc:Choice Requires="wps">
            <w:drawing>
              <wp:anchor distT="0" distB="0" distL="114300" distR="114300" simplePos="0" relativeHeight="251664384" behindDoc="0" locked="0" layoutInCell="1" allowOverlap="1" wp14:anchorId="643BA822" wp14:editId="2E56BA2B">
                <wp:simplePos x="0" y="0"/>
                <wp:positionH relativeFrom="column">
                  <wp:posOffset>781050</wp:posOffset>
                </wp:positionH>
                <wp:positionV relativeFrom="paragraph">
                  <wp:posOffset>33655</wp:posOffset>
                </wp:positionV>
                <wp:extent cx="4857750" cy="752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857750" cy="752475"/>
                        </a:xfrm>
                        <a:prstGeom prst="rect">
                          <a:avLst/>
                        </a:prstGeom>
                      </wps:spPr>
                      <wps:style>
                        <a:lnRef idx="2">
                          <a:schemeClr val="dk1"/>
                        </a:lnRef>
                        <a:fillRef idx="1">
                          <a:schemeClr val="lt1"/>
                        </a:fillRef>
                        <a:effectRef idx="0">
                          <a:schemeClr val="dk1"/>
                        </a:effectRef>
                        <a:fontRef idx="minor">
                          <a:schemeClr val="dk1"/>
                        </a:fontRef>
                      </wps:style>
                      <wps:txbx>
                        <w:txbxContent>
                          <w:p w14:paraId="1C7916C9" w14:textId="6E1581E5" w:rsidR="00676859" w:rsidRPr="00676859" w:rsidRDefault="00676859" w:rsidP="00676859">
                            <w:pPr>
                              <w:jc w:val="center"/>
                              <w:rPr>
                                <w:sz w:val="28"/>
                                <w:szCs w:val="28"/>
                              </w:rPr>
                            </w:pPr>
                            <w:r w:rsidRPr="00676859">
                              <w:rPr>
                                <w:sz w:val="28"/>
                                <w:szCs w:val="28"/>
                              </w:rPr>
                              <w:t>Mrs Ashman-Clarke</w:t>
                            </w:r>
                            <w:r w:rsidR="005F64C5">
                              <w:rPr>
                                <w:sz w:val="28"/>
                                <w:szCs w:val="28"/>
                              </w:rPr>
                              <w:t xml:space="preserve">, </w:t>
                            </w:r>
                            <w:r w:rsidR="001E717A">
                              <w:rPr>
                                <w:sz w:val="28"/>
                                <w:szCs w:val="28"/>
                              </w:rPr>
                              <w:t>Deputy</w:t>
                            </w:r>
                            <w:r w:rsidR="005F64C5">
                              <w:rPr>
                                <w:sz w:val="28"/>
                                <w:szCs w:val="28"/>
                              </w:rPr>
                              <w:t xml:space="preserve"> Head</w:t>
                            </w:r>
                          </w:p>
                          <w:p w14:paraId="6C6BCE78" w14:textId="5D636896" w:rsidR="00676859" w:rsidRPr="00676859" w:rsidRDefault="00676859" w:rsidP="00676859">
                            <w:pPr>
                              <w:jc w:val="center"/>
                              <w:rPr>
                                <w:sz w:val="28"/>
                                <w:szCs w:val="28"/>
                              </w:rPr>
                            </w:pPr>
                            <w:r w:rsidRPr="00676859">
                              <w:rPr>
                                <w:sz w:val="28"/>
                                <w:szCs w:val="28"/>
                              </w:rPr>
                              <w:t>Overall responsibility for vocational courses</w:t>
                            </w:r>
                            <w:r w:rsidR="001E717A">
                              <w:rPr>
                                <w:sz w:val="28"/>
                                <w:szCs w:val="28"/>
                              </w:rPr>
                              <w:t xml:space="preserve"> and sixth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A822" id="Rectangle 4" o:spid="_x0000_s1027" style="position:absolute;left:0;text-align:left;margin-left:61.5pt;margin-top:2.65pt;width:38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" fillcolor="white [3201]" strokecolor="black [3200]" strokeweight="1pt">
                <v:textbox>
                  <w:txbxContent>
                    <w:p w14:paraId="1C7916C9" w14:textId="6E1581E5" w:rsidR="00676859" w:rsidRPr="00676859" w:rsidRDefault="00676859" w:rsidP="00676859">
                      <w:pPr>
                        <w:jc w:val="center"/>
                        <w:rPr>
                          <w:sz w:val="28"/>
                          <w:szCs w:val="28"/>
                        </w:rPr>
                      </w:pPr>
                      <w:r w:rsidRPr="00676859">
                        <w:rPr>
                          <w:sz w:val="28"/>
                          <w:szCs w:val="28"/>
                        </w:rPr>
                        <w:t>Mrs Ashman-Clarke</w:t>
                      </w:r>
                      <w:r w:rsidR="005F64C5">
                        <w:rPr>
                          <w:sz w:val="28"/>
                          <w:szCs w:val="28"/>
                        </w:rPr>
                        <w:t xml:space="preserve">, </w:t>
                      </w:r>
                      <w:r w:rsidR="001E717A">
                        <w:rPr>
                          <w:sz w:val="28"/>
                          <w:szCs w:val="28"/>
                        </w:rPr>
                        <w:t>Deputy</w:t>
                      </w:r>
                      <w:r w:rsidR="005F64C5">
                        <w:rPr>
                          <w:sz w:val="28"/>
                          <w:szCs w:val="28"/>
                        </w:rPr>
                        <w:t xml:space="preserve"> Head</w:t>
                      </w:r>
                    </w:p>
                    <w:p w14:paraId="6C6BCE78" w14:textId="5D636896" w:rsidR="00676859" w:rsidRPr="00676859" w:rsidRDefault="00676859" w:rsidP="00676859">
                      <w:pPr>
                        <w:jc w:val="center"/>
                        <w:rPr>
                          <w:sz w:val="28"/>
                          <w:szCs w:val="28"/>
                        </w:rPr>
                      </w:pPr>
                      <w:r w:rsidRPr="00676859">
                        <w:rPr>
                          <w:sz w:val="28"/>
                          <w:szCs w:val="28"/>
                        </w:rPr>
                        <w:t>Overall responsibility for vocational courses</w:t>
                      </w:r>
                      <w:r w:rsidR="001E717A">
                        <w:rPr>
                          <w:sz w:val="28"/>
                          <w:szCs w:val="28"/>
                        </w:rPr>
                        <w:t xml:space="preserve"> and sixth form</w:t>
                      </w:r>
                    </w:p>
                  </w:txbxContent>
                </v:textbox>
              </v:rect>
            </w:pict>
          </mc:Fallback>
        </mc:AlternateContent>
      </w:r>
    </w:p>
    <w:p w14:paraId="538961F6" w14:textId="77777777" w:rsidR="00EB404E" w:rsidRPr="00EB404E" w:rsidRDefault="005F64C5" w:rsidP="00EB404E">
      <w:pPr>
        <w:rPr>
          <w:rFonts w:ascii="Tahoma" w:hAnsi="Tahoma" w:cs="Tahoma"/>
          <w:sz w:val="56"/>
          <w:szCs w:val="56"/>
        </w:rPr>
      </w:pPr>
      <w:r>
        <w:rPr>
          <w:rFonts w:ascii="Tahoma" w:hAnsi="Tahoma" w:cs="Tahoma"/>
          <w:noProof/>
          <w:sz w:val="56"/>
          <w:szCs w:val="56"/>
          <w:lang w:eastAsia="en-GB"/>
        </w:rPr>
        <mc:AlternateContent>
          <mc:Choice Requires="wps">
            <w:drawing>
              <wp:anchor distT="0" distB="0" distL="114300" distR="114300" simplePos="0" relativeHeight="251665408" behindDoc="0" locked="0" layoutInCell="1" allowOverlap="1" wp14:anchorId="0FB7BC7F" wp14:editId="16C70FDB">
                <wp:simplePos x="0" y="0"/>
                <wp:positionH relativeFrom="column">
                  <wp:posOffset>1619250</wp:posOffset>
                </wp:positionH>
                <wp:positionV relativeFrom="paragraph">
                  <wp:posOffset>396875</wp:posOffset>
                </wp:positionV>
                <wp:extent cx="2924175" cy="1000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24175" cy="1000125"/>
                        </a:xfrm>
                        <a:prstGeom prst="rect">
                          <a:avLst/>
                        </a:prstGeom>
                      </wps:spPr>
                      <wps:style>
                        <a:lnRef idx="2">
                          <a:schemeClr val="dk1"/>
                        </a:lnRef>
                        <a:fillRef idx="1">
                          <a:schemeClr val="lt1"/>
                        </a:fillRef>
                        <a:effectRef idx="0">
                          <a:schemeClr val="dk1"/>
                        </a:effectRef>
                        <a:fontRef idx="minor">
                          <a:schemeClr val="dk1"/>
                        </a:fontRef>
                      </wps:style>
                      <wps:txbx>
                        <w:txbxContent>
                          <w:p w14:paraId="69DB639D" w14:textId="77777777" w:rsidR="001E717A" w:rsidRDefault="005F64C5" w:rsidP="005F64C5">
                            <w:pPr>
                              <w:jc w:val="center"/>
                              <w:rPr>
                                <w:sz w:val="28"/>
                                <w:szCs w:val="28"/>
                              </w:rPr>
                            </w:pPr>
                            <w:r>
                              <w:rPr>
                                <w:sz w:val="28"/>
                                <w:szCs w:val="28"/>
                              </w:rPr>
                              <w:t xml:space="preserve">Mrs </w:t>
                            </w:r>
                            <w:r w:rsidR="001E717A">
                              <w:rPr>
                                <w:sz w:val="28"/>
                                <w:szCs w:val="28"/>
                              </w:rPr>
                              <w:t>Boulton</w:t>
                            </w:r>
                          </w:p>
                          <w:p w14:paraId="2E67CA12" w14:textId="208977F2" w:rsidR="005F64C5" w:rsidRDefault="005F64C5" w:rsidP="005F64C5">
                            <w:pPr>
                              <w:jc w:val="center"/>
                              <w:rPr>
                                <w:sz w:val="28"/>
                                <w:szCs w:val="28"/>
                              </w:rPr>
                            </w:pPr>
                            <w:r>
                              <w:rPr>
                                <w:sz w:val="28"/>
                                <w:szCs w:val="28"/>
                              </w:rPr>
                              <w:t xml:space="preserve"> Head of </w:t>
                            </w:r>
                            <w:r w:rsidR="00EA306B">
                              <w:rPr>
                                <w:sz w:val="28"/>
                                <w:szCs w:val="28"/>
                              </w:rPr>
                              <w:t xml:space="preserve">Business </w:t>
                            </w:r>
                          </w:p>
                          <w:p w14:paraId="5EBFE217" w14:textId="7DEDCB2A" w:rsidR="00EA306B" w:rsidRPr="005F64C5" w:rsidRDefault="00EA306B" w:rsidP="005F64C5">
                            <w:pPr>
                              <w:jc w:val="center"/>
                              <w:rPr>
                                <w:sz w:val="28"/>
                                <w:szCs w:val="28"/>
                              </w:rPr>
                            </w:pPr>
                            <w:r>
                              <w:rPr>
                                <w:sz w:val="28"/>
                                <w:szCs w:val="28"/>
                              </w:rPr>
                              <w:t>Internal verifier</w:t>
                            </w:r>
                            <w:r w:rsidR="00EF168B">
                              <w:rPr>
                                <w:sz w:val="28"/>
                                <w:szCs w:val="28"/>
                              </w:rPr>
                              <w:t>, Course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7BC7F" id="Rectangle 2" o:spid="_x0000_s1028" style="position:absolute;margin-left:127.5pt;margin-top:31.25pt;width:230.25pt;height:7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" fillcolor="white [3201]" strokecolor="black [3200]" strokeweight="1pt">
                <v:textbox>
                  <w:txbxContent>
                    <w:p w14:paraId="69DB639D" w14:textId="77777777" w:rsidR="001E717A" w:rsidRDefault="005F64C5" w:rsidP="005F64C5">
                      <w:pPr>
                        <w:jc w:val="center"/>
                        <w:rPr>
                          <w:sz w:val="28"/>
                          <w:szCs w:val="28"/>
                        </w:rPr>
                      </w:pPr>
                      <w:r>
                        <w:rPr>
                          <w:sz w:val="28"/>
                          <w:szCs w:val="28"/>
                        </w:rPr>
                        <w:t xml:space="preserve">Mrs </w:t>
                      </w:r>
                      <w:r w:rsidR="001E717A">
                        <w:rPr>
                          <w:sz w:val="28"/>
                          <w:szCs w:val="28"/>
                        </w:rPr>
                        <w:t>Boulton</w:t>
                      </w:r>
                    </w:p>
                    <w:p w14:paraId="2E67CA12" w14:textId="208977F2" w:rsidR="005F64C5" w:rsidRDefault="005F64C5" w:rsidP="005F64C5">
                      <w:pPr>
                        <w:jc w:val="center"/>
                        <w:rPr>
                          <w:sz w:val="28"/>
                          <w:szCs w:val="28"/>
                        </w:rPr>
                      </w:pPr>
                      <w:r>
                        <w:rPr>
                          <w:sz w:val="28"/>
                          <w:szCs w:val="28"/>
                        </w:rPr>
                        <w:t xml:space="preserve"> Head of </w:t>
                      </w:r>
                      <w:r w:rsidR="00EA306B">
                        <w:rPr>
                          <w:sz w:val="28"/>
                          <w:szCs w:val="28"/>
                        </w:rPr>
                        <w:t xml:space="preserve">Business </w:t>
                      </w:r>
                    </w:p>
                    <w:p w14:paraId="5EBFE217" w14:textId="7DEDCB2A" w:rsidR="00EA306B" w:rsidRPr="005F64C5" w:rsidRDefault="00EA306B" w:rsidP="005F64C5">
                      <w:pPr>
                        <w:jc w:val="center"/>
                        <w:rPr>
                          <w:sz w:val="28"/>
                          <w:szCs w:val="28"/>
                        </w:rPr>
                      </w:pPr>
                      <w:r>
                        <w:rPr>
                          <w:sz w:val="28"/>
                          <w:szCs w:val="28"/>
                        </w:rPr>
                        <w:t>Internal verifier</w:t>
                      </w:r>
                      <w:r w:rsidR="00EF168B">
                        <w:rPr>
                          <w:sz w:val="28"/>
                          <w:szCs w:val="28"/>
                        </w:rPr>
                        <w:t>, Course Leader</w:t>
                      </w:r>
                    </w:p>
                  </w:txbxContent>
                </v:textbox>
              </v:rect>
            </w:pict>
          </mc:Fallback>
        </mc:AlternateContent>
      </w:r>
    </w:p>
    <w:p w14:paraId="588008D9" w14:textId="77777777" w:rsidR="00EB404E" w:rsidRPr="00EB404E" w:rsidRDefault="00EB404E" w:rsidP="00EB404E">
      <w:pPr>
        <w:rPr>
          <w:rFonts w:ascii="Tahoma" w:hAnsi="Tahoma" w:cs="Tahoma"/>
          <w:sz w:val="56"/>
          <w:szCs w:val="56"/>
        </w:rPr>
      </w:pPr>
    </w:p>
    <w:p w14:paraId="100E781D" w14:textId="77777777" w:rsidR="002314D9" w:rsidRDefault="002314D9" w:rsidP="00EB404E">
      <w:pPr>
        <w:rPr>
          <w:color w:val="1F497D"/>
        </w:rPr>
      </w:pPr>
    </w:p>
    <w:p w14:paraId="1622B47F" w14:textId="77777777" w:rsidR="002314D9" w:rsidRDefault="002314D9" w:rsidP="00EB404E">
      <w:pPr>
        <w:rPr>
          <w:color w:val="1F497D"/>
        </w:rPr>
      </w:pPr>
    </w:p>
    <w:p w14:paraId="7D0AB444" w14:textId="0EE35913" w:rsidR="002314D9" w:rsidRPr="001E717A" w:rsidRDefault="002314D9" w:rsidP="00EB404E">
      <w:pPr>
        <w:rPr>
          <w:b/>
          <w:sz w:val="32"/>
          <w:szCs w:val="32"/>
        </w:rPr>
      </w:pPr>
      <w:r w:rsidRPr="002314D9">
        <w:rPr>
          <w:b/>
          <w:sz w:val="32"/>
          <w:szCs w:val="32"/>
        </w:rPr>
        <w:t xml:space="preserve">What </w:t>
      </w:r>
      <w:r>
        <w:rPr>
          <w:b/>
          <w:sz w:val="32"/>
          <w:szCs w:val="32"/>
        </w:rPr>
        <w:t>advice do</w:t>
      </w:r>
      <w:r w:rsidRPr="002314D9">
        <w:rPr>
          <w:b/>
          <w:sz w:val="32"/>
          <w:szCs w:val="32"/>
        </w:rPr>
        <w:t xml:space="preserve"> our current students give you?</w:t>
      </w:r>
    </w:p>
    <w:p w14:paraId="1EB27F54" w14:textId="3B0CC77D" w:rsidR="002314D9" w:rsidRDefault="0044214F" w:rsidP="00EB404E">
      <w:pPr>
        <w:rPr>
          <w:color w:val="1F497D"/>
        </w:rPr>
      </w:pPr>
      <w:r>
        <w:rPr>
          <w:noProof/>
          <w:color w:val="1F497D"/>
          <w:lang w:eastAsia="en-GB"/>
        </w:rPr>
        <mc:AlternateContent>
          <mc:Choice Requires="wps">
            <w:drawing>
              <wp:anchor distT="0" distB="0" distL="114300" distR="114300" simplePos="0" relativeHeight="251663872" behindDoc="0" locked="0" layoutInCell="1" allowOverlap="1" wp14:anchorId="73F1941B" wp14:editId="7B66C7BC">
                <wp:simplePos x="0" y="0"/>
                <wp:positionH relativeFrom="column">
                  <wp:posOffset>3867150</wp:posOffset>
                </wp:positionH>
                <wp:positionV relativeFrom="paragraph">
                  <wp:posOffset>27940</wp:posOffset>
                </wp:positionV>
                <wp:extent cx="2600325" cy="2714625"/>
                <wp:effectExtent l="647700" t="19050" r="47625" b="47625"/>
                <wp:wrapNone/>
                <wp:docPr id="13" name="Oval Callout 9"/>
                <wp:cNvGraphicFramePr/>
                <a:graphic xmlns:a="http://schemas.openxmlformats.org/drawingml/2006/main">
                  <a:graphicData uri="http://schemas.microsoft.com/office/word/2010/wordprocessingShape">
                    <wps:wsp>
                      <wps:cNvSpPr/>
                      <wps:spPr>
                        <a:xfrm>
                          <a:off x="0" y="0"/>
                          <a:ext cx="2600325" cy="2714625"/>
                        </a:xfrm>
                        <a:prstGeom prst="wedgeEllipseCallout">
                          <a:avLst>
                            <a:gd name="adj1" fmla="val -76299"/>
                            <a:gd name="adj2" fmla="val 44388"/>
                          </a:avLst>
                        </a:prstGeom>
                      </wps:spPr>
                      <wps:style>
                        <a:lnRef idx="2">
                          <a:schemeClr val="dk1"/>
                        </a:lnRef>
                        <a:fillRef idx="1">
                          <a:schemeClr val="lt1"/>
                        </a:fillRef>
                        <a:effectRef idx="0">
                          <a:schemeClr val="dk1"/>
                        </a:effectRef>
                        <a:fontRef idx="minor">
                          <a:schemeClr val="dk1"/>
                        </a:fontRef>
                      </wps:style>
                      <wps:txbx>
                        <w:txbxContent>
                          <w:p w14:paraId="00D5C51F" w14:textId="16104F9A" w:rsidR="00A02855" w:rsidRPr="0044214F" w:rsidRDefault="0044214F" w:rsidP="00A02855">
                            <w:pPr>
                              <w:jc w:val="center"/>
                              <w:rPr>
                                <w:sz w:val="28"/>
                                <w:szCs w:val="28"/>
                              </w:rPr>
                            </w:pPr>
                            <w:r w:rsidRPr="0044214F">
                              <w:rPr>
                                <w:sz w:val="28"/>
                                <w:szCs w:val="28"/>
                              </w:rPr>
                              <w:t>Make the most of the January exams and be prepared so you have less resits as this is time consuming</w:t>
                            </w:r>
                            <w:r>
                              <w:rPr>
                                <w:sz w:val="28"/>
                                <w:szCs w:val="28"/>
                              </w:rPr>
                              <w:t xml:space="preserve"> as you will have CW to do as well!</w:t>
                            </w:r>
                          </w:p>
                          <w:p w14:paraId="23F7E52B" w14:textId="77777777" w:rsidR="00A02855" w:rsidRPr="0044214F" w:rsidRDefault="00A02855" w:rsidP="00A02855">
                            <w:pPr>
                              <w:jc w:val="center"/>
                              <w:rPr>
                                <w:sz w:val="16"/>
                                <w:szCs w:val="16"/>
                              </w:rPr>
                            </w:pPr>
                          </w:p>
                          <w:p w14:paraId="781F7138" w14:textId="77777777" w:rsidR="00A02855" w:rsidRPr="0044214F" w:rsidRDefault="00A02855" w:rsidP="00A02855">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1941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9" type="#_x0000_t63" style="position:absolute;margin-left:304.5pt;margin-top:2.2pt;width:204.75pt;height:21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" adj="-5681,20388" fillcolor="white [3201]" strokecolor="black [3200]" strokeweight="1pt">
                <v:textbox>
                  <w:txbxContent>
                    <w:p w14:paraId="00D5C51F" w14:textId="16104F9A" w:rsidR="00A02855" w:rsidRPr="0044214F" w:rsidRDefault="0044214F" w:rsidP="00A02855">
                      <w:pPr>
                        <w:jc w:val="center"/>
                        <w:rPr>
                          <w:sz w:val="28"/>
                          <w:szCs w:val="28"/>
                        </w:rPr>
                      </w:pPr>
                      <w:r w:rsidRPr="0044214F">
                        <w:rPr>
                          <w:sz w:val="28"/>
                          <w:szCs w:val="28"/>
                        </w:rPr>
                        <w:t>Make the most of the January exams and be prepared so you have less resits as this is time consuming</w:t>
                      </w:r>
                      <w:r>
                        <w:rPr>
                          <w:sz w:val="28"/>
                          <w:szCs w:val="28"/>
                        </w:rPr>
                        <w:t xml:space="preserve"> as you will have CW to do as well!</w:t>
                      </w:r>
                    </w:p>
                    <w:p w14:paraId="23F7E52B" w14:textId="77777777" w:rsidR="00A02855" w:rsidRPr="0044214F" w:rsidRDefault="00A02855" w:rsidP="00A02855">
                      <w:pPr>
                        <w:jc w:val="center"/>
                        <w:rPr>
                          <w:sz w:val="16"/>
                          <w:szCs w:val="16"/>
                        </w:rPr>
                      </w:pPr>
                    </w:p>
                    <w:p w14:paraId="781F7138" w14:textId="77777777" w:rsidR="00A02855" w:rsidRPr="0044214F" w:rsidRDefault="00A02855" w:rsidP="00A02855">
                      <w:pPr>
                        <w:jc w:val="center"/>
                        <w:rPr>
                          <w:sz w:val="16"/>
                          <w:szCs w:val="16"/>
                        </w:rPr>
                      </w:pPr>
                    </w:p>
                  </w:txbxContent>
                </v:textbox>
              </v:shape>
            </w:pict>
          </mc:Fallback>
        </mc:AlternateContent>
      </w:r>
      <w:r>
        <w:rPr>
          <w:noProof/>
          <w:color w:val="1F497D"/>
          <w:lang w:eastAsia="en-GB"/>
        </w:rPr>
        <mc:AlternateContent>
          <mc:Choice Requires="wps">
            <w:drawing>
              <wp:anchor distT="0" distB="0" distL="114300" distR="114300" simplePos="0" relativeHeight="251649536" behindDoc="0" locked="0" layoutInCell="1" allowOverlap="1" wp14:anchorId="6DB8157B" wp14:editId="3B592AB2">
                <wp:simplePos x="0" y="0"/>
                <wp:positionH relativeFrom="column">
                  <wp:posOffset>200025</wp:posOffset>
                </wp:positionH>
                <wp:positionV relativeFrom="paragraph">
                  <wp:posOffset>132715</wp:posOffset>
                </wp:positionV>
                <wp:extent cx="2771775" cy="2638425"/>
                <wp:effectExtent l="381000" t="19050" r="47625" b="47625"/>
                <wp:wrapNone/>
                <wp:docPr id="9" name="Oval Callout 9"/>
                <wp:cNvGraphicFramePr/>
                <a:graphic xmlns:a="http://schemas.openxmlformats.org/drawingml/2006/main">
                  <a:graphicData uri="http://schemas.microsoft.com/office/word/2010/wordprocessingShape">
                    <wps:wsp>
                      <wps:cNvSpPr/>
                      <wps:spPr>
                        <a:xfrm>
                          <a:off x="0" y="0"/>
                          <a:ext cx="2771775" cy="2638425"/>
                        </a:xfrm>
                        <a:prstGeom prst="wedgeEllipseCallout">
                          <a:avLst>
                            <a:gd name="adj1" fmla="val -63070"/>
                            <a:gd name="adj2" fmla="val 49098"/>
                          </a:avLst>
                        </a:prstGeom>
                      </wps:spPr>
                      <wps:style>
                        <a:lnRef idx="2">
                          <a:schemeClr val="dk1"/>
                        </a:lnRef>
                        <a:fillRef idx="1">
                          <a:schemeClr val="lt1"/>
                        </a:fillRef>
                        <a:effectRef idx="0">
                          <a:schemeClr val="dk1"/>
                        </a:effectRef>
                        <a:fontRef idx="minor">
                          <a:schemeClr val="dk1"/>
                        </a:fontRef>
                      </wps:style>
                      <wps:txbx>
                        <w:txbxContent>
                          <w:p w14:paraId="0B384A3F" w14:textId="387482DB" w:rsidR="002314D9" w:rsidRDefault="00540CF2" w:rsidP="002314D9">
                            <w:pPr>
                              <w:jc w:val="center"/>
                              <w:rPr>
                                <w:sz w:val="24"/>
                                <w:szCs w:val="24"/>
                              </w:rPr>
                            </w:pPr>
                            <w:r w:rsidRPr="0044214F">
                              <w:rPr>
                                <w:sz w:val="24"/>
                                <w:szCs w:val="24"/>
                              </w:rPr>
                              <w:t>Revise Early! Create your flash cards as you go along – don’t leave until the end just before the exam!</w:t>
                            </w:r>
                          </w:p>
                          <w:p w14:paraId="68CCDFA0" w14:textId="47BB6437" w:rsidR="0044214F" w:rsidRPr="0044214F" w:rsidRDefault="0044214F" w:rsidP="002314D9">
                            <w:pPr>
                              <w:jc w:val="center"/>
                              <w:rPr>
                                <w:sz w:val="24"/>
                                <w:szCs w:val="24"/>
                              </w:rPr>
                            </w:pPr>
                            <w:r>
                              <w:rPr>
                                <w:sz w:val="24"/>
                                <w:szCs w:val="24"/>
                              </w:rPr>
                              <w:t>Learn the structures for the 12 and 16 mark essay questions and do these first in the exam!</w:t>
                            </w:r>
                          </w:p>
                          <w:p w14:paraId="524EA992" w14:textId="2ECC189D" w:rsidR="00540CF2" w:rsidRDefault="00540CF2" w:rsidP="002314D9">
                            <w:pPr>
                              <w:jc w:val="center"/>
                            </w:pPr>
                          </w:p>
                          <w:p w14:paraId="66D8F8F4" w14:textId="77777777" w:rsidR="00540CF2" w:rsidRDefault="00540CF2" w:rsidP="002314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157B" id="_x0000_s1030" type="#_x0000_t63" style="position:absolute;margin-left:15.75pt;margin-top:10.45pt;width:218.25pt;height:20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" adj="-2823,21405" fillcolor="white [3201]" strokecolor="black [3200]" strokeweight="1pt">
                <v:textbox>
                  <w:txbxContent>
                    <w:p w14:paraId="0B384A3F" w14:textId="387482DB" w:rsidR="002314D9" w:rsidRDefault="00540CF2" w:rsidP="002314D9">
                      <w:pPr>
                        <w:jc w:val="center"/>
                        <w:rPr>
                          <w:sz w:val="24"/>
                          <w:szCs w:val="24"/>
                        </w:rPr>
                      </w:pPr>
                      <w:r w:rsidRPr="0044214F">
                        <w:rPr>
                          <w:sz w:val="24"/>
                          <w:szCs w:val="24"/>
                        </w:rPr>
                        <w:t>Revise Early! Create your flash cards as you go along – don’t leave until the end just before the exam!</w:t>
                      </w:r>
                    </w:p>
                    <w:p w14:paraId="68CCDFA0" w14:textId="47BB6437" w:rsidR="0044214F" w:rsidRPr="0044214F" w:rsidRDefault="0044214F" w:rsidP="002314D9">
                      <w:pPr>
                        <w:jc w:val="center"/>
                        <w:rPr>
                          <w:sz w:val="24"/>
                          <w:szCs w:val="24"/>
                        </w:rPr>
                      </w:pPr>
                      <w:r>
                        <w:rPr>
                          <w:sz w:val="24"/>
                          <w:szCs w:val="24"/>
                        </w:rPr>
                        <w:t>Learn the structures for the 12 and 16 mark essay questions and do these first in the exam!</w:t>
                      </w:r>
                    </w:p>
                    <w:p w14:paraId="524EA992" w14:textId="2ECC189D" w:rsidR="00540CF2" w:rsidRDefault="00540CF2" w:rsidP="002314D9">
                      <w:pPr>
                        <w:jc w:val="center"/>
                      </w:pPr>
                    </w:p>
                    <w:p w14:paraId="66D8F8F4" w14:textId="77777777" w:rsidR="00540CF2" w:rsidRDefault="00540CF2" w:rsidP="002314D9">
                      <w:pPr>
                        <w:jc w:val="center"/>
                      </w:pPr>
                    </w:p>
                  </w:txbxContent>
                </v:textbox>
              </v:shape>
            </w:pict>
          </mc:Fallback>
        </mc:AlternateContent>
      </w:r>
    </w:p>
    <w:p w14:paraId="40CB7F46" w14:textId="08F97D94" w:rsidR="002314D9" w:rsidRDefault="002314D9" w:rsidP="00EB404E">
      <w:pPr>
        <w:rPr>
          <w:color w:val="1F497D"/>
        </w:rPr>
      </w:pPr>
    </w:p>
    <w:p w14:paraId="59DE7E63" w14:textId="7D56A132" w:rsidR="002314D9" w:rsidRDefault="002314D9" w:rsidP="00EB404E">
      <w:pPr>
        <w:rPr>
          <w:color w:val="1F497D"/>
        </w:rPr>
      </w:pPr>
    </w:p>
    <w:p w14:paraId="47A393A0" w14:textId="5888FFC4" w:rsidR="002314D9" w:rsidRDefault="002314D9" w:rsidP="00EB404E">
      <w:pPr>
        <w:rPr>
          <w:color w:val="1F497D"/>
        </w:rPr>
      </w:pPr>
    </w:p>
    <w:p w14:paraId="69633E09" w14:textId="044378B2" w:rsidR="002314D9" w:rsidRDefault="002314D9" w:rsidP="00EB404E">
      <w:pPr>
        <w:rPr>
          <w:color w:val="1F497D"/>
        </w:rPr>
      </w:pPr>
    </w:p>
    <w:p w14:paraId="1F4FC21A" w14:textId="607C7F09" w:rsidR="002314D9" w:rsidRDefault="002314D9" w:rsidP="00EB404E">
      <w:pPr>
        <w:rPr>
          <w:color w:val="1F497D"/>
        </w:rPr>
      </w:pPr>
    </w:p>
    <w:p w14:paraId="51D62953" w14:textId="3C54D96D" w:rsidR="002314D9" w:rsidRDefault="002314D9" w:rsidP="00EB404E">
      <w:pPr>
        <w:rPr>
          <w:color w:val="1F497D"/>
        </w:rPr>
      </w:pPr>
    </w:p>
    <w:p w14:paraId="1FFC32BD" w14:textId="4871A858" w:rsidR="002314D9" w:rsidRDefault="002314D9" w:rsidP="00EB404E">
      <w:pPr>
        <w:rPr>
          <w:color w:val="1F497D"/>
        </w:rPr>
      </w:pPr>
    </w:p>
    <w:p w14:paraId="2933517B" w14:textId="0B8EB6EA" w:rsidR="002314D9" w:rsidRDefault="00B80DCD" w:rsidP="00EB404E">
      <w:pPr>
        <w:rPr>
          <w:color w:val="1F497D"/>
        </w:rPr>
      </w:pPr>
      <w:r>
        <w:rPr>
          <w:noProof/>
          <w:color w:val="1F497D"/>
          <w:lang w:eastAsia="en-GB"/>
        </w:rPr>
        <mc:AlternateContent>
          <mc:Choice Requires="wps">
            <w:drawing>
              <wp:anchor distT="0" distB="0" distL="114300" distR="114300" simplePos="0" relativeHeight="251655680" behindDoc="0" locked="0" layoutInCell="1" allowOverlap="1" wp14:anchorId="5334800C" wp14:editId="6C292FA0">
                <wp:simplePos x="0" y="0"/>
                <wp:positionH relativeFrom="column">
                  <wp:posOffset>4191000</wp:posOffset>
                </wp:positionH>
                <wp:positionV relativeFrom="paragraph">
                  <wp:posOffset>276225</wp:posOffset>
                </wp:positionV>
                <wp:extent cx="2105025" cy="1990725"/>
                <wp:effectExtent l="514350" t="0" r="47625" b="371475"/>
                <wp:wrapNone/>
                <wp:docPr id="10" name="Cloud Callout 10"/>
                <wp:cNvGraphicFramePr/>
                <a:graphic xmlns:a="http://schemas.openxmlformats.org/drawingml/2006/main">
                  <a:graphicData uri="http://schemas.microsoft.com/office/word/2010/wordprocessingShape">
                    <wps:wsp>
                      <wps:cNvSpPr/>
                      <wps:spPr>
                        <a:xfrm>
                          <a:off x="0" y="0"/>
                          <a:ext cx="2105025" cy="1990725"/>
                        </a:xfrm>
                        <a:prstGeom prst="cloudCallout">
                          <a:avLst>
                            <a:gd name="adj1" fmla="val -71512"/>
                            <a:gd name="adj2" fmla="val 63935"/>
                          </a:avLst>
                        </a:prstGeom>
                      </wps:spPr>
                      <wps:style>
                        <a:lnRef idx="2">
                          <a:schemeClr val="dk1"/>
                        </a:lnRef>
                        <a:fillRef idx="1">
                          <a:schemeClr val="lt1"/>
                        </a:fillRef>
                        <a:effectRef idx="0">
                          <a:schemeClr val="dk1"/>
                        </a:effectRef>
                        <a:fontRef idx="minor">
                          <a:schemeClr val="dk1"/>
                        </a:fontRef>
                      </wps:style>
                      <wps:txbx>
                        <w:txbxContent>
                          <w:p w14:paraId="21CE872C" w14:textId="7FB68C3B" w:rsidR="002314D9" w:rsidRPr="0063604D" w:rsidRDefault="002314D9" w:rsidP="0063604D">
                            <w:pPr>
                              <w:rPr>
                                <w:rFonts w:ascii="Calibri" w:hAnsi="Calibri"/>
                                <w:color w:val="1F497D"/>
                                <w:sz w:val="32"/>
                                <w:szCs w:val="32"/>
                              </w:rPr>
                            </w:pPr>
                            <w:r w:rsidRPr="0063604D">
                              <w:rPr>
                                <w:rFonts w:ascii="Calibri" w:hAnsi="Calibri"/>
                                <w:color w:val="1F497D"/>
                                <w:sz w:val="32"/>
                                <w:szCs w:val="32"/>
                              </w:rPr>
                              <w:t>Always aim for the Distinction!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800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0" o:spid="_x0000_s1031" type="#_x0000_t106" style="position:absolute;margin-left:330pt;margin-top:21.75pt;width:165.75pt;height:15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" adj="-4647,24610" fillcolor="white [3201]" strokecolor="black [3200]" strokeweight="1pt">
                <v:stroke joinstyle="miter"/>
                <v:textbox>
                  <w:txbxContent>
                    <w:p w14:paraId="21CE872C" w14:textId="7FB68C3B" w:rsidR="002314D9" w:rsidRPr="0063604D" w:rsidRDefault="002314D9" w:rsidP="0063604D">
                      <w:pPr>
                        <w:rPr>
                          <w:rFonts w:ascii="Calibri" w:hAnsi="Calibri"/>
                          <w:color w:val="1F497D"/>
                          <w:sz w:val="32"/>
                          <w:szCs w:val="32"/>
                        </w:rPr>
                      </w:pPr>
                      <w:r w:rsidRPr="0063604D">
                        <w:rPr>
                          <w:rFonts w:ascii="Calibri" w:hAnsi="Calibri"/>
                          <w:color w:val="1F497D"/>
                          <w:sz w:val="32"/>
                          <w:szCs w:val="32"/>
                        </w:rPr>
                        <w:t>Always aim for the Distinction!</w:t>
                      </w:r>
                    </w:p>
                  </w:txbxContent>
                </v:textbox>
              </v:shape>
            </w:pict>
          </mc:Fallback>
        </mc:AlternateContent>
      </w:r>
    </w:p>
    <w:p w14:paraId="30C9A6D7" w14:textId="76D2E51E" w:rsidR="002314D9" w:rsidRDefault="002314D9" w:rsidP="00EB404E">
      <w:pPr>
        <w:rPr>
          <w:color w:val="1F497D"/>
        </w:rPr>
      </w:pPr>
    </w:p>
    <w:p w14:paraId="431240B3" w14:textId="5C4A4B07" w:rsidR="002314D9" w:rsidRDefault="002314D9" w:rsidP="00EB404E">
      <w:pPr>
        <w:rPr>
          <w:color w:val="1F497D"/>
        </w:rPr>
      </w:pPr>
    </w:p>
    <w:p w14:paraId="2E48EE84" w14:textId="7EB47BA4" w:rsidR="002314D9" w:rsidRDefault="00B479B4" w:rsidP="00EB404E">
      <w:pPr>
        <w:rPr>
          <w:color w:val="1F497D"/>
        </w:rPr>
      </w:pPr>
      <w:r>
        <w:rPr>
          <w:noProof/>
          <w:color w:val="1F497D"/>
          <w:lang w:eastAsia="en-GB"/>
        </w:rPr>
        <mc:AlternateContent>
          <mc:Choice Requires="wps">
            <w:drawing>
              <wp:anchor distT="0" distB="0" distL="114300" distR="114300" simplePos="0" relativeHeight="251667968" behindDoc="0" locked="0" layoutInCell="1" allowOverlap="1" wp14:anchorId="56C80162" wp14:editId="45ABF4E8">
                <wp:simplePos x="0" y="0"/>
                <wp:positionH relativeFrom="column">
                  <wp:posOffset>200025</wp:posOffset>
                </wp:positionH>
                <wp:positionV relativeFrom="paragraph">
                  <wp:posOffset>19685</wp:posOffset>
                </wp:positionV>
                <wp:extent cx="2771775" cy="2047875"/>
                <wp:effectExtent l="0" t="0" r="390525" b="28575"/>
                <wp:wrapNone/>
                <wp:docPr id="14" name="Oval Callout 9"/>
                <wp:cNvGraphicFramePr/>
                <a:graphic xmlns:a="http://schemas.openxmlformats.org/drawingml/2006/main">
                  <a:graphicData uri="http://schemas.microsoft.com/office/word/2010/wordprocessingShape">
                    <wps:wsp>
                      <wps:cNvSpPr/>
                      <wps:spPr>
                        <a:xfrm>
                          <a:off x="0" y="0"/>
                          <a:ext cx="2771775" cy="2047875"/>
                        </a:xfrm>
                        <a:prstGeom prst="wedgeEllipseCallout">
                          <a:avLst>
                            <a:gd name="adj1" fmla="val 62360"/>
                            <a:gd name="adj2" fmla="val 37546"/>
                          </a:avLst>
                        </a:prstGeom>
                      </wps:spPr>
                      <wps:style>
                        <a:lnRef idx="2">
                          <a:schemeClr val="dk1"/>
                        </a:lnRef>
                        <a:fillRef idx="1">
                          <a:schemeClr val="lt1"/>
                        </a:fillRef>
                        <a:effectRef idx="0">
                          <a:schemeClr val="dk1"/>
                        </a:effectRef>
                        <a:fontRef idx="minor">
                          <a:schemeClr val="dk1"/>
                        </a:fontRef>
                      </wps:style>
                      <wps:txbx>
                        <w:txbxContent>
                          <w:p w14:paraId="10CF9934" w14:textId="78B79576" w:rsidR="00B479B4" w:rsidRDefault="00B479B4" w:rsidP="00B479B4">
                            <w:pPr>
                              <w:jc w:val="center"/>
                              <w:rPr>
                                <w:sz w:val="24"/>
                                <w:szCs w:val="24"/>
                              </w:rPr>
                            </w:pPr>
                            <w:r>
                              <w:rPr>
                                <w:sz w:val="24"/>
                                <w:szCs w:val="24"/>
                              </w:rPr>
                              <w:t xml:space="preserve">Stay on top of the coursework as you could have several pieces of work to do at once! </w:t>
                            </w:r>
                          </w:p>
                          <w:p w14:paraId="35EDD88A" w14:textId="2FFDB011" w:rsidR="00B479B4" w:rsidRPr="0044214F" w:rsidRDefault="00B479B4" w:rsidP="00B479B4">
                            <w:pPr>
                              <w:jc w:val="center"/>
                              <w:rPr>
                                <w:sz w:val="24"/>
                                <w:szCs w:val="24"/>
                              </w:rPr>
                            </w:pPr>
                            <w:r>
                              <w:rPr>
                                <w:sz w:val="24"/>
                                <w:szCs w:val="24"/>
                              </w:rPr>
                              <w:t xml:space="preserve">Make mini deadlines </w:t>
                            </w:r>
                            <w:r w:rsidR="00B80DCD">
                              <w:rPr>
                                <w:sz w:val="24"/>
                                <w:szCs w:val="24"/>
                              </w:rPr>
                              <w:t>and write these down!</w:t>
                            </w:r>
                          </w:p>
                          <w:p w14:paraId="0735208F" w14:textId="77777777" w:rsidR="00B479B4" w:rsidRDefault="00B479B4" w:rsidP="00B479B4">
                            <w:pPr>
                              <w:jc w:val="center"/>
                            </w:pPr>
                          </w:p>
                          <w:p w14:paraId="1C2EB810" w14:textId="77777777" w:rsidR="00B479B4" w:rsidRDefault="00B479B4" w:rsidP="00B479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0162" id="_x0000_s1032" type="#_x0000_t63" style="position:absolute;margin-left:15.75pt;margin-top:1.55pt;width:218.25pt;height:16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" adj="24270,18910" fillcolor="white [3201]" strokecolor="black [3200]" strokeweight="1pt">
                <v:textbox>
                  <w:txbxContent>
                    <w:p w14:paraId="10CF9934" w14:textId="78B79576" w:rsidR="00B479B4" w:rsidRDefault="00B479B4" w:rsidP="00B479B4">
                      <w:pPr>
                        <w:jc w:val="center"/>
                        <w:rPr>
                          <w:sz w:val="24"/>
                          <w:szCs w:val="24"/>
                        </w:rPr>
                      </w:pPr>
                      <w:r>
                        <w:rPr>
                          <w:sz w:val="24"/>
                          <w:szCs w:val="24"/>
                        </w:rPr>
                        <w:t xml:space="preserve">Stay on top of the coursework as you could have several pieces of work to do at once! </w:t>
                      </w:r>
                    </w:p>
                    <w:p w14:paraId="35EDD88A" w14:textId="2FFDB011" w:rsidR="00B479B4" w:rsidRPr="0044214F" w:rsidRDefault="00B479B4" w:rsidP="00B479B4">
                      <w:pPr>
                        <w:jc w:val="center"/>
                        <w:rPr>
                          <w:sz w:val="24"/>
                          <w:szCs w:val="24"/>
                        </w:rPr>
                      </w:pPr>
                      <w:r>
                        <w:rPr>
                          <w:sz w:val="24"/>
                          <w:szCs w:val="24"/>
                        </w:rPr>
                        <w:t xml:space="preserve">Make mini deadlines </w:t>
                      </w:r>
                      <w:r w:rsidR="00B80DCD">
                        <w:rPr>
                          <w:sz w:val="24"/>
                          <w:szCs w:val="24"/>
                        </w:rPr>
                        <w:t>and write these down!</w:t>
                      </w:r>
                    </w:p>
                    <w:p w14:paraId="0735208F" w14:textId="77777777" w:rsidR="00B479B4" w:rsidRDefault="00B479B4" w:rsidP="00B479B4">
                      <w:pPr>
                        <w:jc w:val="center"/>
                      </w:pPr>
                    </w:p>
                    <w:p w14:paraId="1C2EB810" w14:textId="77777777" w:rsidR="00B479B4" w:rsidRDefault="00B479B4" w:rsidP="00B479B4">
                      <w:pPr>
                        <w:jc w:val="center"/>
                      </w:pPr>
                    </w:p>
                  </w:txbxContent>
                </v:textbox>
              </v:shape>
            </w:pict>
          </mc:Fallback>
        </mc:AlternateContent>
      </w:r>
    </w:p>
    <w:p w14:paraId="3EF30F7A" w14:textId="5AE5B8CF" w:rsidR="002314D9" w:rsidRDefault="002314D9" w:rsidP="00EB404E">
      <w:pPr>
        <w:rPr>
          <w:color w:val="1F497D"/>
        </w:rPr>
      </w:pPr>
    </w:p>
    <w:p w14:paraId="0DA586C7" w14:textId="2B620107" w:rsidR="002314D9" w:rsidRDefault="002314D9" w:rsidP="00EB404E">
      <w:pPr>
        <w:rPr>
          <w:color w:val="1F497D"/>
        </w:rPr>
      </w:pPr>
    </w:p>
    <w:p w14:paraId="22303066" w14:textId="46DBE430" w:rsidR="002314D9" w:rsidRDefault="002314D9" w:rsidP="00EB404E">
      <w:pPr>
        <w:rPr>
          <w:color w:val="1F497D"/>
        </w:rPr>
      </w:pPr>
    </w:p>
    <w:p w14:paraId="2DBD840F" w14:textId="137160D7" w:rsidR="002314D9" w:rsidRDefault="002314D9" w:rsidP="00EB404E">
      <w:pPr>
        <w:rPr>
          <w:color w:val="1F497D"/>
        </w:rPr>
      </w:pPr>
    </w:p>
    <w:p w14:paraId="5A800678" w14:textId="09C14BA2" w:rsidR="002314D9" w:rsidRDefault="002314D9" w:rsidP="00EB404E">
      <w:pPr>
        <w:rPr>
          <w:color w:val="1F497D"/>
        </w:rPr>
      </w:pPr>
    </w:p>
    <w:p w14:paraId="7C850D52" w14:textId="2E094524" w:rsidR="002314D9" w:rsidRDefault="002314D9" w:rsidP="00EB404E">
      <w:pPr>
        <w:rPr>
          <w:color w:val="1F497D"/>
        </w:rPr>
      </w:pPr>
    </w:p>
    <w:p w14:paraId="175CF9EE" w14:textId="7CCDD1C9" w:rsidR="002314D9" w:rsidRDefault="00B80DCD" w:rsidP="00EB404E">
      <w:pPr>
        <w:rPr>
          <w:color w:val="1F497D"/>
        </w:rPr>
      </w:pPr>
      <w:r>
        <w:rPr>
          <w:noProof/>
          <w:color w:val="1F497D"/>
          <w:lang w:eastAsia="en-GB"/>
        </w:rPr>
        <mc:AlternateContent>
          <mc:Choice Requires="wps">
            <w:drawing>
              <wp:anchor distT="0" distB="0" distL="114300" distR="114300" simplePos="0" relativeHeight="251672064" behindDoc="0" locked="0" layoutInCell="1" allowOverlap="1" wp14:anchorId="51EF296C" wp14:editId="6911623A">
                <wp:simplePos x="0" y="0"/>
                <wp:positionH relativeFrom="column">
                  <wp:posOffset>3248025</wp:posOffset>
                </wp:positionH>
                <wp:positionV relativeFrom="paragraph">
                  <wp:posOffset>10795</wp:posOffset>
                </wp:positionV>
                <wp:extent cx="2905125" cy="1009650"/>
                <wp:effectExtent l="666750" t="0" r="9525" b="190500"/>
                <wp:wrapNone/>
                <wp:docPr id="15" name="Cloud Callout 10"/>
                <wp:cNvGraphicFramePr/>
                <a:graphic xmlns:a="http://schemas.openxmlformats.org/drawingml/2006/main">
                  <a:graphicData uri="http://schemas.microsoft.com/office/word/2010/wordprocessingShape">
                    <wps:wsp>
                      <wps:cNvSpPr/>
                      <wps:spPr>
                        <a:xfrm>
                          <a:off x="0" y="0"/>
                          <a:ext cx="2905125" cy="1009650"/>
                        </a:xfrm>
                        <a:prstGeom prst="cloudCallout">
                          <a:avLst>
                            <a:gd name="adj1" fmla="val -71512"/>
                            <a:gd name="adj2" fmla="val 63935"/>
                          </a:avLst>
                        </a:prstGeom>
                      </wps:spPr>
                      <wps:style>
                        <a:lnRef idx="2">
                          <a:schemeClr val="dk1"/>
                        </a:lnRef>
                        <a:fillRef idx="1">
                          <a:schemeClr val="lt1"/>
                        </a:fillRef>
                        <a:effectRef idx="0">
                          <a:schemeClr val="dk1"/>
                        </a:effectRef>
                        <a:fontRef idx="minor">
                          <a:schemeClr val="dk1"/>
                        </a:fontRef>
                      </wps:style>
                      <wps:txbx>
                        <w:txbxContent>
                          <w:p w14:paraId="0B720BB8" w14:textId="551933D5" w:rsidR="00B80DCD" w:rsidRPr="0063604D" w:rsidRDefault="00B80DCD" w:rsidP="00B80DCD">
                            <w:pPr>
                              <w:rPr>
                                <w:rFonts w:ascii="Calibri" w:hAnsi="Calibri"/>
                                <w:color w:val="1F497D"/>
                                <w:sz w:val="32"/>
                                <w:szCs w:val="32"/>
                              </w:rPr>
                            </w:pPr>
                            <w:r>
                              <w:rPr>
                                <w:rFonts w:ascii="Calibri" w:hAnsi="Calibri"/>
                                <w:color w:val="1F497D"/>
                                <w:sz w:val="32"/>
                                <w:szCs w:val="32"/>
                              </w:rPr>
                              <w:t>Year 12 Units count! Make it 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F296C" id="_x0000_s1033" type="#_x0000_t106" style="position:absolute;margin-left:255.75pt;margin-top:.85pt;width:228.75pt;height: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" adj="-4647,24610" fillcolor="white [3201]" strokecolor="black [3200]" strokeweight="1pt">
                <v:stroke joinstyle="miter"/>
                <v:textbox>
                  <w:txbxContent>
                    <w:p w14:paraId="0B720BB8" w14:textId="551933D5" w:rsidR="00B80DCD" w:rsidRPr="0063604D" w:rsidRDefault="00B80DCD" w:rsidP="00B80DCD">
                      <w:pPr>
                        <w:rPr>
                          <w:rFonts w:ascii="Calibri" w:hAnsi="Calibri"/>
                          <w:color w:val="1F497D"/>
                          <w:sz w:val="32"/>
                          <w:szCs w:val="32"/>
                        </w:rPr>
                      </w:pPr>
                      <w:r>
                        <w:rPr>
                          <w:rFonts w:ascii="Calibri" w:hAnsi="Calibri"/>
                          <w:color w:val="1F497D"/>
                          <w:sz w:val="32"/>
                          <w:szCs w:val="32"/>
                        </w:rPr>
                        <w:t>Year 12 Units count! Make it count!</w:t>
                      </w:r>
                    </w:p>
                  </w:txbxContent>
                </v:textbox>
              </v:shape>
            </w:pict>
          </mc:Fallback>
        </mc:AlternateContent>
      </w:r>
    </w:p>
    <w:p w14:paraId="64ECCBBE" w14:textId="77777777" w:rsidR="002314D9" w:rsidRDefault="002314D9" w:rsidP="00EB404E">
      <w:pPr>
        <w:rPr>
          <w:color w:val="1F497D"/>
        </w:rPr>
      </w:pPr>
    </w:p>
    <w:p w14:paraId="4FF7E661" w14:textId="77777777" w:rsidR="002314D9" w:rsidRPr="00CE762A" w:rsidRDefault="00181E6D" w:rsidP="00EB404E">
      <w:pPr>
        <w:rPr>
          <w:b/>
          <w:sz w:val="28"/>
          <w:szCs w:val="28"/>
          <w:u w:val="single"/>
        </w:rPr>
      </w:pPr>
      <w:r w:rsidRPr="00CE762A">
        <w:rPr>
          <w:b/>
          <w:sz w:val="28"/>
          <w:szCs w:val="28"/>
          <w:u w:val="single"/>
        </w:rPr>
        <w:lastRenderedPageBreak/>
        <w:t>How will you be assessed?</w:t>
      </w:r>
    </w:p>
    <w:p w14:paraId="744DEB9B" w14:textId="77777777" w:rsidR="00181E6D" w:rsidRPr="00CE762A" w:rsidRDefault="00181E6D" w:rsidP="00EB404E">
      <w:pPr>
        <w:rPr>
          <w:sz w:val="24"/>
          <w:szCs w:val="24"/>
        </w:rPr>
      </w:pPr>
      <w:r w:rsidRPr="00CE762A">
        <w:rPr>
          <w:sz w:val="24"/>
          <w:szCs w:val="24"/>
        </w:rPr>
        <w:t>You will have some exams.</w:t>
      </w:r>
    </w:p>
    <w:p w14:paraId="6C548760" w14:textId="77777777" w:rsidR="00181E6D" w:rsidRPr="00CE762A" w:rsidRDefault="00181E6D" w:rsidP="00EB404E">
      <w:pPr>
        <w:rPr>
          <w:sz w:val="24"/>
          <w:szCs w:val="24"/>
        </w:rPr>
      </w:pPr>
      <w:r w:rsidRPr="00CE762A">
        <w:rPr>
          <w:sz w:val="24"/>
          <w:szCs w:val="24"/>
        </w:rPr>
        <w:t>You will have some controlled assessments.</w:t>
      </w:r>
    </w:p>
    <w:p w14:paraId="01DA67A3" w14:textId="77777777" w:rsidR="00181E6D" w:rsidRDefault="00181E6D" w:rsidP="00EB404E">
      <w:pPr>
        <w:rPr>
          <w:sz w:val="24"/>
          <w:szCs w:val="24"/>
        </w:rPr>
      </w:pPr>
      <w:r w:rsidRPr="00CE762A">
        <w:rPr>
          <w:sz w:val="24"/>
          <w:szCs w:val="24"/>
        </w:rPr>
        <w:t>You will complete some assignments</w:t>
      </w:r>
      <w:r w:rsidR="0079055C">
        <w:rPr>
          <w:sz w:val="24"/>
          <w:szCs w:val="24"/>
        </w:rPr>
        <w:t>/coursework</w:t>
      </w:r>
      <w:r w:rsidRPr="00CE762A">
        <w:rPr>
          <w:sz w:val="24"/>
          <w:szCs w:val="24"/>
        </w:rPr>
        <w:t>.</w:t>
      </w:r>
    </w:p>
    <w:p w14:paraId="32C69223" w14:textId="77777777" w:rsidR="00A47CF3" w:rsidRDefault="00A47CF3" w:rsidP="00EB404E">
      <w:pPr>
        <w:rPr>
          <w:b/>
          <w:sz w:val="32"/>
          <w:szCs w:val="32"/>
          <w:u w:val="single"/>
        </w:rPr>
      </w:pPr>
      <w:r>
        <w:rPr>
          <w:b/>
          <w:sz w:val="32"/>
          <w:szCs w:val="32"/>
          <w:u w:val="single"/>
        </w:rPr>
        <w:t xml:space="preserve">Rules for </w:t>
      </w:r>
      <w:r w:rsidRPr="00A47CF3">
        <w:rPr>
          <w:b/>
          <w:sz w:val="32"/>
          <w:szCs w:val="32"/>
          <w:u w:val="single"/>
        </w:rPr>
        <w:t>exams and controlled assessments</w:t>
      </w:r>
    </w:p>
    <w:p w14:paraId="06E10BDB" w14:textId="74E9462C" w:rsidR="00A47CF3" w:rsidRPr="00A47CF3" w:rsidRDefault="00C75574" w:rsidP="00EB404E">
      <w:pPr>
        <w:rPr>
          <w:sz w:val="24"/>
          <w:szCs w:val="24"/>
        </w:rPr>
      </w:pPr>
      <w:r>
        <w:rPr>
          <w:sz w:val="24"/>
          <w:szCs w:val="24"/>
        </w:rPr>
        <w:t>There are</w:t>
      </w:r>
      <w:r w:rsidR="00A47CF3">
        <w:rPr>
          <w:sz w:val="24"/>
          <w:szCs w:val="24"/>
        </w:rPr>
        <w:t xml:space="preserve"> </w:t>
      </w:r>
      <w:r>
        <w:rPr>
          <w:sz w:val="36"/>
          <w:szCs w:val="36"/>
        </w:rPr>
        <w:t>two</w:t>
      </w:r>
      <w:r w:rsidR="00A47CF3">
        <w:rPr>
          <w:sz w:val="24"/>
          <w:szCs w:val="24"/>
        </w:rPr>
        <w:t xml:space="preserve"> resit</w:t>
      </w:r>
      <w:r>
        <w:rPr>
          <w:sz w:val="24"/>
          <w:szCs w:val="24"/>
        </w:rPr>
        <w:t>s</w:t>
      </w:r>
      <w:r w:rsidR="00A47CF3">
        <w:rPr>
          <w:sz w:val="24"/>
          <w:szCs w:val="24"/>
        </w:rPr>
        <w:t xml:space="preserve"> </w:t>
      </w:r>
      <w:r>
        <w:rPr>
          <w:sz w:val="24"/>
          <w:szCs w:val="24"/>
        </w:rPr>
        <w:t>opportunities</w:t>
      </w:r>
      <w:r w:rsidR="00A47CF3">
        <w:rPr>
          <w:sz w:val="24"/>
          <w:szCs w:val="24"/>
        </w:rPr>
        <w:t xml:space="preserve">. This means that if you fail the exams </w:t>
      </w:r>
      <w:r>
        <w:rPr>
          <w:sz w:val="24"/>
          <w:szCs w:val="24"/>
        </w:rPr>
        <w:t>three times</w:t>
      </w:r>
      <w:r w:rsidR="00A47CF3">
        <w:rPr>
          <w:sz w:val="24"/>
          <w:szCs w:val="24"/>
        </w:rPr>
        <w:t xml:space="preserve"> then you </w:t>
      </w:r>
      <w:r w:rsidR="00A47CF3" w:rsidRPr="00A47CF3">
        <w:rPr>
          <w:sz w:val="36"/>
          <w:szCs w:val="36"/>
        </w:rPr>
        <w:t>fail the course</w:t>
      </w:r>
      <w:r w:rsidR="00A47CF3">
        <w:rPr>
          <w:sz w:val="24"/>
          <w:szCs w:val="24"/>
        </w:rPr>
        <w:t>.</w:t>
      </w:r>
      <w:r w:rsidR="00E22DF0">
        <w:rPr>
          <w:sz w:val="24"/>
          <w:szCs w:val="24"/>
        </w:rPr>
        <w:t xml:space="preserve"> </w:t>
      </w:r>
      <w:r w:rsidR="00717915">
        <w:rPr>
          <w:sz w:val="24"/>
          <w:szCs w:val="24"/>
        </w:rPr>
        <w:t>All exams in business are traditional paper exams – Unit 1 and Unit 3</w:t>
      </w:r>
      <w:r w:rsidR="00E80549">
        <w:rPr>
          <w:sz w:val="24"/>
          <w:szCs w:val="24"/>
        </w:rPr>
        <w:t>, sat in Year 12</w:t>
      </w:r>
      <w:r w:rsidR="00717915">
        <w:rPr>
          <w:sz w:val="24"/>
          <w:szCs w:val="24"/>
        </w:rPr>
        <w:t xml:space="preserve"> have a pre-release in which</w:t>
      </w:r>
      <w:r w:rsidR="00897400">
        <w:rPr>
          <w:sz w:val="24"/>
          <w:szCs w:val="24"/>
        </w:rPr>
        <w:t xml:space="preserve"> some of</w:t>
      </w:r>
      <w:r w:rsidR="00717915">
        <w:rPr>
          <w:sz w:val="24"/>
          <w:szCs w:val="24"/>
        </w:rPr>
        <w:t xml:space="preserve"> the exam is based </w:t>
      </w:r>
      <w:r w:rsidR="00E80549">
        <w:rPr>
          <w:sz w:val="24"/>
          <w:szCs w:val="24"/>
        </w:rPr>
        <w:t>on</w:t>
      </w:r>
      <w:r w:rsidR="00717915">
        <w:rPr>
          <w:sz w:val="24"/>
          <w:szCs w:val="24"/>
        </w:rPr>
        <w:t xml:space="preserve"> that you will have access to at least eight weeks before the examination</w:t>
      </w:r>
      <w:r w:rsidR="00897400">
        <w:rPr>
          <w:sz w:val="24"/>
          <w:szCs w:val="24"/>
        </w:rPr>
        <w:t xml:space="preserve"> to help with your preparation and revision</w:t>
      </w:r>
      <w:r w:rsidR="00717915">
        <w:rPr>
          <w:sz w:val="24"/>
          <w:szCs w:val="24"/>
        </w:rPr>
        <w:t xml:space="preserve">. </w:t>
      </w:r>
      <w:r w:rsidR="00E80549">
        <w:rPr>
          <w:sz w:val="24"/>
          <w:szCs w:val="24"/>
        </w:rPr>
        <w:t>Unit 1 pre -release relates to the content covered in Section B of the exam and Unit 3 is the context for the whole exam paper - a</w:t>
      </w:r>
      <w:r w:rsidR="00717915">
        <w:rPr>
          <w:sz w:val="24"/>
          <w:szCs w:val="24"/>
        </w:rPr>
        <w:t xml:space="preserve">lthough you are not allowed to take notes into the exam with you – </w:t>
      </w:r>
      <w:r w:rsidR="00650FC2">
        <w:rPr>
          <w:sz w:val="24"/>
          <w:szCs w:val="24"/>
        </w:rPr>
        <w:t>the pre-release allows you to be extra prepared</w:t>
      </w:r>
      <w:r w:rsidR="00E22DF0" w:rsidRPr="00717915">
        <w:rPr>
          <w:sz w:val="24"/>
          <w:szCs w:val="24"/>
        </w:rPr>
        <w:t xml:space="preserve">. </w:t>
      </w:r>
      <w:r w:rsidR="00650FC2">
        <w:rPr>
          <w:sz w:val="24"/>
          <w:szCs w:val="24"/>
        </w:rPr>
        <w:t>Units 2 and 15</w:t>
      </w:r>
      <w:r w:rsidR="00897400">
        <w:rPr>
          <w:sz w:val="24"/>
          <w:szCs w:val="24"/>
        </w:rPr>
        <w:t xml:space="preserve">, sat in Year 13 </w:t>
      </w:r>
      <w:r w:rsidR="00E80549">
        <w:rPr>
          <w:sz w:val="24"/>
          <w:szCs w:val="24"/>
        </w:rPr>
        <w:t xml:space="preserve">have no pre-release and are traditional exams including 12 and 16 mark essay questions. </w:t>
      </w:r>
      <w:r w:rsidR="00E22DF0">
        <w:rPr>
          <w:sz w:val="24"/>
          <w:szCs w:val="24"/>
        </w:rPr>
        <w:t xml:space="preserve"> </w:t>
      </w:r>
    </w:p>
    <w:p w14:paraId="02909173" w14:textId="77777777" w:rsidR="00181E6D" w:rsidRDefault="00181E6D" w:rsidP="00EB404E">
      <w:pPr>
        <w:rPr>
          <w:b/>
          <w:sz w:val="32"/>
          <w:szCs w:val="32"/>
          <w:u w:val="single"/>
        </w:rPr>
      </w:pPr>
      <w:r w:rsidRPr="00CE762A">
        <w:rPr>
          <w:b/>
          <w:sz w:val="32"/>
          <w:szCs w:val="32"/>
          <w:u w:val="single"/>
        </w:rPr>
        <w:t>Assignment rules</w:t>
      </w:r>
    </w:p>
    <w:p w14:paraId="7F28A7CA" w14:textId="77777777" w:rsidR="0079055C" w:rsidRPr="0079055C" w:rsidRDefault="0079055C" w:rsidP="00EB404E">
      <w:pPr>
        <w:rPr>
          <w:b/>
          <w:sz w:val="28"/>
          <w:szCs w:val="28"/>
        </w:rPr>
      </w:pPr>
      <w:r w:rsidRPr="0079055C">
        <w:rPr>
          <w:b/>
          <w:sz w:val="28"/>
          <w:szCs w:val="28"/>
        </w:rPr>
        <w:t>What are assignments?</w:t>
      </w:r>
    </w:p>
    <w:p w14:paraId="671B9907" w14:textId="0293BB7D" w:rsidR="00354C60" w:rsidRPr="00CE762A" w:rsidRDefault="00181E6D" w:rsidP="00354C60">
      <w:pPr>
        <w:rPr>
          <w:sz w:val="24"/>
          <w:szCs w:val="24"/>
        </w:rPr>
      </w:pPr>
      <w:r w:rsidRPr="00CE762A">
        <w:rPr>
          <w:sz w:val="24"/>
          <w:szCs w:val="24"/>
        </w:rPr>
        <w:t xml:space="preserve">Assignment briefs are issued once the content has been taught/delivered. You need to keep them close to you while you are working on </w:t>
      </w:r>
      <w:r w:rsidR="00CE762A" w:rsidRPr="00CE762A">
        <w:rPr>
          <w:sz w:val="24"/>
          <w:szCs w:val="24"/>
        </w:rPr>
        <w:t>the</w:t>
      </w:r>
      <w:r w:rsidRPr="00CE762A">
        <w:rPr>
          <w:sz w:val="24"/>
          <w:szCs w:val="24"/>
        </w:rPr>
        <w:t xml:space="preserve"> assignment as they keep you on track.</w:t>
      </w:r>
    </w:p>
    <w:p w14:paraId="28CA9EE6" w14:textId="77777777" w:rsidR="00354C60" w:rsidRPr="00CE762A" w:rsidRDefault="00354C60" w:rsidP="00354C60">
      <w:pPr>
        <w:rPr>
          <w:b/>
          <w:sz w:val="28"/>
          <w:szCs w:val="28"/>
        </w:rPr>
      </w:pPr>
      <w:r w:rsidRPr="00CE762A">
        <w:rPr>
          <w:b/>
          <w:sz w:val="28"/>
          <w:szCs w:val="28"/>
        </w:rPr>
        <w:t>Preparing for assessment</w:t>
      </w:r>
    </w:p>
    <w:p w14:paraId="003EB2FA" w14:textId="77777777" w:rsidR="00354C60" w:rsidRPr="00CE762A" w:rsidRDefault="00354C60" w:rsidP="00354C60">
      <w:pPr>
        <w:rPr>
          <w:sz w:val="24"/>
          <w:szCs w:val="24"/>
        </w:rPr>
      </w:pPr>
      <w:r w:rsidRPr="00CE762A">
        <w:rPr>
          <w:sz w:val="24"/>
          <w:szCs w:val="24"/>
        </w:rPr>
        <w:t>Your teacher will teach you the content (stuff you need to know).</w:t>
      </w:r>
    </w:p>
    <w:p w14:paraId="218776D9" w14:textId="65A027B6" w:rsidR="00354C60" w:rsidRPr="00CE762A" w:rsidRDefault="00354C60" w:rsidP="00354C60">
      <w:pPr>
        <w:rPr>
          <w:sz w:val="24"/>
          <w:szCs w:val="24"/>
        </w:rPr>
      </w:pPr>
      <w:r w:rsidRPr="00CE762A">
        <w:rPr>
          <w:sz w:val="24"/>
          <w:szCs w:val="24"/>
        </w:rPr>
        <w:t>Your teacher will check that you understand what to do and how to do it.  Your teacher will ensure that you are aware of the deadlines and have been given sufficient time to complete the work.</w:t>
      </w:r>
    </w:p>
    <w:p w14:paraId="64E71974" w14:textId="77777777" w:rsidR="00181E6D" w:rsidRPr="00CE762A" w:rsidRDefault="00181E6D" w:rsidP="00181E6D">
      <w:pPr>
        <w:rPr>
          <w:b/>
          <w:sz w:val="28"/>
          <w:szCs w:val="28"/>
        </w:rPr>
      </w:pPr>
      <w:r w:rsidRPr="00CE762A">
        <w:rPr>
          <w:b/>
          <w:sz w:val="28"/>
          <w:szCs w:val="28"/>
        </w:rPr>
        <w:t xml:space="preserve">Submitting evidence for assessment </w:t>
      </w:r>
    </w:p>
    <w:p w14:paraId="10C860F1" w14:textId="77777777" w:rsidR="00181E6D" w:rsidRPr="00CE762A" w:rsidRDefault="00181E6D" w:rsidP="00181E6D">
      <w:pPr>
        <w:rPr>
          <w:sz w:val="24"/>
          <w:szCs w:val="24"/>
        </w:rPr>
      </w:pPr>
      <w:r w:rsidRPr="00CE762A">
        <w:rPr>
          <w:sz w:val="24"/>
          <w:szCs w:val="24"/>
        </w:rPr>
        <w:t xml:space="preserve">You have </w:t>
      </w:r>
      <w:r w:rsidRPr="00CE762A">
        <w:rPr>
          <w:sz w:val="44"/>
          <w:szCs w:val="44"/>
          <w:u w:val="single"/>
        </w:rPr>
        <w:t>one</w:t>
      </w:r>
      <w:r w:rsidRPr="00CE762A">
        <w:rPr>
          <w:sz w:val="24"/>
          <w:szCs w:val="24"/>
        </w:rPr>
        <w:t xml:space="preserve"> chance to submit work.</w:t>
      </w:r>
    </w:p>
    <w:p w14:paraId="723BC34E" w14:textId="77777777" w:rsidR="00181E6D" w:rsidRPr="00CE762A" w:rsidRDefault="00181E6D" w:rsidP="00181E6D">
      <w:pPr>
        <w:rPr>
          <w:sz w:val="24"/>
          <w:szCs w:val="24"/>
        </w:rPr>
      </w:pPr>
      <w:r w:rsidRPr="00CE762A">
        <w:rPr>
          <w:sz w:val="24"/>
          <w:szCs w:val="24"/>
        </w:rPr>
        <w:t xml:space="preserve">You hand in a declaration and submission form with every assignment and you declare that it is your own work.  </w:t>
      </w:r>
    </w:p>
    <w:p w14:paraId="79C08BA8" w14:textId="77777777" w:rsidR="00181E6D" w:rsidRPr="00CE762A" w:rsidRDefault="00181E6D" w:rsidP="00181E6D">
      <w:pPr>
        <w:rPr>
          <w:sz w:val="24"/>
          <w:szCs w:val="24"/>
        </w:rPr>
      </w:pPr>
      <w:r w:rsidRPr="00CE762A">
        <w:rPr>
          <w:sz w:val="24"/>
          <w:szCs w:val="24"/>
        </w:rPr>
        <w:t xml:space="preserve">All work must be your own. It should not be copied from another student or copied and pasted from the Internet. This is regarded as plagiarism and is extremely serious. It is cheating and jeopardises your chances of getting the qualification. </w:t>
      </w:r>
    </w:p>
    <w:p w14:paraId="6ABAA3D7" w14:textId="77777777" w:rsidR="00181E6D" w:rsidRPr="00CE762A" w:rsidRDefault="00181E6D" w:rsidP="00181E6D">
      <w:pPr>
        <w:rPr>
          <w:sz w:val="24"/>
          <w:szCs w:val="24"/>
        </w:rPr>
      </w:pPr>
      <w:r w:rsidRPr="00CE762A">
        <w:rPr>
          <w:sz w:val="24"/>
          <w:szCs w:val="24"/>
        </w:rPr>
        <w:t xml:space="preserve">Teachers/assessors mark your work and complete an Assessment Record Form which says whether you have met the assessment criteria or not. </w:t>
      </w:r>
    </w:p>
    <w:p w14:paraId="152C5A08" w14:textId="77777777" w:rsidR="00181E6D" w:rsidRDefault="00181E6D" w:rsidP="00181E6D">
      <w:pPr>
        <w:rPr>
          <w:sz w:val="24"/>
          <w:szCs w:val="24"/>
        </w:rPr>
      </w:pPr>
      <w:r w:rsidRPr="00CE762A">
        <w:rPr>
          <w:sz w:val="24"/>
          <w:szCs w:val="24"/>
        </w:rPr>
        <w:lastRenderedPageBreak/>
        <w:t>Work is usually word processed and you must keep a copy for your own reference.</w:t>
      </w:r>
      <w:r w:rsidR="00785ABB">
        <w:rPr>
          <w:sz w:val="24"/>
          <w:szCs w:val="24"/>
        </w:rPr>
        <w:t xml:space="preserve"> </w:t>
      </w:r>
    </w:p>
    <w:p w14:paraId="04B8CBF5" w14:textId="0D35982D" w:rsidR="00785ABB" w:rsidRPr="00CE762A" w:rsidRDefault="00785ABB" w:rsidP="00FA7366">
      <w:pPr>
        <w:spacing w:after="200" w:line="276" w:lineRule="auto"/>
        <w:rPr>
          <w:sz w:val="24"/>
          <w:szCs w:val="24"/>
        </w:rPr>
      </w:pPr>
      <w:r w:rsidRPr="00785ABB">
        <w:rPr>
          <w:sz w:val="24"/>
          <w:szCs w:val="24"/>
        </w:rPr>
        <w:t xml:space="preserve">it must be evident that you have genuinely attempted the whole task in your initial submission. It is not enough to hand in half completed work on time simply to try to secure a resubmission. </w:t>
      </w:r>
    </w:p>
    <w:p w14:paraId="4075268F" w14:textId="77777777" w:rsidR="00181E6D" w:rsidRPr="00CE762A" w:rsidRDefault="00181E6D" w:rsidP="00181E6D">
      <w:pPr>
        <w:rPr>
          <w:b/>
          <w:sz w:val="28"/>
          <w:szCs w:val="28"/>
        </w:rPr>
      </w:pPr>
      <w:r w:rsidRPr="00CE762A">
        <w:rPr>
          <w:b/>
          <w:sz w:val="28"/>
          <w:szCs w:val="28"/>
        </w:rPr>
        <w:t>Deadlines</w:t>
      </w:r>
    </w:p>
    <w:p w14:paraId="69550A66" w14:textId="77777777" w:rsidR="00181E6D" w:rsidRPr="00CE762A" w:rsidRDefault="00181E6D" w:rsidP="00181E6D">
      <w:pPr>
        <w:rPr>
          <w:sz w:val="24"/>
          <w:szCs w:val="24"/>
        </w:rPr>
      </w:pPr>
      <w:r w:rsidRPr="00CE762A">
        <w:rPr>
          <w:sz w:val="24"/>
          <w:szCs w:val="24"/>
        </w:rPr>
        <w:t xml:space="preserve">These are fixed. If you do not meet the deadline then you are </w:t>
      </w:r>
      <w:r w:rsidRPr="00686460">
        <w:rPr>
          <w:sz w:val="44"/>
          <w:szCs w:val="44"/>
          <w:u w:val="single"/>
        </w:rPr>
        <w:t>NOT</w:t>
      </w:r>
      <w:r w:rsidRPr="00CE762A">
        <w:rPr>
          <w:sz w:val="24"/>
          <w:szCs w:val="24"/>
        </w:rPr>
        <w:t xml:space="preserve"> entitled to resubmit the work. </w:t>
      </w:r>
      <w:r w:rsidR="00354C60" w:rsidRPr="00CE762A">
        <w:rPr>
          <w:sz w:val="24"/>
          <w:szCs w:val="24"/>
        </w:rPr>
        <w:t>Missing</w:t>
      </w:r>
      <w:r w:rsidRPr="00CE762A">
        <w:rPr>
          <w:sz w:val="24"/>
          <w:szCs w:val="24"/>
        </w:rPr>
        <w:t xml:space="preserve"> a deadline means not achieving the qualification. No one in school is authorised to </w:t>
      </w:r>
      <w:r w:rsidR="00354C60" w:rsidRPr="00CE762A">
        <w:rPr>
          <w:sz w:val="24"/>
          <w:szCs w:val="24"/>
        </w:rPr>
        <w:t xml:space="preserve">allow a resubmission. The exception would be if something serious has happened and the school has been formally notified e.g. you have been in hospital and we have a note from the hospital. </w:t>
      </w:r>
    </w:p>
    <w:p w14:paraId="7E7CCBB5" w14:textId="77777777" w:rsidR="00181E6D" w:rsidRPr="00686460" w:rsidRDefault="00354C60" w:rsidP="00181E6D">
      <w:pPr>
        <w:rPr>
          <w:i/>
          <w:sz w:val="24"/>
          <w:szCs w:val="24"/>
          <w:u w:val="single"/>
        </w:rPr>
      </w:pPr>
      <w:r w:rsidRPr="00686460">
        <w:rPr>
          <w:i/>
          <w:sz w:val="24"/>
          <w:szCs w:val="24"/>
          <w:u w:val="single"/>
        </w:rPr>
        <w:t>We are not allowe</w:t>
      </w:r>
      <w:r w:rsidR="0079055C" w:rsidRPr="00686460">
        <w:rPr>
          <w:i/>
          <w:sz w:val="24"/>
          <w:szCs w:val="24"/>
          <w:u w:val="single"/>
        </w:rPr>
        <w:t>d to give individual students an</w:t>
      </w:r>
      <w:r w:rsidRPr="00686460">
        <w:rPr>
          <w:i/>
          <w:sz w:val="24"/>
          <w:szCs w:val="24"/>
          <w:u w:val="single"/>
        </w:rPr>
        <w:t xml:space="preserve"> advantage by allowing them more time than other students to complete work. </w:t>
      </w:r>
    </w:p>
    <w:p w14:paraId="149FEB19" w14:textId="77777777" w:rsidR="00181E6D" w:rsidRPr="00CE762A" w:rsidRDefault="00354C60" w:rsidP="00181E6D">
      <w:pPr>
        <w:rPr>
          <w:b/>
          <w:sz w:val="28"/>
          <w:szCs w:val="28"/>
        </w:rPr>
      </w:pPr>
      <w:r w:rsidRPr="00CE762A">
        <w:rPr>
          <w:b/>
          <w:sz w:val="28"/>
          <w:szCs w:val="28"/>
        </w:rPr>
        <w:t xml:space="preserve">Assessment </w:t>
      </w:r>
    </w:p>
    <w:p w14:paraId="560AD9CD" w14:textId="15D4573D" w:rsidR="00181E6D" w:rsidRPr="00CE762A" w:rsidRDefault="00354C60" w:rsidP="00EB404E">
      <w:pPr>
        <w:rPr>
          <w:sz w:val="24"/>
          <w:szCs w:val="24"/>
        </w:rPr>
      </w:pPr>
      <w:r w:rsidRPr="00CE762A">
        <w:rPr>
          <w:sz w:val="24"/>
          <w:szCs w:val="24"/>
        </w:rPr>
        <w:t xml:space="preserve">We will give you </w:t>
      </w:r>
      <w:r w:rsidR="00FA7366">
        <w:rPr>
          <w:sz w:val="24"/>
          <w:szCs w:val="24"/>
        </w:rPr>
        <w:t>feedback</w:t>
      </w:r>
      <w:r w:rsidRPr="00CE762A">
        <w:rPr>
          <w:sz w:val="24"/>
          <w:szCs w:val="24"/>
        </w:rPr>
        <w:t xml:space="preserve"> which makes it clear if you have achieved the criteria with comments on how you achieved or did not achieve the criteria. You will also get overall comments. The assessor signs this form and you sign to show that you have read the comments and you add a comment of your own.</w:t>
      </w:r>
    </w:p>
    <w:p w14:paraId="79525E64" w14:textId="77777777" w:rsidR="00354C60" w:rsidRPr="00CE762A" w:rsidRDefault="00354C60" w:rsidP="00EB404E">
      <w:pPr>
        <w:rPr>
          <w:b/>
          <w:sz w:val="28"/>
          <w:szCs w:val="28"/>
        </w:rPr>
      </w:pPr>
      <w:r w:rsidRPr="00CE762A">
        <w:rPr>
          <w:b/>
          <w:sz w:val="28"/>
          <w:szCs w:val="28"/>
        </w:rPr>
        <w:t xml:space="preserve">Re-submission </w:t>
      </w:r>
    </w:p>
    <w:p w14:paraId="67FC291F" w14:textId="77777777" w:rsidR="00354C60" w:rsidRPr="00CE762A" w:rsidRDefault="00354C60" w:rsidP="00EB404E">
      <w:pPr>
        <w:rPr>
          <w:sz w:val="24"/>
          <w:szCs w:val="24"/>
        </w:rPr>
      </w:pPr>
      <w:r w:rsidRPr="00CE762A">
        <w:rPr>
          <w:sz w:val="24"/>
          <w:szCs w:val="24"/>
        </w:rPr>
        <w:t>Every assignment counts towards your final grade.</w:t>
      </w:r>
    </w:p>
    <w:p w14:paraId="4FC281C6" w14:textId="7920C0A2" w:rsidR="00354C60" w:rsidRPr="00CE762A" w:rsidRDefault="00354C60" w:rsidP="00EB404E">
      <w:pPr>
        <w:rPr>
          <w:sz w:val="24"/>
          <w:szCs w:val="24"/>
        </w:rPr>
      </w:pPr>
      <w:r w:rsidRPr="00CE762A">
        <w:rPr>
          <w:sz w:val="24"/>
          <w:szCs w:val="24"/>
        </w:rPr>
        <w:t xml:space="preserve">The rules from </w:t>
      </w:r>
      <w:r w:rsidR="00FA7366">
        <w:rPr>
          <w:sz w:val="24"/>
          <w:szCs w:val="24"/>
        </w:rPr>
        <w:t>OCR</w:t>
      </w:r>
      <w:r w:rsidRPr="00CE762A">
        <w:rPr>
          <w:sz w:val="24"/>
          <w:szCs w:val="24"/>
        </w:rPr>
        <w:t xml:space="preserve"> are clear:</w:t>
      </w:r>
    </w:p>
    <w:p w14:paraId="05F7A1EC" w14:textId="0E140675" w:rsidR="00CE762A" w:rsidRDefault="007E1969" w:rsidP="00CE762A">
      <w:pPr>
        <w:pStyle w:val="ListParagraph"/>
        <w:numPr>
          <w:ilvl w:val="0"/>
          <w:numId w:val="13"/>
        </w:numPr>
        <w:rPr>
          <w:sz w:val="24"/>
          <w:szCs w:val="24"/>
        </w:rPr>
      </w:pPr>
      <w:r>
        <w:rPr>
          <w:sz w:val="24"/>
          <w:szCs w:val="24"/>
        </w:rPr>
        <w:t>You are able to have one final resubmission of the coursework task addressing the areas you have missed out based on the feedback</w:t>
      </w:r>
    </w:p>
    <w:p w14:paraId="79587207" w14:textId="06FFC956" w:rsidR="007E1969" w:rsidRDefault="007E1969" w:rsidP="00CE762A">
      <w:pPr>
        <w:pStyle w:val="ListParagraph"/>
        <w:numPr>
          <w:ilvl w:val="0"/>
          <w:numId w:val="13"/>
        </w:numPr>
        <w:rPr>
          <w:sz w:val="24"/>
          <w:szCs w:val="24"/>
        </w:rPr>
      </w:pPr>
      <w:r>
        <w:rPr>
          <w:sz w:val="24"/>
          <w:szCs w:val="24"/>
        </w:rPr>
        <w:t xml:space="preserve">You need to ensure the work is handed in by the final deadline instructed to you </w:t>
      </w:r>
    </w:p>
    <w:p w14:paraId="6404E64B" w14:textId="77777777" w:rsidR="00CE762A" w:rsidRPr="00CE762A" w:rsidRDefault="00CE762A" w:rsidP="00EB404E">
      <w:pPr>
        <w:rPr>
          <w:b/>
          <w:sz w:val="28"/>
          <w:szCs w:val="28"/>
        </w:rPr>
      </w:pPr>
      <w:r w:rsidRPr="00CE762A">
        <w:rPr>
          <w:b/>
          <w:sz w:val="28"/>
          <w:szCs w:val="28"/>
        </w:rPr>
        <w:t>Marking and moderation</w:t>
      </w:r>
    </w:p>
    <w:p w14:paraId="2B03B75F" w14:textId="77777777" w:rsidR="00CE762A" w:rsidRPr="00CE762A" w:rsidRDefault="00CE762A" w:rsidP="00EB404E">
      <w:pPr>
        <w:rPr>
          <w:sz w:val="24"/>
          <w:szCs w:val="24"/>
        </w:rPr>
      </w:pPr>
      <w:r w:rsidRPr="00CE762A">
        <w:rPr>
          <w:sz w:val="24"/>
          <w:szCs w:val="24"/>
        </w:rPr>
        <w:t>Work is marked by your teachers and is then second-marked by an internal verifier.</w:t>
      </w:r>
    </w:p>
    <w:p w14:paraId="3CCA9990" w14:textId="210F13BA" w:rsidR="00D53C28" w:rsidRDefault="00CE762A" w:rsidP="00EB404E">
      <w:pPr>
        <w:rPr>
          <w:sz w:val="24"/>
          <w:szCs w:val="24"/>
        </w:rPr>
      </w:pPr>
      <w:r w:rsidRPr="00CE762A">
        <w:rPr>
          <w:sz w:val="24"/>
          <w:szCs w:val="24"/>
        </w:rPr>
        <w:t xml:space="preserve">Samples of work are sent to the exam board to check that we are marking correctly. </w:t>
      </w:r>
    </w:p>
    <w:p w14:paraId="5A749B63" w14:textId="467A167B" w:rsidR="00D53C28" w:rsidRDefault="00D53C28" w:rsidP="00EB404E">
      <w:pPr>
        <w:rPr>
          <w:sz w:val="24"/>
          <w:szCs w:val="24"/>
        </w:rPr>
      </w:pPr>
    </w:p>
    <w:p w14:paraId="54BD4DA4" w14:textId="7D586810" w:rsidR="00D53C28" w:rsidRDefault="00D53C28" w:rsidP="00EB404E">
      <w:pPr>
        <w:rPr>
          <w:sz w:val="24"/>
          <w:szCs w:val="24"/>
        </w:rPr>
      </w:pPr>
    </w:p>
    <w:p w14:paraId="439D25B3" w14:textId="7EBC0F7A" w:rsidR="00D53C28" w:rsidRDefault="00D53C28" w:rsidP="00EB404E">
      <w:pPr>
        <w:rPr>
          <w:sz w:val="24"/>
          <w:szCs w:val="24"/>
        </w:rPr>
      </w:pPr>
    </w:p>
    <w:p w14:paraId="0FAAB827" w14:textId="23677B53" w:rsidR="00D53C28" w:rsidRDefault="00D53C28" w:rsidP="00EB404E">
      <w:pPr>
        <w:rPr>
          <w:sz w:val="24"/>
          <w:szCs w:val="24"/>
        </w:rPr>
      </w:pPr>
    </w:p>
    <w:p w14:paraId="53F2D9BF" w14:textId="77777777" w:rsidR="00D53C28" w:rsidRPr="00D53C28" w:rsidRDefault="00D53C28" w:rsidP="00EB404E">
      <w:pPr>
        <w:rPr>
          <w:sz w:val="24"/>
          <w:szCs w:val="24"/>
        </w:rPr>
      </w:pPr>
    </w:p>
    <w:p w14:paraId="05541BCA" w14:textId="5BF0B7DE" w:rsidR="002314D9" w:rsidRPr="00D53C28" w:rsidRDefault="00F015AC" w:rsidP="00EB404E">
      <w:pPr>
        <w:rPr>
          <w:b/>
          <w:bCs/>
          <w:sz w:val="28"/>
          <w:szCs w:val="28"/>
        </w:rPr>
      </w:pPr>
      <w:r w:rsidRPr="00D53C28">
        <w:rPr>
          <w:b/>
          <w:bCs/>
          <w:sz w:val="28"/>
          <w:szCs w:val="28"/>
        </w:rPr>
        <w:lastRenderedPageBreak/>
        <w:t>Business Units/Qualifications</w:t>
      </w:r>
    </w:p>
    <w:tbl>
      <w:tblPr>
        <w:tblStyle w:val="TableGrid"/>
        <w:tblW w:w="0" w:type="auto"/>
        <w:tblLook w:val="04A0" w:firstRow="1" w:lastRow="0" w:firstColumn="1" w:lastColumn="0" w:noHBand="0" w:noVBand="1"/>
      </w:tblPr>
      <w:tblGrid>
        <w:gridCol w:w="4612"/>
        <w:gridCol w:w="689"/>
        <w:gridCol w:w="1027"/>
        <w:gridCol w:w="1502"/>
        <w:gridCol w:w="1186"/>
      </w:tblGrid>
      <w:tr w:rsidR="00847071" w:rsidRPr="00847071" w14:paraId="530F9A9E" w14:textId="77777777" w:rsidTr="00106C63">
        <w:tc>
          <w:tcPr>
            <w:tcW w:w="0" w:type="auto"/>
            <w:shd w:val="clear" w:color="auto" w:fill="D9D9D9" w:themeFill="background1" w:themeFillShade="D9"/>
          </w:tcPr>
          <w:p w14:paraId="06BABCB3" w14:textId="77777777" w:rsidR="00847071" w:rsidRPr="00847071" w:rsidRDefault="00847071" w:rsidP="00847071">
            <w:pPr>
              <w:spacing w:after="200" w:line="276" w:lineRule="auto"/>
              <w:rPr>
                <w:b/>
              </w:rPr>
            </w:pPr>
            <w:r w:rsidRPr="00847071">
              <w:rPr>
                <w:b/>
              </w:rPr>
              <w:t>Award</w:t>
            </w:r>
          </w:p>
        </w:tc>
        <w:tc>
          <w:tcPr>
            <w:tcW w:w="0" w:type="auto"/>
            <w:shd w:val="clear" w:color="auto" w:fill="D9D9D9" w:themeFill="background1" w:themeFillShade="D9"/>
          </w:tcPr>
          <w:p w14:paraId="44E5C7DD" w14:textId="77777777" w:rsidR="00847071" w:rsidRPr="00847071" w:rsidRDefault="00847071" w:rsidP="00847071">
            <w:pPr>
              <w:spacing w:after="200" w:line="276" w:lineRule="auto"/>
              <w:rPr>
                <w:b/>
              </w:rPr>
            </w:pPr>
            <w:r w:rsidRPr="00847071">
              <w:rPr>
                <w:b/>
              </w:rPr>
              <w:t xml:space="preserve">Level </w:t>
            </w:r>
          </w:p>
        </w:tc>
        <w:tc>
          <w:tcPr>
            <w:tcW w:w="0" w:type="auto"/>
            <w:shd w:val="clear" w:color="auto" w:fill="D9D9D9" w:themeFill="background1" w:themeFillShade="D9"/>
          </w:tcPr>
          <w:p w14:paraId="3E3142E6" w14:textId="77777777" w:rsidR="00847071" w:rsidRPr="00847071" w:rsidRDefault="00847071" w:rsidP="00847071">
            <w:pPr>
              <w:spacing w:after="200" w:line="276" w:lineRule="auto"/>
              <w:rPr>
                <w:b/>
              </w:rPr>
            </w:pPr>
            <w:r w:rsidRPr="00847071">
              <w:rPr>
                <w:b/>
              </w:rPr>
              <w:t>Duration</w:t>
            </w:r>
          </w:p>
        </w:tc>
        <w:tc>
          <w:tcPr>
            <w:tcW w:w="0" w:type="auto"/>
            <w:shd w:val="clear" w:color="auto" w:fill="D9D9D9" w:themeFill="background1" w:themeFillShade="D9"/>
          </w:tcPr>
          <w:p w14:paraId="02E054B0" w14:textId="77777777" w:rsidR="00847071" w:rsidRPr="00847071" w:rsidRDefault="00847071" w:rsidP="00847071">
            <w:pPr>
              <w:spacing w:after="200" w:line="276" w:lineRule="auto"/>
              <w:rPr>
                <w:b/>
              </w:rPr>
            </w:pPr>
            <w:r w:rsidRPr="00847071">
              <w:rPr>
                <w:b/>
              </w:rPr>
              <w:t>Number of Units</w:t>
            </w:r>
          </w:p>
        </w:tc>
        <w:tc>
          <w:tcPr>
            <w:tcW w:w="0" w:type="auto"/>
            <w:shd w:val="clear" w:color="auto" w:fill="D9D9D9" w:themeFill="background1" w:themeFillShade="D9"/>
          </w:tcPr>
          <w:p w14:paraId="731DA353" w14:textId="77777777" w:rsidR="00847071" w:rsidRPr="00847071" w:rsidRDefault="00847071" w:rsidP="00847071">
            <w:pPr>
              <w:spacing w:after="200" w:line="276" w:lineRule="auto"/>
              <w:rPr>
                <w:b/>
              </w:rPr>
            </w:pPr>
            <w:r w:rsidRPr="00847071">
              <w:rPr>
                <w:b/>
              </w:rPr>
              <w:t>Equivalent</w:t>
            </w:r>
          </w:p>
        </w:tc>
      </w:tr>
      <w:tr w:rsidR="00847071" w:rsidRPr="00847071" w14:paraId="0D75F23B" w14:textId="77777777" w:rsidTr="00106C63">
        <w:tc>
          <w:tcPr>
            <w:tcW w:w="0" w:type="auto"/>
          </w:tcPr>
          <w:p w14:paraId="18AB8CB9" w14:textId="3062AB7E" w:rsidR="00847071" w:rsidRPr="00847071" w:rsidRDefault="00F015AC" w:rsidP="00847071">
            <w:pPr>
              <w:spacing w:after="200" w:line="276" w:lineRule="auto"/>
            </w:pPr>
            <w:r>
              <w:t>OCR</w:t>
            </w:r>
            <w:r w:rsidR="00202279">
              <w:t xml:space="preserve"> Level 3</w:t>
            </w:r>
            <w:r>
              <w:t xml:space="preserve"> Cambridge Technical </w:t>
            </w:r>
            <w:r w:rsidR="00202279">
              <w:t>Diploma in Business</w:t>
            </w:r>
          </w:p>
        </w:tc>
        <w:tc>
          <w:tcPr>
            <w:tcW w:w="0" w:type="auto"/>
          </w:tcPr>
          <w:p w14:paraId="08424936" w14:textId="77777777" w:rsidR="00847071" w:rsidRPr="00847071" w:rsidRDefault="00847071" w:rsidP="00847071">
            <w:pPr>
              <w:spacing w:after="200" w:line="276" w:lineRule="auto"/>
            </w:pPr>
            <w:r w:rsidRPr="00847071">
              <w:t>3</w:t>
            </w:r>
          </w:p>
        </w:tc>
        <w:tc>
          <w:tcPr>
            <w:tcW w:w="0" w:type="auto"/>
          </w:tcPr>
          <w:p w14:paraId="71FF5257" w14:textId="77777777" w:rsidR="00847071" w:rsidRPr="00847071" w:rsidRDefault="00847071" w:rsidP="00847071">
            <w:pPr>
              <w:spacing w:after="200" w:line="276" w:lineRule="auto"/>
            </w:pPr>
            <w:r w:rsidRPr="00847071">
              <w:t>2 years</w:t>
            </w:r>
          </w:p>
        </w:tc>
        <w:tc>
          <w:tcPr>
            <w:tcW w:w="0" w:type="auto"/>
          </w:tcPr>
          <w:p w14:paraId="6B06B682" w14:textId="46D4EA94" w:rsidR="00847071" w:rsidRPr="00847071" w:rsidRDefault="00202279" w:rsidP="003E25D7">
            <w:pPr>
              <w:spacing w:after="200" w:line="276" w:lineRule="auto"/>
            </w:pPr>
            <w:r>
              <w:t>10</w:t>
            </w:r>
          </w:p>
        </w:tc>
        <w:tc>
          <w:tcPr>
            <w:tcW w:w="0" w:type="auto"/>
          </w:tcPr>
          <w:p w14:paraId="7B94906F" w14:textId="77777777" w:rsidR="00847071" w:rsidRPr="00847071" w:rsidRDefault="00847071" w:rsidP="00847071">
            <w:pPr>
              <w:spacing w:after="200" w:line="276" w:lineRule="auto"/>
            </w:pPr>
            <w:r w:rsidRPr="00847071">
              <w:t>2 x A Level</w:t>
            </w:r>
          </w:p>
        </w:tc>
      </w:tr>
      <w:tr w:rsidR="00116FD3" w:rsidRPr="00847071" w14:paraId="29B0F2FE" w14:textId="77777777" w:rsidTr="00106C63">
        <w:tc>
          <w:tcPr>
            <w:tcW w:w="0" w:type="auto"/>
          </w:tcPr>
          <w:p w14:paraId="00DA7750" w14:textId="75A904FA" w:rsidR="00116FD3" w:rsidRPr="00847071" w:rsidRDefault="00202279" w:rsidP="00847071">
            <w:pPr>
              <w:spacing w:after="200" w:line="276" w:lineRule="auto"/>
            </w:pPr>
            <w:r>
              <w:t xml:space="preserve">OCR Level 3 Cambridge Technical </w:t>
            </w:r>
            <w:r w:rsidR="00116FD3">
              <w:t xml:space="preserve">Extended Certificate in Business </w:t>
            </w:r>
          </w:p>
        </w:tc>
        <w:tc>
          <w:tcPr>
            <w:tcW w:w="0" w:type="auto"/>
          </w:tcPr>
          <w:p w14:paraId="581FDC2D" w14:textId="77777777" w:rsidR="00116FD3" w:rsidRPr="00847071" w:rsidRDefault="00116FD3" w:rsidP="00847071">
            <w:pPr>
              <w:spacing w:after="200" w:line="276" w:lineRule="auto"/>
            </w:pPr>
            <w:r>
              <w:t>3</w:t>
            </w:r>
          </w:p>
        </w:tc>
        <w:tc>
          <w:tcPr>
            <w:tcW w:w="0" w:type="auto"/>
          </w:tcPr>
          <w:p w14:paraId="594E9951" w14:textId="77777777" w:rsidR="00116FD3" w:rsidRPr="00847071" w:rsidRDefault="00116FD3" w:rsidP="00847071">
            <w:pPr>
              <w:spacing w:after="200" w:line="276" w:lineRule="auto"/>
            </w:pPr>
            <w:r>
              <w:t>2 years</w:t>
            </w:r>
          </w:p>
        </w:tc>
        <w:tc>
          <w:tcPr>
            <w:tcW w:w="0" w:type="auto"/>
          </w:tcPr>
          <w:p w14:paraId="375C9E1B" w14:textId="1E7EA4E5" w:rsidR="00116FD3" w:rsidRPr="00847071" w:rsidRDefault="00202279" w:rsidP="003E25D7">
            <w:pPr>
              <w:spacing w:after="200" w:line="276" w:lineRule="auto"/>
            </w:pPr>
            <w:r>
              <w:t>5</w:t>
            </w:r>
          </w:p>
        </w:tc>
        <w:tc>
          <w:tcPr>
            <w:tcW w:w="0" w:type="auto"/>
          </w:tcPr>
          <w:p w14:paraId="772A37F0" w14:textId="77777777" w:rsidR="00116FD3" w:rsidRPr="00847071" w:rsidRDefault="00116FD3" w:rsidP="00847071">
            <w:pPr>
              <w:spacing w:after="200" w:line="276" w:lineRule="auto"/>
            </w:pPr>
            <w:r>
              <w:t xml:space="preserve">1 x A Level </w:t>
            </w:r>
          </w:p>
        </w:tc>
      </w:tr>
    </w:tbl>
    <w:p w14:paraId="0466B70B" w14:textId="77777777" w:rsidR="00847071" w:rsidRPr="00CE762A" w:rsidRDefault="00847071" w:rsidP="00EB404E"/>
    <w:p w14:paraId="65150310" w14:textId="0E7DE403" w:rsidR="00847071" w:rsidRPr="00D53C28" w:rsidRDefault="0016769E" w:rsidP="00D53C28">
      <w:pPr>
        <w:keepNext/>
        <w:keepLines/>
        <w:spacing w:before="40" w:after="0" w:line="276" w:lineRule="auto"/>
        <w:outlineLvl w:val="2"/>
        <w:rPr>
          <w:rFonts w:eastAsiaTheme="majorEastAsia" w:cstheme="majorBidi"/>
          <w:b/>
          <w:color w:val="000000" w:themeColor="text1"/>
          <w:sz w:val="28"/>
          <w:szCs w:val="28"/>
        </w:rPr>
      </w:pPr>
      <w:bookmarkStart w:id="1" w:name="_Toc492639068"/>
      <w:r>
        <w:rPr>
          <w:rFonts w:eastAsiaTheme="majorEastAsia" w:cstheme="majorBidi"/>
          <w:b/>
          <w:color w:val="000000" w:themeColor="text1"/>
          <w:sz w:val="28"/>
          <w:szCs w:val="28"/>
        </w:rPr>
        <w:t>OCR Cambridge Technical in</w:t>
      </w:r>
      <w:r w:rsidR="00847071" w:rsidRPr="00847071">
        <w:rPr>
          <w:rFonts w:eastAsiaTheme="majorEastAsia" w:cstheme="majorBidi"/>
          <w:b/>
          <w:color w:val="000000" w:themeColor="text1"/>
          <w:sz w:val="28"/>
          <w:szCs w:val="28"/>
        </w:rPr>
        <w:t xml:space="preserve"> Business Units and Assessments</w:t>
      </w:r>
      <w:bookmarkEnd w:id="1"/>
    </w:p>
    <w:tbl>
      <w:tblPr>
        <w:tblStyle w:val="TableGrid"/>
        <w:tblW w:w="0" w:type="auto"/>
        <w:tblLook w:val="04A0" w:firstRow="1" w:lastRow="0" w:firstColumn="1" w:lastColumn="0" w:noHBand="0" w:noVBand="1"/>
      </w:tblPr>
      <w:tblGrid>
        <w:gridCol w:w="1193"/>
        <w:gridCol w:w="2295"/>
        <w:gridCol w:w="2116"/>
        <w:gridCol w:w="1883"/>
        <w:gridCol w:w="1529"/>
      </w:tblGrid>
      <w:tr w:rsidR="005A7491" w:rsidRPr="00847071" w14:paraId="683347FD" w14:textId="2F3CA712" w:rsidTr="005A7491">
        <w:tc>
          <w:tcPr>
            <w:tcW w:w="1193" w:type="dxa"/>
            <w:shd w:val="clear" w:color="auto" w:fill="D9D9D9" w:themeFill="background1" w:themeFillShade="D9"/>
          </w:tcPr>
          <w:p w14:paraId="72237991" w14:textId="77777777" w:rsidR="005A7491" w:rsidRPr="00847071" w:rsidRDefault="005A7491" w:rsidP="005A7491">
            <w:pPr>
              <w:spacing w:after="200" w:line="276" w:lineRule="auto"/>
              <w:jc w:val="center"/>
              <w:rPr>
                <w:b/>
              </w:rPr>
            </w:pPr>
            <w:r w:rsidRPr="00847071">
              <w:rPr>
                <w:b/>
              </w:rPr>
              <w:t>Unit Number</w:t>
            </w:r>
          </w:p>
        </w:tc>
        <w:tc>
          <w:tcPr>
            <w:tcW w:w="2295" w:type="dxa"/>
            <w:shd w:val="clear" w:color="auto" w:fill="D9D9D9" w:themeFill="background1" w:themeFillShade="D9"/>
          </w:tcPr>
          <w:p w14:paraId="55FB9A13" w14:textId="77777777" w:rsidR="005A7491" w:rsidRPr="00847071" w:rsidRDefault="005A7491" w:rsidP="005A7491">
            <w:pPr>
              <w:spacing w:after="200" w:line="276" w:lineRule="auto"/>
              <w:jc w:val="center"/>
              <w:rPr>
                <w:b/>
              </w:rPr>
            </w:pPr>
            <w:r w:rsidRPr="00847071">
              <w:rPr>
                <w:b/>
              </w:rPr>
              <w:t>Unit Title</w:t>
            </w:r>
          </w:p>
        </w:tc>
        <w:tc>
          <w:tcPr>
            <w:tcW w:w="2116" w:type="dxa"/>
            <w:shd w:val="clear" w:color="auto" w:fill="D9D9D9" w:themeFill="background1" w:themeFillShade="D9"/>
          </w:tcPr>
          <w:p w14:paraId="3052A20C" w14:textId="77777777" w:rsidR="005A7491" w:rsidRPr="00847071" w:rsidRDefault="005A7491" w:rsidP="005A7491">
            <w:pPr>
              <w:spacing w:after="200" w:line="276" w:lineRule="auto"/>
              <w:jc w:val="center"/>
              <w:rPr>
                <w:b/>
              </w:rPr>
            </w:pPr>
            <w:r w:rsidRPr="00847071">
              <w:rPr>
                <w:b/>
              </w:rPr>
              <w:t>Method of Assessment</w:t>
            </w:r>
          </w:p>
        </w:tc>
        <w:tc>
          <w:tcPr>
            <w:tcW w:w="1883" w:type="dxa"/>
            <w:shd w:val="clear" w:color="auto" w:fill="D9D9D9" w:themeFill="background1" w:themeFillShade="D9"/>
          </w:tcPr>
          <w:p w14:paraId="6D1F6359" w14:textId="4A9C3B46" w:rsidR="005A7491" w:rsidRPr="00847071" w:rsidRDefault="005A7491" w:rsidP="005A7491">
            <w:pPr>
              <w:spacing w:after="200" w:line="276" w:lineRule="auto"/>
              <w:jc w:val="center"/>
              <w:rPr>
                <w:b/>
              </w:rPr>
            </w:pPr>
            <w:r>
              <w:rPr>
                <w:b/>
              </w:rPr>
              <w:t>Extended Certificate</w:t>
            </w:r>
          </w:p>
        </w:tc>
        <w:tc>
          <w:tcPr>
            <w:tcW w:w="1529" w:type="dxa"/>
            <w:shd w:val="clear" w:color="auto" w:fill="D9D9D9" w:themeFill="background1" w:themeFillShade="D9"/>
          </w:tcPr>
          <w:p w14:paraId="44E23AD3" w14:textId="669ADBB2" w:rsidR="005A7491" w:rsidRDefault="005A7491" w:rsidP="005A7491">
            <w:pPr>
              <w:spacing w:after="200" w:line="276" w:lineRule="auto"/>
              <w:jc w:val="center"/>
              <w:rPr>
                <w:b/>
              </w:rPr>
            </w:pPr>
            <w:r>
              <w:rPr>
                <w:b/>
              </w:rPr>
              <w:t>Diploma</w:t>
            </w:r>
          </w:p>
        </w:tc>
      </w:tr>
      <w:tr w:rsidR="005A7491" w:rsidRPr="00847071" w14:paraId="16FAD922" w14:textId="328581D3" w:rsidTr="009060D3">
        <w:tc>
          <w:tcPr>
            <w:tcW w:w="1193" w:type="dxa"/>
            <w:vAlign w:val="center"/>
          </w:tcPr>
          <w:p w14:paraId="125D9C17" w14:textId="77777777" w:rsidR="005A7491" w:rsidRPr="00847071" w:rsidRDefault="005A7491" w:rsidP="009060D3">
            <w:pPr>
              <w:spacing w:after="200" w:line="276" w:lineRule="auto"/>
              <w:jc w:val="center"/>
            </w:pPr>
            <w:r w:rsidRPr="00847071">
              <w:t>1</w:t>
            </w:r>
          </w:p>
        </w:tc>
        <w:tc>
          <w:tcPr>
            <w:tcW w:w="2295" w:type="dxa"/>
            <w:vAlign w:val="center"/>
          </w:tcPr>
          <w:p w14:paraId="2C39D667" w14:textId="5B43E5A5" w:rsidR="005A7491" w:rsidRPr="00847071" w:rsidRDefault="00F10D4C" w:rsidP="009060D3">
            <w:pPr>
              <w:spacing w:after="200" w:line="276" w:lineRule="auto"/>
              <w:rPr>
                <w:sz w:val="24"/>
                <w:szCs w:val="24"/>
              </w:rPr>
            </w:pPr>
            <w:r>
              <w:rPr>
                <w:sz w:val="24"/>
                <w:szCs w:val="24"/>
              </w:rPr>
              <w:t>The Business Environment</w:t>
            </w:r>
          </w:p>
        </w:tc>
        <w:tc>
          <w:tcPr>
            <w:tcW w:w="2116" w:type="dxa"/>
            <w:vAlign w:val="center"/>
          </w:tcPr>
          <w:p w14:paraId="41E30229" w14:textId="66DF0CD3" w:rsidR="005A7491" w:rsidRPr="00847071" w:rsidRDefault="00F10D4C" w:rsidP="009060D3">
            <w:pPr>
              <w:spacing w:after="200" w:line="276" w:lineRule="auto"/>
              <w:jc w:val="center"/>
            </w:pPr>
            <w:r>
              <w:t>2 hour exam</w:t>
            </w:r>
          </w:p>
        </w:tc>
        <w:tc>
          <w:tcPr>
            <w:tcW w:w="1883" w:type="dxa"/>
            <w:vAlign w:val="center"/>
          </w:tcPr>
          <w:p w14:paraId="3CD6C971" w14:textId="77777777" w:rsidR="005A7491" w:rsidRPr="00847071" w:rsidRDefault="005A7491" w:rsidP="00F10D4C">
            <w:pPr>
              <w:spacing w:after="200" w:line="276" w:lineRule="auto"/>
              <w:jc w:val="center"/>
            </w:pPr>
            <w:r>
              <w:t>Yes</w:t>
            </w:r>
          </w:p>
        </w:tc>
        <w:tc>
          <w:tcPr>
            <w:tcW w:w="1529" w:type="dxa"/>
            <w:vAlign w:val="center"/>
          </w:tcPr>
          <w:p w14:paraId="46D23F03" w14:textId="74BDBD1D" w:rsidR="005A7491" w:rsidRDefault="00F10D4C" w:rsidP="00F10D4C">
            <w:pPr>
              <w:spacing w:after="200" w:line="276" w:lineRule="auto"/>
              <w:jc w:val="center"/>
            </w:pPr>
            <w:r>
              <w:t>Yes</w:t>
            </w:r>
          </w:p>
        </w:tc>
      </w:tr>
      <w:tr w:rsidR="005A7491" w:rsidRPr="00847071" w14:paraId="13A3350D" w14:textId="0C7F5A3C" w:rsidTr="009060D3">
        <w:tc>
          <w:tcPr>
            <w:tcW w:w="1193" w:type="dxa"/>
            <w:vAlign w:val="center"/>
          </w:tcPr>
          <w:p w14:paraId="3068A21A" w14:textId="77777777" w:rsidR="005A7491" w:rsidRPr="00847071" w:rsidRDefault="005A7491" w:rsidP="009060D3">
            <w:pPr>
              <w:spacing w:after="200" w:line="276" w:lineRule="auto"/>
              <w:jc w:val="center"/>
            </w:pPr>
            <w:r w:rsidRPr="00847071">
              <w:t>2</w:t>
            </w:r>
          </w:p>
        </w:tc>
        <w:tc>
          <w:tcPr>
            <w:tcW w:w="2295" w:type="dxa"/>
            <w:vAlign w:val="center"/>
          </w:tcPr>
          <w:p w14:paraId="391F947D" w14:textId="44C5F685" w:rsidR="005A7491" w:rsidRPr="00847071" w:rsidRDefault="00F10D4C" w:rsidP="009060D3">
            <w:pPr>
              <w:spacing w:after="200" w:line="276" w:lineRule="auto"/>
              <w:rPr>
                <w:sz w:val="24"/>
                <w:szCs w:val="24"/>
              </w:rPr>
            </w:pPr>
            <w:r>
              <w:rPr>
                <w:sz w:val="24"/>
                <w:szCs w:val="24"/>
              </w:rPr>
              <w:t>Working in Business</w:t>
            </w:r>
          </w:p>
        </w:tc>
        <w:tc>
          <w:tcPr>
            <w:tcW w:w="2116" w:type="dxa"/>
            <w:vAlign w:val="center"/>
          </w:tcPr>
          <w:p w14:paraId="0B905F79" w14:textId="15FBE919" w:rsidR="005A7491" w:rsidRPr="00847071" w:rsidRDefault="00F10D4C" w:rsidP="009060D3">
            <w:pPr>
              <w:spacing w:after="200" w:line="276" w:lineRule="auto"/>
              <w:jc w:val="center"/>
            </w:pPr>
            <w:r>
              <w:t>1 hour 30 minutes exam</w:t>
            </w:r>
          </w:p>
        </w:tc>
        <w:tc>
          <w:tcPr>
            <w:tcW w:w="1883" w:type="dxa"/>
            <w:vAlign w:val="center"/>
          </w:tcPr>
          <w:p w14:paraId="3CAB5330" w14:textId="77777777" w:rsidR="005A7491" w:rsidRPr="00847071" w:rsidRDefault="005A7491" w:rsidP="00F10D4C">
            <w:pPr>
              <w:spacing w:after="200" w:line="276" w:lineRule="auto"/>
              <w:jc w:val="center"/>
            </w:pPr>
            <w:r>
              <w:t>Yes</w:t>
            </w:r>
          </w:p>
        </w:tc>
        <w:tc>
          <w:tcPr>
            <w:tcW w:w="1529" w:type="dxa"/>
            <w:vAlign w:val="center"/>
          </w:tcPr>
          <w:p w14:paraId="0CB569DF" w14:textId="68E5DE2D" w:rsidR="005A7491" w:rsidRDefault="00F10D4C" w:rsidP="00F10D4C">
            <w:pPr>
              <w:spacing w:after="200" w:line="276" w:lineRule="auto"/>
              <w:jc w:val="center"/>
            </w:pPr>
            <w:r>
              <w:t>Yes</w:t>
            </w:r>
          </w:p>
        </w:tc>
      </w:tr>
      <w:tr w:rsidR="005A7491" w:rsidRPr="00847071" w14:paraId="6AF42434" w14:textId="08346DD1" w:rsidTr="009060D3">
        <w:tc>
          <w:tcPr>
            <w:tcW w:w="1193" w:type="dxa"/>
            <w:vAlign w:val="center"/>
          </w:tcPr>
          <w:p w14:paraId="7736FAAD" w14:textId="77777777" w:rsidR="005A7491" w:rsidRPr="00847071" w:rsidRDefault="005A7491" w:rsidP="009060D3">
            <w:pPr>
              <w:spacing w:after="200" w:line="276" w:lineRule="auto"/>
              <w:jc w:val="center"/>
            </w:pPr>
            <w:r w:rsidRPr="00847071">
              <w:t>3</w:t>
            </w:r>
          </w:p>
        </w:tc>
        <w:tc>
          <w:tcPr>
            <w:tcW w:w="2295" w:type="dxa"/>
            <w:vAlign w:val="center"/>
          </w:tcPr>
          <w:p w14:paraId="133BBF94" w14:textId="32BB11A5" w:rsidR="005A7491" w:rsidRPr="00847071" w:rsidRDefault="00F10D4C" w:rsidP="009060D3">
            <w:pPr>
              <w:spacing w:after="200" w:line="276" w:lineRule="auto"/>
              <w:rPr>
                <w:sz w:val="24"/>
                <w:szCs w:val="24"/>
              </w:rPr>
            </w:pPr>
            <w:r>
              <w:rPr>
                <w:sz w:val="24"/>
                <w:szCs w:val="24"/>
              </w:rPr>
              <w:t>Business Decisions</w:t>
            </w:r>
          </w:p>
        </w:tc>
        <w:tc>
          <w:tcPr>
            <w:tcW w:w="2116" w:type="dxa"/>
            <w:vAlign w:val="center"/>
          </w:tcPr>
          <w:p w14:paraId="763146A3" w14:textId="7111D9D7" w:rsidR="005A7491" w:rsidRPr="00847071" w:rsidRDefault="00F10D4C" w:rsidP="009060D3">
            <w:pPr>
              <w:spacing w:after="200" w:line="276" w:lineRule="auto"/>
              <w:jc w:val="center"/>
            </w:pPr>
            <w:r>
              <w:t xml:space="preserve">1 hour 30 minutes </w:t>
            </w:r>
            <w:r w:rsidR="005A7491" w:rsidRPr="00847071">
              <w:t>Exam</w:t>
            </w:r>
          </w:p>
        </w:tc>
        <w:tc>
          <w:tcPr>
            <w:tcW w:w="1883" w:type="dxa"/>
            <w:vAlign w:val="center"/>
          </w:tcPr>
          <w:p w14:paraId="5B6FCC0E" w14:textId="4C0EA408" w:rsidR="005A7491" w:rsidRPr="00847071" w:rsidRDefault="00F10D4C" w:rsidP="00F10D4C">
            <w:pPr>
              <w:spacing w:after="200" w:line="276" w:lineRule="auto"/>
              <w:jc w:val="center"/>
            </w:pPr>
            <w:r>
              <w:t>No</w:t>
            </w:r>
          </w:p>
        </w:tc>
        <w:tc>
          <w:tcPr>
            <w:tcW w:w="1529" w:type="dxa"/>
            <w:vAlign w:val="center"/>
          </w:tcPr>
          <w:p w14:paraId="5E658D51" w14:textId="4CBF53C1" w:rsidR="005A7491" w:rsidRDefault="00F10D4C" w:rsidP="00F10D4C">
            <w:pPr>
              <w:spacing w:after="200" w:line="276" w:lineRule="auto"/>
              <w:jc w:val="center"/>
            </w:pPr>
            <w:r>
              <w:t>Yes</w:t>
            </w:r>
          </w:p>
        </w:tc>
      </w:tr>
      <w:tr w:rsidR="005A7491" w:rsidRPr="00847071" w14:paraId="4664AC40" w14:textId="04D75D76" w:rsidTr="009060D3">
        <w:tc>
          <w:tcPr>
            <w:tcW w:w="1193" w:type="dxa"/>
            <w:vAlign w:val="center"/>
          </w:tcPr>
          <w:p w14:paraId="331DC70B" w14:textId="488176D3" w:rsidR="005A7491" w:rsidRPr="00847071" w:rsidRDefault="00FF6000" w:rsidP="009060D3">
            <w:pPr>
              <w:spacing w:after="200" w:line="276" w:lineRule="auto"/>
              <w:jc w:val="center"/>
            </w:pPr>
            <w:r>
              <w:t>4</w:t>
            </w:r>
          </w:p>
        </w:tc>
        <w:tc>
          <w:tcPr>
            <w:tcW w:w="2295" w:type="dxa"/>
            <w:vAlign w:val="center"/>
          </w:tcPr>
          <w:p w14:paraId="1869B70F" w14:textId="68B4C0E3" w:rsidR="005A7491" w:rsidRPr="00847071" w:rsidRDefault="00FF6000" w:rsidP="009060D3">
            <w:pPr>
              <w:spacing w:after="200" w:line="276" w:lineRule="auto"/>
              <w:rPr>
                <w:sz w:val="24"/>
                <w:szCs w:val="24"/>
              </w:rPr>
            </w:pPr>
            <w:r>
              <w:rPr>
                <w:sz w:val="24"/>
                <w:szCs w:val="24"/>
              </w:rPr>
              <w:t>Customers and Communication</w:t>
            </w:r>
          </w:p>
        </w:tc>
        <w:tc>
          <w:tcPr>
            <w:tcW w:w="2116" w:type="dxa"/>
            <w:vAlign w:val="center"/>
          </w:tcPr>
          <w:p w14:paraId="2AA0678F" w14:textId="5B732E44" w:rsidR="005A7491" w:rsidRPr="00847071" w:rsidRDefault="00FF6000" w:rsidP="009060D3">
            <w:pPr>
              <w:spacing w:after="200" w:line="276" w:lineRule="auto"/>
              <w:jc w:val="center"/>
            </w:pPr>
            <w:r>
              <w:t>Coursework</w:t>
            </w:r>
          </w:p>
        </w:tc>
        <w:tc>
          <w:tcPr>
            <w:tcW w:w="1883" w:type="dxa"/>
            <w:vAlign w:val="center"/>
          </w:tcPr>
          <w:p w14:paraId="66B199C3" w14:textId="2E0CFB85" w:rsidR="005A7491" w:rsidRPr="00847071" w:rsidRDefault="005A7491" w:rsidP="00F10D4C">
            <w:pPr>
              <w:spacing w:after="200" w:line="276" w:lineRule="auto"/>
              <w:jc w:val="center"/>
            </w:pPr>
            <w:r>
              <w:t>Yes</w:t>
            </w:r>
          </w:p>
        </w:tc>
        <w:tc>
          <w:tcPr>
            <w:tcW w:w="1529" w:type="dxa"/>
            <w:vAlign w:val="center"/>
          </w:tcPr>
          <w:p w14:paraId="5529219A" w14:textId="33C9ECCD" w:rsidR="005A7491" w:rsidRDefault="00FF6000" w:rsidP="00F10D4C">
            <w:pPr>
              <w:spacing w:after="200" w:line="276" w:lineRule="auto"/>
              <w:jc w:val="center"/>
            </w:pPr>
            <w:r>
              <w:t>Yes</w:t>
            </w:r>
          </w:p>
        </w:tc>
      </w:tr>
      <w:tr w:rsidR="005A7491" w:rsidRPr="00847071" w14:paraId="5A50EA62" w14:textId="569F19F5" w:rsidTr="009060D3">
        <w:tc>
          <w:tcPr>
            <w:tcW w:w="1193" w:type="dxa"/>
            <w:vAlign w:val="center"/>
          </w:tcPr>
          <w:p w14:paraId="1F30E7FF" w14:textId="3FFAE048" w:rsidR="005A7491" w:rsidRPr="00847071" w:rsidRDefault="00FF6000" w:rsidP="009060D3">
            <w:pPr>
              <w:spacing w:after="200" w:line="276" w:lineRule="auto"/>
              <w:jc w:val="center"/>
            </w:pPr>
            <w:r>
              <w:t>5</w:t>
            </w:r>
          </w:p>
        </w:tc>
        <w:tc>
          <w:tcPr>
            <w:tcW w:w="2295" w:type="dxa"/>
            <w:vAlign w:val="center"/>
          </w:tcPr>
          <w:p w14:paraId="3240E5D3" w14:textId="4AB24188" w:rsidR="005A7491" w:rsidRPr="00847071" w:rsidRDefault="00FF6000" w:rsidP="009060D3">
            <w:pPr>
              <w:spacing w:after="200" w:line="276" w:lineRule="auto"/>
              <w:rPr>
                <w:sz w:val="24"/>
                <w:szCs w:val="24"/>
              </w:rPr>
            </w:pPr>
            <w:r>
              <w:rPr>
                <w:sz w:val="24"/>
                <w:szCs w:val="24"/>
              </w:rPr>
              <w:t>Marketing and Market Research</w:t>
            </w:r>
          </w:p>
        </w:tc>
        <w:tc>
          <w:tcPr>
            <w:tcW w:w="2116" w:type="dxa"/>
            <w:vAlign w:val="center"/>
          </w:tcPr>
          <w:p w14:paraId="7EBD8E5D" w14:textId="77777777" w:rsidR="005A7491" w:rsidRPr="00847071" w:rsidRDefault="005A7491" w:rsidP="009060D3">
            <w:pPr>
              <w:spacing w:after="200" w:line="276" w:lineRule="auto"/>
              <w:jc w:val="center"/>
            </w:pPr>
            <w:r w:rsidRPr="00847071">
              <w:t>Coursework</w:t>
            </w:r>
          </w:p>
        </w:tc>
        <w:tc>
          <w:tcPr>
            <w:tcW w:w="1883" w:type="dxa"/>
            <w:vAlign w:val="center"/>
          </w:tcPr>
          <w:p w14:paraId="490B8743" w14:textId="41CFAA06" w:rsidR="005A7491" w:rsidRPr="00847071" w:rsidRDefault="00FF6000" w:rsidP="00F10D4C">
            <w:pPr>
              <w:spacing w:after="200" w:line="276" w:lineRule="auto"/>
              <w:jc w:val="center"/>
            </w:pPr>
            <w:r>
              <w:t>Yes</w:t>
            </w:r>
          </w:p>
        </w:tc>
        <w:tc>
          <w:tcPr>
            <w:tcW w:w="1529" w:type="dxa"/>
            <w:vAlign w:val="center"/>
          </w:tcPr>
          <w:p w14:paraId="30B3BB93" w14:textId="19CE62F8" w:rsidR="005A7491" w:rsidRDefault="00FF6000" w:rsidP="00F10D4C">
            <w:pPr>
              <w:spacing w:after="200" w:line="276" w:lineRule="auto"/>
              <w:jc w:val="center"/>
            </w:pPr>
            <w:r>
              <w:t>Yes</w:t>
            </w:r>
          </w:p>
        </w:tc>
      </w:tr>
      <w:tr w:rsidR="005A7491" w:rsidRPr="00847071" w14:paraId="7DE8DA77" w14:textId="30BB13B3" w:rsidTr="009060D3">
        <w:tc>
          <w:tcPr>
            <w:tcW w:w="1193" w:type="dxa"/>
            <w:vAlign w:val="center"/>
          </w:tcPr>
          <w:p w14:paraId="6D3C91A8" w14:textId="236462D9" w:rsidR="005A7491" w:rsidRPr="00847071" w:rsidRDefault="00FF6000" w:rsidP="009060D3">
            <w:pPr>
              <w:spacing w:after="200" w:line="276" w:lineRule="auto"/>
              <w:jc w:val="center"/>
            </w:pPr>
            <w:r>
              <w:t>6</w:t>
            </w:r>
          </w:p>
        </w:tc>
        <w:tc>
          <w:tcPr>
            <w:tcW w:w="2295" w:type="dxa"/>
            <w:vAlign w:val="center"/>
          </w:tcPr>
          <w:p w14:paraId="47ACD4FD" w14:textId="18D2F53C" w:rsidR="005A7491" w:rsidRPr="00847071" w:rsidRDefault="007D57A6" w:rsidP="009060D3">
            <w:pPr>
              <w:spacing w:after="200" w:line="276" w:lineRule="auto"/>
              <w:rPr>
                <w:sz w:val="24"/>
                <w:szCs w:val="24"/>
              </w:rPr>
            </w:pPr>
            <w:r>
              <w:rPr>
                <w:sz w:val="24"/>
                <w:szCs w:val="24"/>
              </w:rPr>
              <w:t>Marketing Strategy</w:t>
            </w:r>
          </w:p>
        </w:tc>
        <w:tc>
          <w:tcPr>
            <w:tcW w:w="2116" w:type="dxa"/>
            <w:vAlign w:val="center"/>
          </w:tcPr>
          <w:p w14:paraId="4C73CA99" w14:textId="77777777" w:rsidR="005A7491" w:rsidRPr="00847071" w:rsidRDefault="005A7491" w:rsidP="009060D3">
            <w:pPr>
              <w:spacing w:after="200" w:line="276" w:lineRule="auto"/>
              <w:jc w:val="center"/>
            </w:pPr>
            <w:r w:rsidRPr="00847071">
              <w:t>Coursework</w:t>
            </w:r>
          </w:p>
        </w:tc>
        <w:tc>
          <w:tcPr>
            <w:tcW w:w="1883" w:type="dxa"/>
            <w:vAlign w:val="center"/>
          </w:tcPr>
          <w:p w14:paraId="11301D83" w14:textId="77777777" w:rsidR="005A7491" w:rsidRPr="00847071" w:rsidRDefault="005A7491" w:rsidP="00F10D4C">
            <w:pPr>
              <w:spacing w:after="200" w:line="276" w:lineRule="auto"/>
              <w:jc w:val="center"/>
            </w:pPr>
            <w:r>
              <w:t>No</w:t>
            </w:r>
          </w:p>
        </w:tc>
        <w:tc>
          <w:tcPr>
            <w:tcW w:w="1529" w:type="dxa"/>
            <w:vAlign w:val="center"/>
          </w:tcPr>
          <w:p w14:paraId="13EF74ED" w14:textId="37EF3058" w:rsidR="005A7491" w:rsidRDefault="007D57A6" w:rsidP="00F10D4C">
            <w:pPr>
              <w:spacing w:after="200" w:line="276" w:lineRule="auto"/>
              <w:jc w:val="center"/>
            </w:pPr>
            <w:r>
              <w:t>Yes</w:t>
            </w:r>
          </w:p>
        </w:tc>
      </w:tr>
      <w:tr w:rsidR="005A7491" w:rsidRPr="00847071" w14:paraId="2505DB75" w14:textId="5B3D2B31" w:rsidTr="009060D3">
        <w:tc>
          <w:tcPr>
            <w:tcW w:w="1193" w:type="dxa"/>
            <w:vAlign w:val="center"/>
          </w:tcPr>
          <w:p w14:paraId="69120A0E" w14:textId="217EB405" w:rsidR="005A7491" w:rsidRPr="00847071" w:rsidRDefault="007D57A6" w:rsidP="009060D3">
            <w:pPr>
              <w:spacing w:after="200" w:line="276" w:lineRule="auto"/>
              <w:jc w:val="center"/>
            </w:pPr>
            <w:r>
              <w:t>7</w:t>
            </w:r>
          </w:p>
        </w:tc>
        <w:tc>
          <w:tcPr>
            <w:tcW w:w="2295" w:type="dxa"/>
            <w:vAlign w:val="center"/>
          </w:tcPr>
          <w:p w14:paraId="74189A9E" w14:textId="7836641C" w:rsidR="005A7491" w:rsidRPr="00847071" w:rsidRDefault="007D57A6" w:rsidP="009060D3">
            <w:pPr>
              <w:spacing w:after="200" w:line="276" w:lineRule="auto"/>
              <w:rPr>
                <w:sz w:val="24"/>
                <w:szCs w:val="24"/>
              </w:rPr>
            </w:pPr>
            <w:r>
              <w:rPr>
                <w:sz w:val="24"/>
                <w:szCs w:val="24"/>
              </w:rPr>
              <w:t>Marketing Campaign</w:t>
            </w:r>
          </w:p>
        </w:tc>
        <w:tc>
          <w:tcPr>
            <w:tcW w:w="2116" w:type="dxa"/>
            <w:vAlign w:val="center"/>
          </w:tcPr>
          <w:p w14:paraId="6EF08FF0" w14:textId="7C2A33E1" w:rsidR="005A7491" w:rsidRPr="00847071" w:rsidRDefault="007D57A6" w:rsidP="009060D3">
            <w:pPr>
              <w:spacing w:after="200" w:line="276" w:lineRule="auto"/>
              <w:jc w:val="center"/>
            </w:pPr>
            <w:r>
              <w:t>Coursework</w:t>
            </w:r>
          </w:p>
        </w:tc>
        <w:tc>
          <w:tcPr>
            <w:tcW w:w="1883" w:type="dxa"/>
            <w:vAlign w:val="center"/>
          </w:tcPr>
          <w:p w14:paraId="1DCEE3CC" w14:textId="77777777" w:rsidR="005A7491" w:rsidRDefault="005A7491" w:rsidP="00F10D4C">
            <w:pPr>
              <w:spacing w:after="200" w:line="276" w:lineRule="auto"/>
              <w:jc w:val="center"/>
            </w:pPr>
            <w:r>
              <w:t>No</w:t>
            </w:r>
          </w:p>
        </w:tc>
        <w:tc>
          <w:tcPr>
            <w:tcW w:w="1529" w:type="dxa"/>
            <w:vAlign w:val="center"/>
          </w:tcPr>
          <w:p w14:paraId="54AEE58B" w14:textId="0154562F" w:rsidR="005A7491" w:rsidRDefault="007D57A6" w:rsidP="00F10D4C">
            <w:pPr>
              <w:spacing w:after="200" w:line="276" w:lineRule="auto"/>
              <w:jc w:val="center"/>
            </w:pPr>
            <w:r>
              <w:t xml:space="preserve">Yes </w:t>
            </w:r>
          </w:p>
        </w:tc>
      </w:tr>
      <w:tr w:rsidR="005A7491" w:rsidRPr="00847071" w14:paraId="10F7CB38" w14:textId="4FEED760" w:rsidTr="009060D3">
        <w:tc>
          <w:tcPr>
            <w:tcW w:w="1193" w:type="dxa"/>
            <w:vAlign w:val="center"/>
          </w:tcPr>
          <w:p w14:paraId="6CC0E2E1" w14:textId="0D2C9889" w:rsidR="005A7491" w:rsidRPr="00847071" w:rsidRDefault="009060D3" w:rsidP="009060D3">
            <w:pPr>
              <w:spacing w:after="200" w:line="276" w:lineRule="auto"/>
              <w:jc w:val="center"/>
            </w:pPr>
            <w:r>
              <w:t>15</w:t>
            </w:r>
          </w:p>
        </w:tc>
        <w:tc>
          <w:tcPr>
            <w:tcW w:w="2295" w:type="dxa"/>
            <w:vAlign w:val="center"/>
          </w:tcPr>
          <w:p w14:paraId="3ECCC79A" w14:textId="4A98B39A" w:rsidR="005A7491" w:rsidRPr="00847071" w:rsidRDefault="009060D3" w:rsidP="009060D3">
            <w:pPr>
              <w:spacing w:after="200" w:line="276" w:lineRule="auto"/>
              <w:rPr>
                <w:sz w:val="24"/>
                <w:szCs w:val="24"/>
              </w:rPr>
            </w:pPr>
            <w:r>
              <w:rPr>
                <w:sz w:val="24"/>
                <w:szCs w:val="24"/>
              </w:rPr>
              <w:t>Change Management</w:t>
            </w:r>
          </w:p>
        </w:tc>
        <w:tc>
          <w:tcPr>
            <w:tcW w:w="2116" w:type="dxa"/>
            <w:vAlign w:val="center"/>
          </w:tcPr>
          <w:p w14:paraId="51122E25" w14:textId="7A1529BC" w:rsidR="009060D3" w:rsidRPr="00847071" w:rsidRDefault="009060D3" w:rsidP="009060D3">
            <w:pPr>
              <w:spacing w:after="200" w:line="276" w:lineRule="auto"/>
              <w:jc w:val="center"/>
            </w:pPr>
            <w:r>
              <w:t>1 hour 30 minutes exam</w:t>
            </w:r>
          </w:p>
        </w:tc>
        <w:tc>
          <w:tcPr>
            <w:tcW w:w="1883" w:type="dxa"/>
            <w:vAlign w:val="center"/>
          </w:tcPr>
          <w:p w14:paraId="41811B0E" w14:textId="77777777" w:rsidR="005A7491" w:rsidRDefault="005A7491" w:rsidP="00F10D4C">
            <w:pPr>
              <w:spacing w:after="200" w:line="276" w:lineRule="auto"/>
              <w:jc w:val="center"/>
            </w:pPr>
            <w:r>
              <w:t>No</w:t>
            </w:r>
          </w:p>
        </w:tc>
        <w:tc>
          <w:tcPr>
            <w:tcW w:w="1529" w:type="dxa"/>
            <w:vAlign w:val="center"/>
          </w:tcPr>
          <w:p w14:paraId="18C9589E" w14:textId="2AFC089A" w:rsidR="005A7491" w:rsidRDefault="009060D3" w:rsidP="00F10D4C">
            <w:pPr>
              <w:spacing w:after="200" w:line="276" w:lineRule="auto"/>
              <w:jc w:val="center"/>
            </w:pPr>
            <w:r>
              <w:t>Yes</w:t>
            </w:r>
          </w:p>
        </w:tc>
      </w:tr>
      <w:tr w:rsidR="00F10D4C" w:rsidRPr="00847071" w14:paraId="35F80D35" w14:textId="77777777" w:rsidTr="009060D3">
        <w:tc>
          <w:tcPr>
            <w:tcW w:w="1193" w:type="dxa"/>
            <w:vAlign w:val="center"/>
          </w:tcPr>
          <w:p w14:paraId="57F876E2" w14:textId="27DE4817" w:rsidR="00F10D4C" w:rsidRDefault="009060D3" w:rsidP="009060D3">
            <w:pPr>
              <w:spacing w:after="200" w:line="276" w:lineRule="auto"/>
              <w:jc w:val="center"/>
            </w:pPr>
            <w:r>
              <w:t>16</w:t>
            </w:r>
          </w:p>
        </w:tc>
        <w:tc>
          <w:tcPr>
            <w:tcW w:w="2295" w:type="dxa"/>
            <w:vAlign w:val="center"/>
          </w:tcPr>
          <w:p w14:paraId="71F5944A" w14:textId="06731FF2" w:rsidR="00F10D4C" w:rsidRDefault="009060D3" w:rsidP="009060D3">
            <w:pPr>
              <w:spacing w:after="200" w:line="276" w:lineRule="auto"/>
              <w:rPr>
                <w:sz w:val="24"/>
                <w:szCs w:val="24"/>
              </w:rPr>
            </w:pPr>
            <w:r>
              <w:rPr>
                <w:sz w:val="24"/>
                <w:szCs w:val="24"/>
              </w:rPr>
              <w:t>Principles of Project management</w:t>
            </w:r>
          </w:p>
        </w:tc>
        <w:tc>
          <w:tcPr>
            <w:tcW w:w="2116" w:type="dxa"/>
            <w:vAlign w:val="center"/>
          </w:tcPr>
          <w:p w14:paraId="7546D311" w14:textId="59B9EAB2" w:rsidR="00F10D4C" w:rsidRDefault="009060D3" w:rsidP="009060D3">
            <w:pPr>
              <w:spacing w:after="200" w:line="276" w:lineRule="auto"/>
              <w:jc w:val="center"/>
            </w:pPr>
            <w:r>
              <w:t>Coursework</w:t>
            </w:r>
          </w:p>
        </w:tc>
        <w:tc>
          <w:tcPr>
            <w:tcW w:w="1883" w:type="dxa"/>
            <w:vAlign w:val="center"/>
          </w:tcPr>
          <w:p w14:paraId="391C1A81" w14:textId="474D0AD8" w:rsidR="00F10D4C" w:rsidRDefault="009060D3" w:rsidP="00F10D4C">
            <w:pPr>
              <w:spacing w:after="200" w:line="276" w:lineRule="auto"/>
              <w:jc w:val="center"/>
            </w:pPr>
            <w:r>
              <w:t>Yes</w:t>
            </w:r>
          </w:p>
        </w:tc>
        <w:tc>
          <w:tcPr>
            <w:tcW w:w="1529" w:type="dxa"/>
            <w:vAlign w:val="center"/>
          </w:tcPr>
          <w:p w14:paraId="06318CED" w14:textId="42795E63" w:rsidR="00F10D4C" w:rsidRDefault="009060D3" w:rsidP="00F10D4C">
            <w:pPr>
              <w:spacing w:after="200" w:line="276" w:lineRule="auto"/>
              <w:jc w:val="center"/>
            </w:pPr>
            <w:r>
              <w:t>Yes</w:t>
            </w:r>
          </w:p>
        </w:tc>
      </w:tr>
      <w:tr w:rsidR="00F10D4C" w:rsidRPr="00847071" w14:paraId="50D27238" w14:textId="77777777" w:rsidTr="009060D3">
        <w:tc>
          <w:tcPr>
            <w:tcW w:w="1193" w:type="dxa"/>
            <w:vAlign w:val="center"/>
          </w:tcPr>
          <w:p w14:paraId="3D9FBB00" w14:textId="0D757356" w:rsidR="00F10D4C" w:rsidRDefault="009060D3" w:rsidP="009060D3">
            <w:pPr>
              <w:spacing w:after="200" w:line="276" w:lineRule="auto"/>
              <w:jc w:val="center"/>
            </w:pPr>
            <w:r>
              <w:t>22</w:t>
            </w:r>
          </w:p>
        </w:tc>
        <w:tc>
          <w:tcPr>
            <w:tcW w:w="2295" w:type="dxa"/>
            <w:vAlign w:val="center"/>
          </w:tcPr>
          <w:p w14:paraId="33D5CF22" w14:textId="7BC45A28" w:rsidR="00F10D4C" w:rsidRDefault="009060D3" w:rsidP="009060D3">
            <w:pPr>
              <w:spacing w:after="200" w:line="276" w:lineRule="auto"/>
              <w:rPr>
                <w:sz w:val="24"/>
                <w:szCs w:val="24"/>
              </w:rPr>
            </w:pPr>
            <w:r>
              <w:rPr>
                <w:sz w:val="24"/>
                <w:szCs w:val="24"/>
              </w:rPr>
              <w:t>Delivering a Business Project</w:t>
            </w:r>
          </w:p>
        </w:tc>
        <w:tc>
          <w:tcPr>
            <w:tcW w:w="2116" w:type="dxa"/>
            <w:vAlign w:val="center"/>
          </w:tcPr>
          <w:p w14:paraId="2C7826EA" w14:textId="7DE2036D" w:rsidR="00F10D4C" w:rsidRDefault="009060D3" w:rsidP="009060D3">
            <w:pPr>
              <w:spacing w:after="200" w:line="276" w:lineRule="auto"/>
              <w:jc w:val="center"/>
            </w:pPr>
            <w:r>
              <w:t>Coursework</w:t>
            </w:r>
          </w:p>
        </w:tc>
        <w:tc>
          <w:tcPr>
            <w:tcW w:w="1883" w:type="dxa"/>
            <w:vAlign w:val="center"/>
          </w:tcPr>
          <w:p w14:paraId="1879B780" w14:textId="402DDA02" w:rsidR="00F10D4C" w:rsidRDefault="009060D3" w:rsidP="00F10D4C">
            <w:pPr>
              <w:spacing w:after="200" w:line="276" w:lineRule="auto"/>
              <w:jc w:val="center"/>
            </w:pPr>
            <w:r>
              <w:t>No</w:t>
            </w:r>
          </w:p>
        </w:tc>
        <w:tc>
          <w:tcPr>
            <w:tcW w:w="1529" w:type="dxa"/>
            <w:vAlign w:val="center"/>
          </w:tcPr>
          <w:p w14:paraId="108170D6" w14:textId="4893BDA4" w:rsidR="00F10D4C" w:rsidRDefault="009060D3" w:rsidP="00F10D4C">
            <w:pPr>
              <w:spacing w:after="200" w:line="276" w:lineRule="auto"/>
              <w:jc w:val="center"/>
            </w:pPr>
            <w:r>
              <w:t xml:space="preserve">Yes </w:t>
            </w:r>
          </w:p>
        </w:tc>
      </w:tr>
    </w:tbl>
    <w:p w14:paraId="4BA84DF1" w14:textId="77777777" w:rsidR="00E22DF0" w:rsidRDefault="00E22DF0" w:rsidP="0079055C">
      <w:pPr>
        <w:rPr>
          <w:b/>
          <w:sz w:val="28"/>
          <w:szCs w:val="28"/>
        </w:rPr>
      </w:pPr>
    </w:p>
    <w:p w14:paraId="202C4F4F" w14:textId="77777777" w:rsidR="00D53C28" w:rsidRDefault="00D53C28" w:rsidP="00853D82">
      <w:pPr>
        <w:jc w:val="center"/>
        <w:rPr>
          <w:b/>
          <w:sz w:val="24"/>
          <w:szCs w:val="24"/>
        </w:rPr>
      </w:pPr>
    </w:p>
    <w:p w14:paraId="12C2F1D1" w14:textId="43D744E0" w:rsidR="00E22DF0" w:rsidRPr="00D53C28" w:rsidRDefault="00C41E24" w:rsidP="00853D82">
      <w:pPr>
        <w:jc w:val="center"/>
        <w:rPr>
          <w:b/>
          <w:sz w:val="24"/>
          <w:szCs w:val="24"/>
        </w:rPr>
      </w:pPr>
      <w:r>
        <w:rPr>
          <w:b/>
          <w:sz w:val="24"/>
          <w:szCs w:val="24"/>
        </w:rPr>
        <w:lastRenderedPageBreak/>
        <w:t>OCR</w:t>
      </w:r>
      <w:r w:rsidR="00EA306B" w:rsidRPr="00D53C28">
        <w:rPr>
          <w:b/>
          <w:sz w:val="24"/>
          <w:szCs w:val="24"/>
        </w:rPr>
        <w:t xml:space="preserve"> Level 3 Diploma in Business </w:t>
      </w:r>
      <w:r w:rsidR="009060D3" w:rsidRPr="00D53C28">
        <w:rPr>
          <w:b/>
          <w:sz w:val="24"/>
          <w:szCs w:val="24"/>
        </w:rPr>
        <w:t>2022-2024</w:t>
      </w:r>
    </w:p>
    <w:tbl>
      <w:tblPr>
        <w:tblStyle w:val="TableGrid"/>
        <w:tblW w:w="0" w:type="auto"/>
        <w:tblLook w:val="04A0" w:firstRow="1" w:lastRow="0" w:firstColumn="1" w:lastColumn="0" w:noHBand="0" w:noVBand="1"/>
      </w:tblPr>
      <w:tblGrid>
        <w:gridCol w:w="4508"/>
        <w:gridCol w:w="4508"/>
      </w:tblGrid>
      <w:tr w:rsidR="009060D3" w:rsidRPr="00D53C28" w14:paraId="0A15C1F5" w14:textId="77777777" w:rsidTr="00D050BA">
        <w:tc>
          <w:tcPr>
            <w:tcW w:w="4508" w:type="dxa"/>
          </w:tcPr>
          <w:p w14:paraId="053967F0" w14:textId="77777777" w:rsidR="009060D3" w:rsidRPr="00D53C28" w:rsidRDefault="009060D3" w:rsidP="00D050BA">
            <w:pPr>
              <w:rPr>
                <w:b/>
                <w:sz w:val="24"/>
                <w:szCs w:val="24"/>
              </w:rPr>
            </w:pPr>
            <w:r w:rsidRPr="00D53C28">
              <w:rPr>
                <w:b/>
                <w:sz w:val="24"/>
                <w:szCs w:val="24"/>
              </w:rPr>
              <w:t>Year 12</w:t>
            </w:r>
          </w:p>
        </w:tc>
        <w:tc>
          <w:tcPr>
            <w:tcW w:w="4508" w:type="dxa"/>
          </w:tcPr>
          <w:p w14:paraId="06551BBC" w14:textId="77777777" w:rsidR="009060D3" w:rsidRPr="00D53C28" w:rsidRDefault="009060D3" w:rsidP="00D050BA">
            <w:pPr>
              <w:rPr>
                <w:b/>
                <w:sz w:val="24"/>
                <w:szCs w:val="24"/>
              </w:rPr>
            </w:pPr>
            <w:r w:rsidRPr="00D53C28">
              <w:rPr>
                <w:b/>
                <w:sz w:val="24"/>
                <w:szCs w:val="24"/>
              </w:rPr>
              <w:t>Year 13</w:t>
            </w:r>
          </w:p>
        </w:tc>
      </w:tr>
      <w:tr w:rsidR="009060D3" w:rsidRPr="00D53C28" w14:paraId="72DC7153" w14:textId="77777777" w:rsidTr="00D050BA">
        <w:tc>
          <w:tcPr>
            <w:tcW w:w="4508" w:type="dxa"/>
          </w:tcPr>
          <w:p w14:paraId="7FBE927E" w14:textId="462801A5" w:rsidR="009060D3" w:rsidRPr="00D53C28" w:rsidRDefault="009060D3" w:rsidP="00D050BA">
            <w:pPr>
              <w:rPr>
                <w:sz w:val="24"/>
                <w:szCs w:val="24"/>
              </w:rPr>
            </w:pPr>
            <w:r w:rsidRPr="00D53C28">
              <w:rPr>
                <w:sz w:val="24"/>
                <w:szCs w:val="24"/>
              </w:rPr>
              <w:t xml:space="preserve">Unit 1 January </w:t>
            </w:r>
            <w:r w:rsidR="00A116DA" w:rsidRPr="00D53C28">
              <w:rPr>
                <w:sz w:val="24"/>
                <w:szCs w:val="24"/>
              </w:rPr>
              <w:t xml:space="preserve">2023 </w:t>
            </w:r>
            <w:r w:rsidRPr="00D53C28">
              <w:rPr>
                <w:sz w:val="24"/>
                <w:szCs w:val="24"/>
              </w:rPr>
              <w:t>Exam</w:t>
            </w:r>
          </w:p>
          <w:p w14:paraId="0F1EC8DB" w14:textId="4F5DCCBE" w:rsidR="009060D3" w:rsidRPr="00D53C28" w:rsidRDefault="009060D3" w:rsidP="00D050BA">
            <w:pPr>
              <w:rPr>
                <w:sz w:val="24"/>
                <w:szCs w:val="24"/>
              </w:rPr>
            </w:pPr>
            <w:r w:rsidRPr="00D53C28">
              <w:rPr>
                <w:sz w:val="24"/>
                <w:szCs w:val="24"/>
              </w:rPr>
              <w:t xml:space="preserve">Unit 3 January </w:t>
            </w:r>
            <w:r w:rsidR="00A116DA" w:rsidRPr="00D53C28">
              <w:rPr>
                <w:sz w:val="24"/>
                <w:szCs w:val="24"/>
              </w:rPr>
              <w:t xml:space="preserve">2023 Exam </w:t>
            </w:r>
          </w:p>
          <w:p w14:paraId="4D06D858" w14:textId="0653F029" w:rsidR="009060D3" w:rsidRPr="00D53C28" w:rsidRDefault="009060D3" w:rsidP="00D050BA">
            <w:pPr>
              <w:rPr>
                <w:sz w:val="24"/>
                <w:szCs w:val="24"/>
              </w:rPr>
            </w:pPr>
            <w:r w:rsidRPr="00D53C28">
              <w:rPr>
                <w:sz w:val="24"/>
                <w:szCs w:val="24"/>
              </w:rPr>
              <w:t>Unit 4 Coursework</w:t>
            </w:r>
          </w:p>
          <w:p w14:paraId="5D30F749" w14:textId="01CE76D1" w:rsidR="00A116DA" w:rsidRPr="00D53C28" w:rsidRDefault="00A116DA" w:rsidP="00D050BA">
            <w:pPr>
              <w:rPr>
                <w:sz w:val="24"/>
                <w:szCs w:val="24"/>
              </w:rPr>
            </w:pPr>
            <w:r w:rsidRPr="00D53C28">
              <w:rPr>
                <w:sz w:val="24"/>
                <w:szCs w:val="24"/>
              </w:rPr>
              <w:t>Unit 6 Coursework</w:t>
            </w:r>
          </w:p>
          <w:p w14:paraId="68B0E619" w14:textId="0BB110BE" w:rsidR="00A116DA" w:rsidRPr="00D53C28" w:rsidRDefault="00A116DA" w:rsidP="00D050BA">
            <w:pPr>
              <w:rPr>
                <w:sz w:val="24"/>
                <w:szCs w:val="24"/>
              </w:rPr>
            </w:pPr>
            <w:r w:rsidRPr="00D53C28">
              <w:rPr>
                <w:sz w:val="24"/>
                <w:szCs w:val="24"/>
              </w:rPr>
              <w:t>Unit 7 Coursework</w:t>
            </w:r>
          </w:p>
          <w:p w14:paraId="1AA68974" w14:textId="16FE86C5" w:rsidR="009060D3" w:rsidRPr="00D53C28" w:rsidRDefault="009060D3" w:rsidP="00D050BA">
            <w:pPr>
              <w:rPr>
                <w:sz w:val="24"/>
                <w:szCs w:val="24"/>
              </w:rPr>
            </w:pPr>
            <w:r w:rsidRPr="00D53C28">
              <w:rPr>
                <w:sz w:val="24"/>
                <w:szCs w:val="24"/>
              </w:rPr>
              <w:t xml:space="preserve">Unit 16 </w:t>
            </w:r>
            <w:r w:rsidR="002B675B" w:rsidRPr="00D53C28">
              <w:rPr>
                <w:sz w:val="24"/>
                <w:szCs w:val="24"/>
              </w:rPr>
              <w:t>C</w:t>
            </w:r>
            <w:r w:rsidRPr="00D53C28">
              <w:rPr>
                <w:sz w:val="24"/>
                <w:szCs w:val="24"/>
              </w:rPr>
              <w:t>oursework</w:t>
            </w:r>
          </w:p>
        </w:tc>
        <w:tc>
          <w:tcPr>
            <w:tcW w:w="4508" w:type="dxa"/>
          </w:tcPr>
          <w:p w14:paraId="2F1C7485" w14:textId="77777777" w:rsidR="00A116DA" w:rsidRPr="00D53C28" w:rsidRDefault="00A116DA" w:rsidP="00D050BA">
            <w:pPr>
              <w:rPr>
                <w:sz w:val="24"/>
                <w:szCs w:val="24"/>
              </w:rPr>
            </w:pPr>
            <w:r w:rsidRPr="00D53C28">
              <w:rPr>
                <w:sz w:val="24"/>
                <w:szCs w:val="24"/>
              </w:rPr>
              <w:t>Unit 2 January 2024 exam</w:t>
            </w:r>
            <w:r w:rsidRPr="00D53C28">
              <w:rPr>
                <w:sz w:val="24"/>
                <w:szCs w:val="24"/>
              </w:rPr>
              <w:t xml:space="preserve"> </w:t>
            </w:r>
          </w:p>
          <w:p w14:paraId="2A623454" w14:textId="77777777" w:rsidR="002B675B" w:rsidRPr="00D53C28" w:rsidRDefault="002B675B" w:rsidP="002B675B">
            <w:pPr>
              <w:rPr>
                <w:sz w:val="24"/>
                <w:szCs w:val="24"/>
              </w:rPr>
            </w:pPr>
            <w:r w:rsidRPr="00D53C28">
              <w:rPr>
                <w:sz w:val="24"/>
                <w:szCs w:val="24"/>
              </w:rPr>
              <w:t>Unit 15 Jan 2024 Exam</w:t>
            </w:r>
          </w:p>
          <w:p w14:paraId="01F3E6AF" w14:textId="2316FFDE" w:rsidR="009060D3" w:rsidRPr="00D53C28" w:rsidRDefault="009060D3" w:rsidP="00D050BA">
            <w:pPr>
              <w:rPr>
                <w:sz w:val="24"/>
                <w:szCs w:val="24"/>
              </w:rPr>
            </w:pPr>
            <w:r w:rsidRPr="00D53C28">
              <w:rPr>
                <w:sz w:val="24"/>
                <w:szCs w:val="24"/>
              </w:rPr>
              <w:t xml:space="preserve">Unit 5 </w:t>
            </w:r>
            <w:r w:rsidR="002B675B" w:rsidRPr="00D53C28">
              <w:rPr>
                <w:sz w:val="24"/>
                <w:szCs w:val="24"/>
              </w:rPr>
              <w:t>Co</w:t>
            </w:r>
            <w:r w:rsidRPr="00D53C28">
              <w:rPr>
                <w:sz w:val="24"/>
                <w:szCs w:val="24"/>
              </w:rPr>
              <w:t>ursework</w:t>
            </w:r>
          </w:p>
          <w:p w14:paraId="04E57C41" w14:textId="61F716FB" w:rsidR="002B675B" w:rsidRPr="00D53C28" w:rsidRDefault="002B675B" w:rsidP="00D050BA">
            <w:pPr>
              <w:rPr>
                <w:sz w:val="24"/>
                <w:szCs w:val="24"/>
              </w:rPr>
            </w:pPr>
            <w:r w:rsidRPr="00D53C28">
              <w:rPr>
                <w:sz w:val="24"/>
                <w:szCs w:val="24"/>
              </w:rPr>
              <w:t xml:space="preserve">Unit 22 Coursework </w:t>
            </w:r>
          </w:p>
        </w:tc>
      </w:tr>
    </w:tbl>
    <w:p w14:paraId="6CF430A6" w14:textId="77777777" w:rsidR="00EF5D8D" w:rsidRPr="00D53C28" w:rsidRDefault="00EF5D8D" w:rsidP="00E22DF0">
      <w:pPr>
        <w:jc w:val="center"/>
        <w:rPr>
          <w:b/>
          <w:sz w:val="24"/>
          <w:szCs w:val="24"/>
        </w:rPr>
      </w:pPr>
    </w:p>
    <w:p w14:paraId="4BD6C881" w14:textId="444B8379" w:rsidR="00853D82" w:rsidRPr="00D53C28" w:rsidRDefault="00C41E24" w:rsidP="00E22DF0">
      <w:pPr>
        <w:jc w:val="center"/>
        <w:rPr>
          <w:b/>
          <w:sz w:val="24"/>
          <w:szCs w:val="24"/>
        </w:rPr>
      </w:pPr>
      <w:r>
        <w:rPr>
          <w:b/>
          <w:sz w:val="24"/>
          <w:szCs w:val="24"/>
        </w:rPr>
        <w:t>OCR</w:t>
      </w:r>
      <w:r w:rsidR="00853D82" w:rsidRPr="00D53C28">
        <w:rPr>
          <w:b/>
          <w:sz w:val="24"/>
          <w:szCs w:val="24"/>
        </w:rPr>
        <w:t xml:space="preserve"> Level 3 Extended Certificate in Business </w:t>
      </w:r>
      <w:r w:rsidR="009060D3" w:rsidRPr="00D53C28">
        <w:rPr>
          <w:b/>
          <w:sz w:val="24"/>
          <w:szCs w:val="24"/>
        </w:rPr>
        <w:t>2022-2024</w:t>
      </w:r>
    </w:p>
    <w:tbl>
      <w:tblPr>
        <w:tblStyle w:val="TableGrid"/>
        <w:tblW w:w="0" w:type="auto"/>
        <w:tblLook w:val="04A0" w:firstRow="1" w:lastRow="0" w:firstColumn="1" w:lastColumn="0" w:noHBand="0" w:noVBand="1"/>
      </w:tblPr>
      <w:tblGrid>
        <w:gridCol w:w="4508"/>
        <w:gridCol w:w="4508"/>
      </w:tblGrid>
      <w:tr w:rsidR="009060D3" w:rsidRPr="00D53C28" w14:paraId="6D06719D" w14:textId="77777777" w:rsidTr="009060D3">
        <w:tc>
          <w:tcPr>
            <w:tcW w:w="4508" w:type="dxa"/>
          </w:tcPr>
          <w:p w14:paraId="70B2A531" w14:textId="77777777" w:rsidR="009060D3" w:rsidRPr="00D53C28" w:rsidRDefault="009060D3" w:rsidP="00D050BA">
            <w:pPr>
              <w:rPr>
                <w:b/>
                <w:sz w:val="24"/>
                <w:szCs w:val="24"/>
              </w:rPr>
            </w:pPr>
            <w:r w:rsidRPr="00D53C28">
              <w:rPr>
                <w:b/>
                <w:sz w:val="24"/>
                <w:szCs w:val="24"/>
              </w:rPr>
              <w:t>Year 12</w:t>
            </w:r>
          </w:p>
        </w:tc>
        <w:tc>
          <w:tcPr>
            <w:tcW w:w="4508" w:type="dxa"/>
          </w:tcPr>
          <w:p w14:paraId="10782A96" w14:textId="77777777" w:rsidR="009060D3" w:rsidRPr="00D53C28" w:rsidRDefault="009060D3" w:rsidP="00D050BA">
            <w:pPr>
              <w:rPr>
                <w:b/>
                <w:sz w:val="24"/>
                <w:szCs w:val="24"/>
              </w:rPr>
            </w:pPr>
            <w:r w:rsidRPr="00D53C28">
              <w:rPr>
                <w:b/>
                <w:sz w:val="24"/>
                <w:szCs w:val="24"/>
              </w:rPr>
              <w:t>Year 13</w:t>
            </w:r>
          </w:p>
        </w:tc>
      </w:tr>
      <w:tr w:rsidR="009060D3" w:rsidRPr="00D53C28" w14:paraId="6C0DFADC" w14:textId="77777777" w:rsidTr="009060D3">
        <w:tc>
          <w:tcPr>
            <w:tcW w:w="4508" w:type="dxa"/>
          </w:tcPr>
          <w:p w14:paraId="2B418BEC" w14:textId="6DD4587F" w:rsidR="009060D3" w:rsidRPr="00D53C28" w:rsidRDefault="009060D3" w:rsidP="00D050BA">
            <w:pPr>
              <w:rPr>
                <w:sz w:val="24"/>
                <w:szCs w:val="24"/>
              </w:rPr>
            </w:pPr>
            <w:r w:rsidRPr="00D53C28">
              <w:rPr>
                <w:sz w:val="24"/>
                <w:szCs w:val="24"/>
              </w:rPr>
              <w:t xml:space="preserve">Unit 1 </w:t>
            </w:r>
            <w:r w:rsidR="00A116DA" w:rsidRPr="00D53C28">
              <w:rPr>
                <w:sz w:val="24"/>
                <w:szCs w:val="24"/>
              </w:rPr>
              <w:t xml:space="preserve">2023 </w:t>
            </w:r>
            <w:r w:rsidRPr="00D53C28">
              <w:rPr>
                <w:sz w:val="24"/>
                <w:szCs w:val="24"/>
              </w:rPr>
              <w:t>January Exam</w:t>
            </w:r>
          </w:p>
          <w:p w14:paraId="0CA1A831" w14:textId="77777777" w:rsidR="009060D3" w:rsidRPr="00D53C28" w:rsidRDefault="009060D3" w:rsidP="00D050BA">
            <w:pPr>
              <w:rPr>
                <w:sz w:val="24"/>
                <w:szCs w:val="24"/>
              </w:rPr>
            </w:pPr>
            <w:r w:rsidRPr="00D53C28">
              <w:rPr>
                <w:sz w:val="24"/>
                <w:szCs w:val="24"/>
              </w:rPr>
              <w:t>Unit 4 Coursework</w:t>
            </w:r>
          </w:p>
          <w:p w14:paraId="30BE0FE8" w14:textId="77777777" w:rsidR="009060D3" w:rsidRPr="00D53C28" w:rsidRDefault="009060D3" w:rsidP="00D050BA">
            <w:pPr>
              <w:rPr>
                <w:sz w:val="24"/>
                <w:szCs w:val="24"/>
              </w:rPr>
            </w:pPr>
            <w:r w:rsidRPr="00D53C28">
              <w:rPr>
                <w:sz w:val="24"/>
                <w:szCs w:val="24"/>
              </w:rPr>
              <w:t>Unit 16 coursework</w:t>
            </w:r>
          </w:p>
        </w:tc>
        <w:tc>
          <w:tcPr>
            <w:tcW w:w="4508" w:type="dxa"/>
          </w:tcPr>
          <w:p w14:paraId="5D8366BC" w14:textId="77777777" w:rsidR="00A116DA" w:rsidRPr="00D53C28" w:rsidRDefault="00A116DA" w:rsidP="00A116DA">
            <w:pPr>
              <w:rPr>
                <w:sz w:val="24"/>
                <w:szCs w:val="24"/>
              </w:rPr>
            </w:pPr>
            <w:r w:rsidRPr="00D53C28">
              <w:rPr>
                <w:sz w:val="24"/>
                <w:szCs w:val="24"/>
              </w:rPr>
              <w:t xml:space="preserve">Unit 2 January 2024 exam </w:t>
            </w:r>
          </w:p>
          <w:p w14:paraId="150912A4" w14:textId="77777777" w:rsidR="00A116DA" w:rsidRPr="00D53C28" w:rsidRDefault="00A116DA" w:rsidP="00A116DA">
            <w:pPr>
              <w:rPr>
                <w:sz w:val="24"/>
                <w:szCs w:val="24"/>
              </w:rPr>
            </w:pPr>
            <w:r w:rsidRPr="00D53C28">
              <w:rPr>
                <w:sz w:val="24"/>
                <w:szCs w:val="24"/>
              </w:rPr>
              <w:t>Unit 5 coursework</w:t>
            </w:r>
          </w:p>
          <w:p w14:paraId="51E57D8A" w14:textId="40F04B3E" w:rsidR="009060D3" w:rsidRPr="00D53C28" w:rsidRDefault="009060D3" w:rsidP="00D050BA">
            <w:pPr>
              <w:rPr>
                <w:sz w:val="24"/>
                <w:szCs w:val="24"/>
              </w:rPr>
            </w:pPr>
          </w:p>
        </w:tc>
      </w:tr>
    </w:tbl>
    <w:p w14:paraId="7CC23C88" w14:textId="77777777" w:rsidR="00D53C28" w:rsidRDefault="00D53C28" w:rsidP="0079055C">
      <w:pPr>
        <w:rPr>
          <w:b/>
          <w:sz w:val="24"/>
          <w:szCs w:val="24"/>
        </w:rPr>
      </w:pPr>
    </w:p>
    <w:p w14:paraId="34134806" w14:textId="6E6A3D65" w:rsidR="00907F5F" w:rsidRPr="00D53C28" w:rsidRDefault="00907F5F" w:rsidP="0079055C">
      <w:pPr>
        <w:rPr>
          <w:b/>
          <w:sz w:val="24"/>
          <w:szCs w:val="24"/>
        </w:rPr>
      </w:pPr>
      <w:r w:rsidRPr="00D53C28">
        <w:rPr>
          <w:b/>
          <w:sz w:val="24"/>
          <w:szCs w:val="24"/>
        </w:rPr>
        <w:t xml:space="preserve">Unit Assessment Points </w:t>
      </w:r>
    </w:p>
    <w:p w14:paraId="5CDD6EBC" w14:textId="1BE96017" w:rsidR="008703AD" w:rsidRDefault="00907F5F" w:rsidP="0079055C">
      <w:pPr>
        <w:rPr>
          <w:b/>
          <w:sz w:val="28"/>
          <w:szCs w:val="28"/>
        </w:rPr>
      </w:pPr>
      <w:r>
        <w:rPr>
          <w:noProof/>
        </w:rPr>
        <w:drawing>
          <wp:inline distT="0" distB="0" distL="0" distR="0" wp14:anchorId="2E8720A6" wp14:editId="0DBD78A1">
            <wp:extent cx="5029200" cy="1002943"/>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5042321" cy="1005560"/>
                    </a:xfrm>
                    <a:prstGeom prst="rect">
                      <a:avLst/>
                    </a:prstGeom>
                  </pic:spPr>
                </pic:pic>
              </a:graphicData>
            </a:graphic>
          </wp:inline>
        </w:drawing>
      </w:r>
    </w:p>
    <w:p w14:paraId="35EE0CEC" w14:textId="77777777" w:rsidR="008703AD" w:rsidRDefault="006321B3" w:rsidP="0079055C">
      <w:pPr>
        <w:rPr>
          <w:b/>
          <w:sz w:val="28"/>
          <w:szCs w:val="28"/>
        </w:rPr>
      </w:pPr>
      <w:r>
        <w:rPr>
          <w:b/>
          <w:sz w:val="28"/>
          <w:szCs w:val="28"/>
        </w:rPr>
        <w:t>Points are added together to give the final grade</w:t>
      </w:r>
    </w:p>
    <w:p w14:paraId="08727F6C" w14:textId="411488A0" w:rsidR="006321B3" w:rsidRDefault="00EF5D8D" w:rsidP="0079055C">
      <w:pPr>
        <w:rPr>
          <w:b/>
          <w:sz w:val="28"/>
          <w:szCs w:val="28"/>
        </w:rPr>
      </w:pPr>
      <w:r>
        <w:rPr>
          <w:noProof/>
        </w:rPr>
        <w:drawing>
          <wp:inline distT="0" distB="0" distL="0" distR="0" wp14:anchorId="4BCA3419" wp14:editId="1E2FE46C">
            <wp:extent cx="4029075" cy="1699835"/>
            <wp:effectExtent l="0" t="0" r="0" b="0"/>
            <wp:docPr id="8" name="Picture 8"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pplication&#10;&#10;Description automatically generated with low confidence"/>
                    <pic:cNvPicPr/>
                  </pic:nvPicPr>
                  <pic:blipFill>
                    <a:blip r:embed="rId15"/>
                    <a:stretch>
                      <a:fillRect/>
                    </a:stretch>
                  </pic:blipFill>
                  <pic:spPr>
                    <a:xfrm>
                      <a:off x="0" y="0"/>
                      <a:ext cx="4073030" cy="1718379"/>
                    </a:xfrm>
                    <a:prstGeom prst="rect">
                      <a:avLst/>
                    </a:prstGeom>
                  </pic:spPr>
                </pic:pic>
              </a:graphicData>
            </a:graphic>
          </wp:inline>
        </w:drawing>
      </w:r>
    </w:p>
    <w:p w14:paraId="615E4B31" w14:textId="77777777" w:rsidR="00C43706" w:rsidRDefault="00D53C28" w:rsidP="00EB404E">
      <w:pPr>
        <w:rPr>
          <w:color w:val="1F497D"/>
        </w:rPr>
      </w:pPr>
      <w:r>
        <w:rPr>
          <w:noProof/>
        </w:rPr>
        <w:drawing>
          <wp:inline distT="0" distB="0" distL="0" distR="0" wp14:anchorId="7EEBFFCA" wp14:editId="4A00FED8">
            <wp:extent cx="4210050" cy="1903058"/>
            <wp:effectExtent l="0" t="0" r="0" b="254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6"/>
                    <a:stretch>
                      <a:fillRect/>
                    </a:stretch>
                  </pic:blipFill>
                  <pic:spPr>
                    <a:xfrm>
                      <a:off x="0" y="0"/>
                      <a:ext cx="4221011" cy="1908013"/>
                    </a:xfrm>
                    <a:prstGeom prst="rect">
                      <a:avLst/>
                    </a:prstGeom>
                  </pic:spPr>
                </pic:pic>
              </a:graphicData>
            </a:graphic>
          </wp:inline>
        </w:drawing>
      </w:r>
    </w:p>
    <w:p w14:paraId="18EAA577" w14:textId="36010D0C" w:rsidR="00676859" w:rsidRPr="00C43706" w:rsidRDefault="006321B3" w:rsidP="00EB404E">
      <w:pPr>
        <w:rPr>
          <w:color w:val="1F497D"/>
        </w:rPr>
      </w:pPr>
      <w:r>
        <w:rPr>
          <w:color w:val="1F497D"/>
          <w:sz w:val="48"/>
          <w:szCs w:val="48"/>
        </w:rPr>
        <w:lastRenderedPageBreak/>
        <w:t>Your record of your grades/points</w:t>
      </w:r>
    </w:p>
    <w:tbl>
      <w:tblPr>
        <w:tblStyle w:val="TableGrid"/>
        <w:tblW w:w="0" w:type="auto"/>
        <w:tblLook w:val="04A0" w:firstRow="1" w:lastRow="0" w:firstColumn="1" w:lastColumn="0" w:noHBand="0" w:noVBand="1"/>
      </w:tblPr>
      <w:tblGrid>
        <w:gridCol w:w="3005"/>
        <w:gridCol w:w="3005"/>
        <w:gridCol w:w="3006"/>
      </w:tblGrid>
      <w:tr w:rsidR="006321B3" w14:paraId="45A84BFD" w14:textId="77777777" w:rsidTr="006321B3">
        <w:tc>
          <w:tcPr>
            <w:tcW w:w="3005" w:type="dxa"/>
          </w:tcPr>
          <w:p w14:paraId="7CDA7CB3" w14:textId="77777777" w:rsidR="006321B3" w:rsidRPr="006321B3" w:rsidRDefault="006321B3" w:rsidP="00EB404E">
            <w:pPr>
              <w:rPr>
                <w:color w:val="1F497D"/>
                <w:sz w:val="28"/>
                <w:szCs w:val="28"/>
              </w:rPr>
            </w:pPr>
            <w:r w:rsidRPr="006321B3">
              <w:rPr>
                <w:color w:val="1F497D"/>
                <w:sz w:val="28"/>
                <w:szCs w:val="28"/>
              </w:rPr>
              <w:t>Unit number</w:t>
            </w:r>
          </w:p>
        </w:tc>
        <w:tc>
          <w:tcPr>
            <w:tcW w:w="3005" w:type="dxa"/>
          </w:tcPr>
          <w:p w14:paraId="64EEE140" w14:textId="77777777" w:rsidR="006321B3" w:rsidRPr="006321B3" w:rsidRDefault="006321B3" w:rsidP="00EB404E">
            <w:pPr>
              <w:rPr>
                <w:color w:val="1F497D"/>
                <w:sz w:val="28"/>
                <w:szCs w:val="28"/>
              </w:rPr>
            </w:pPr>
            <w:r w:rsidRPr="006321B3">
              <w:rPr>
                <w:color w:val="1F497D"/>
                <w:sz w:val="28"/>
                <w:szCs w:val="28"/>
              </w:rPr>
              <w:t>Final grade</w:t>
            </w:r>
          </w:p>
        </w:tc>
        <w:tc>
          <w:tcPr>
            <w:tcW w:w="3006" w:type="dxa"/>
          </w:tcPr>
          <w:p w14:paraId="3B4448C4" w14:textId="77777777" w:rsidR="006321B3" w:rsidRPr="006321B3" w:rsidRDefault="006321B3" w:rsidP="00EB404E">
            <w:pPr>
              <w:rPr>
                <w:color w:val="1F497D"/>
                <w:sz w:val="28"/>
                <w:szCs w:val="28"/>
              </w:rPr>
            </w:pPr>
            <w:r w:rsidRPr="006321B3">
              <w:rPr>
                <w:color w:val="1F497D"/>
                <w:sz w:val="28"/>
                <w:szCs w:val="28"/>
              </w:rPr>
              <w:t>Points</w:t>
            </w:r>
          </w:p>
        </w:tc>
      </w:tr>
      <w:tr w:rsidR="006321B3" w14:paraId="262A8EFE" w14:textId="77777777" w:rsidTr="006321B3">
        <w:tc>
          <w:tcPr>
            <w:tcW w:w="3005" w:type="dxa"/>
          </w:tcPr>
          <w:p w14:paraId="6477F902" w14:textId="77777777" w:rsidR="006321B3" w:rsidRDefault="006321B3" w:rsidP="00EB404E">
            <w:pPr>
              <w:rPr>
                <w:color w:val="1F497D"/>
                <w:sz w:val="48"/>
                <w:szCs w:val="48"/>
              </w:rPr>
            </w:pPr>
          </w:p>
        </w:tc>
        <w:tc>
          <w:tcPr>
            <w:tcW w:w="3005" w:type="dxa"/>
          </w:tcPr>
          <w:p w14:paraId="6998A23B" w14:textId="77777777" w:rsidR="006321B3" w:rsidRDefault="006321B3" w:rsidP="00EB404E">
            <w:pPr>
              <w:rPr>
                <w:color w:val="1F497D"/>
                <w:sz w:val="48"/>
                <w:szCs w:val="48"/>
              </w:rPr>
            </w:pPr>
          </w:p>
        </w:tc>
        <w:tc>
          <w:tcPr>
            <w:tcW w:w="3006" w:type="dxa"/>
          </w:tcPr>
          <w:p w14:paraId="1F94AFD7" w14:textId="77777777" w:rsidR="006321B3" w:rsidRDefault="006321B3" w:rsidP="00EB404E">
            <w:pPr>
              <w:rPr>
                <w:color w:val="1F497D"/>
                <w:sz w:val="48"/>
                <w:szCs w:val="48"/>
              </w:rPr>
            </w:pPr>
          </w:p>
        </w:tc>
      </w:tr>
      <w:tr w:rsidR="006321B3" w14:paraId="22ABD728" w14:textId="77777777" w:rsidTr="006321B3">
        <w:tc>
          <w:tcPr>
            <w:tcW w:w="3005" w:type="dxa"/>
          </w:tcPr>
          <w:p w14:paraId="49BC6F7A" w14:textId="77777777" w:rsidR="006321B3" w:rsidRDefault="006321B3" w:rsidP="00EB404E">
            <w:pPr>
              <w:rPr>
                <w:color w:val="1F497D"/>
                <w:sz w:val="48"/>
                <w:szCs w:val="48"/>
              </w:rPr>
            </w:pPr>
          </w:p>
        </w:tc>
        <w:tc>
          <w:tcPr>
            <w:tcW w:w="3005" w:type="dxa"/>
          </w:tcPr>
          <w:p w14:paraId="5D0D86EA" w14:textId="77777777" w:rsidR="006321B3" w:rsidRDefault="006321B3" w:rsidP="00EB404E">
            <w:pPr>
              <w:rPr>
                <w:color w:val="1F497D"/>
                <w:sz w:val="48"/>
                <w:szCs w:val="48"/>
              </w:rPr>
            </w:pPr>
          </w:p>
        </w:tc>
        <w:tc>
          <w:tcPr>
            <w:tcW w:w="3006" w:type="dxa"/>
          </w:tcPr>
          <w:p w14:paraId="6AFDB8EA" w14:textId="77777777" w:rsidR="006321B3" w:rsidRDefault="006321B3" w:rsidP="00EB404E">
            <w:pPr>
              <w:rPr>
                <w:color w:val="1F497D"/>
                <w:sz w:val="48"/>
                <w:szCs w:val="48"/>
              </w:rPr>
            </w:pPr>
          </w:p>
        </w:tc>
      </w:tr>
      <w:tr w:rsidR="006321B3" w14:paraId="34704E43" w14:textId="77777777" w:rsidTr="006321B3">
        <w:tc>
          <w:tcPr>
            <w:tcW w:w="3005" w:type="dxa"/>
          </w:tcPr>
          <w:p w14:paraId="3569CD9B" w14:textId="77777777" w:rsidR="006321B3" w:rsidRDefault="006321B3" w:rsidP="00EB404E">
            <w:pPr>
              <w:rPr>
                <w:color w:val="1F497D"/>
                <w:sz w:val="48"/>
                <w:szCs w:val="48"/>
              </w:rPr>
            </w:pPr>
          </w:p>
        </w:tc>
        <w:tc>
          <w:tcPr>
            <w:tcW w:w="3005" w:type="dxa"/>
          </w:tcPr>
          <w:p w14:paraId="3701965D" w14:textId="77777777" w:rsidR="006321B3" w:rsidRDefault="006321B3" w:rsidP="00EB404E">
            <w:pPr>
              <w:rPr>
                <w:color w:val="1F497D"/>
                <w:sz w:val="48"/>
                <w:szCs w:val="48"/>
              </w:rPr>
            </w:pPr>
          </w:p>
        </w:tc>
        <w:tc>
          <w:tcPr>
            <w:tcW w:w="3006" w:type="dxa"/>
          </w:tcPr>
          <w:p w14:paraId="52F24C92" w14:textId="77777777" w:rsidR="006321B3" w:rsidRDefault="006321B3" w:rsidP="00EB404E">
            <w:pPr>
              <w:rPr>
                <w:color w:val="1F497D"/>
                <w:sz w:val="48"/>
                <w:szCs w:val="48"/>
              </w:rPr>
            </w:pPr>
          </w:p>
        </w:tc>
      </w:tr>
      <w:tr w:rsidR="006321B3" w14:paraId="0D5F03F5" w14:textId="77777777" w:rsidTr="006321B3">
        <w:tc>
          <w:tcPr>
            <w:tcW w:w="3005" w:type="dxa"/>
          </w:tcPr>
          <w:p w14:paraId="53773648" w14:textId="77777777" w:rsidR="006321B3" w:rsidRDefault="006321B3" w:rsidP="00EB404E">
            <w:pPr>
              <w:rPr>
                <w:color w:val="1F497D"/>
                <w:sz w:val="48"/>
                <w:szCs w:val="48"/>
              </w:rPr>
            </w:pPr>
          </w:p>
        </w:tc>
        <w:tc>
          <w:tcPr>
            <w:tcW w:w="3005" w:type="dxa"/>
          </w:tcPr>
          <w:p w14:paraId="1F6A4F1C" w14:textId="77777777" w:rsidR="006321B3" w:rsidRDefault="006321B3" w:rsidP="00EB404E">
            <w:pPr>
              <w:rPr>
                <w:color w:val="1F497D"/>
                <w:sz w:val="48"/>
                <w:szCs w:val="48"/>
              </w:rPr>
            </w:pPr>
          </w:p>
        </w:tc>
        <w:tc>
          <w:tcPr>
            <w:tcW w:w="3006" w:type="dxa"/>
          </w:tcPr>
          <w:p w14:paraId="4C69AEAD" w14:textId="77777777" w:rsidR="006321B3" w:rsidRDefault="006321B3" w:rsidP="00EB404E">
            <w:pPr>
              <w:rPr>
                <w:color w:val="1F497D"/>
                <w:sz w:val="48"/>
                <w:szCs w:val="48"/>
              </w:rPr>
            </w:pPr>
          </w:p>
        </w:tc>
      </w:tr>
      <w:tr w:rsidR="006321B3" w14:paraId="337D052E" w14:textId="77777777" w:rsidTr="006321B3">
        <w:tc>
          <w:tcPr>
            <w:tcW w:w="3005" w:type="dxa"/>
          </w:tcPr>
          <w:p w14:paraId="11279111" w14:textId="77777777" w:rsidR="006321B3" w:rsidRDefault="006321B3" w:rsidP="00EB404E">
            <w:pPr>
              <w:rPr>
                <w:color w:val="1F497D"/>
                <w:sz w:val="48"/>
                <w:szCs w:val="48"/>
              </w:rPr>
            </w:pPr>
          </w:p>
        </w:tc>
        <w:tc>
          <w:tcPr>
            <w:tcW w:w="3005" w:type="dxa"/>
          </w:tcPr>
          <w:p w14:paraId="35F50275" w14:textId="77777777" w:rsidR="006321B3" w:rsidRDefault="006321B3" w:rsidP="00EB404E">
            <w:pPr>
              <w:rPr>
                <w:color w:val="1F497D"/>
                <w:sz w:val="48"/>
                <w:szCs w:val="48"/>
              </w:rPr>
            </w:pPr>
          </w:p>
        </w:tc>
        <w:tc>
          <w:tcPr>
            <w:tcW w:w="3006" w:type="dxa"/>
          </w:tcPr>
          <w:p w14:paraId="136C0EB6" w14:textId="77777777" w:rsidR="006321B3" w:rsidRDefault="006321B3" w:rsidP="00EB404E">
            <w:pPr>
              <w:rPr>
                <w:color w:val="1F497D"/>
                <w:sz w:val="48"/>
                <w:szCs w:val="48"/>
              </w:rPr>
            </w:pPr>
          </w:p>
        </w:tc>
      </w:tr>
      <w:tr w:rsidR="006321B3" w14:paraId="605F4180" w14:textId="77777777" w:rsidTr="006321B3">
        <w:tc>
          <w:tcPr>
            <w:tcW w:w="3005" w:type="dxa"/>
          </w:tcPr>
          <w:p w14:paraId="5E3C7DDE" w14:textId="77777777" w:rsidR="006321B3" w:rsidRDefault="006321B3" w:rsidP="00EB404E">
            <w:pPr>
              <w:rPr>
                <w:color w:val="1F497D"/>
                <w:sz w:val="48"/>
                <w:szCs w:val="48"/>
              </w:rPr>
            </w:pPr>
          </w:p>
        </w:tc>
        <w:tc>
          <w:tcPr>
            <w:tcW w:w="3005" w:type="dxa"/>
          </w:tcPr>
          <w:p w14:paraId="51B5846A" w14:textId="77777777" w:rsidR="006321B3" w:rsidRDefault="006321B3" w:rsidP="00EB404E">
            <w:pPr>
              <w:rPr>
                <w:color w:val="1F497D"/>
                <w:sz w:val="48"/>
                <w:szCs w:val="48"/>
              </w:rPr>
            </w:pPr>
          </w:p>
        </w:tc>
        <w:tc>
          <w:tcPr>
            <w:tcW w:w="3006" w:type="dxa"/>
          </w:tcPr>
          <w:p w14:paraId="3BA5BD63" w14:textId="77777777" w:rsidR="006321B3" w:rsidRDefault="006321B3" w:rsidP="00EB404E">
            <w:pPr>
              <w:rPr>
                <w:color w:val="1F497D"/>
                <w:sz w:val="48"/>
                <w:szCs w:val="48"/>
              </w:rPr>
            </w:pPr>
          </w:p>
        </w:tc>
      </w:tr>
      <w:tr w:rsidR="006321B3" w14:paraId="6E410D1E" w14:textId="77777777" w:rsidTr="006321B3">
        <w:tc>
          <w:tcPr>
            <w:tcW w:w="3005" w:type="dxa"/>
          </w:tcPr>
          <w:p w14:paraId="4160B0BA" w14:textId="77777777" w:rsidR="006321B3" w:rsidRDefault="006321B3" w:rsidP="00EB404E">
            <w:pPr>
              <w:rPr>
                <w:color w:val="1F497D"/>
                <w:sz w:val="48"/>
                <w:szCs w:val="48"/>
              </w:rPr>
            </w:pPr>
          </w:p>
        </w:tc>
        <w:tc>
          <w:tcPr>
            <w:tcW w:w="3005" w:type="dxa"/>
          </w:tcPr>
          <w:p w14:paraId="3568B89F" w14:textId="77777777" w:rsidR="006321B3" w:rsidRDefault="006321B3" w:rsidP="00EB404E">
            <w:pPr>
              <w:rPr>
                <w:color w:val="1F497D"/>
                <w:sz w:val="48"/>
                <w:szCs w:val="48"/>
              </w:rPr>
            </w:pPr>
          </w:p>
        </w:tc>
        <w:tc>
          <w:tcPr>
            <w:tcW w:w="3006" w:type="dxa"/>
          </w:tcPr>
          <w:p w14:paraId="0D7F7891" w14:textId="77777777" w:rsidR="006321B3" w:rsidRDefault="006321B3" w:rsidP="00EB404E">
            <w:pPr>
              <w:rPr>
                <w:color w:val="1F497D"/>
                <w:sz w:val="48"/>
                <w:szCs w:val="48"/>
              </w:rPr>
            </w:pPr>
          </w:p>
        </w:tc>
      </w:tr>
      <w:tr w:rsidR="006321B3" w14:paraId="23F8ACBF" w14:textId="77777777" w:rsidTr="006321B3">
        <w:tc>
          <w:tcPr>
            <w:tcW w:w="3005" w:type="dxa"/>
          </w:tcPr>
          <w:p w14:paraId="50A12BD0" w14:textId="77777777" w:rsidR="006321B3" w:rsidRDefault="006321B3" w:rsidP="00EB404E">
            <w:pPr>
              <w:rPr>
                <w:color w:val="1F497D"/>
                <w:sz w:val="48"/>
                <w:szCs w:val="48"/>
              </w:rPr>
            </w:pPr>
          </w:p>
        </w:tc>
        <w:tc>
          <w:tcPr>
            <w:tcW w:w="3005" w:type="dxa"/>
          </w:tcPr>
          <w:p w14:paraId="521AA467" w14:textId="77777777" w:rsidR="006321B3" w:rsidRDefault="006321B3" w:rsidP="00EB404E">
            <w:pPr>
              <w:rPr>
                <w:color w:val="1F497D"/>
                <w:sz w:val="48"/>
                <w:szCs w:val="48"/>
              </w:rPr>
            </w:pPr>
          </w:p>
        </w:tc>
        <w:tc>
          <w:tcPr>
            <w:tcW w:w="3006" w:type="dxa"/>
          </w:tcPr>
          <w:p w14:paraId="6321D517" w14:textId="77777777" w:rsidR="006321B3" w:rsidRDefault="006321B3" w:rsidP="00EB404E">
            <w:pPr>
              <w:rPr>
                <w:color w:val="1F497D"/>
                <w:sz w:val="48"/>
                <w:szCs w:val="48"/>
              </w:rPr>
            </w:pPr>
          </w:p>
        </w:tc>
      </w:tr>
      <w:tr w:rsidR="006321B3" w14:paraId="5383C64E" w14:textId="77777777" w:rsidTr="006321B3">
        <w:tc>
          <w:tcPr>
            <w:tcW w:w="3005" w:type="dxa"/>
          </w:tcPr>
          <w:p w14:paraId="1607E99D" w14:textId="77777777" w:rsidR="006321B3" w:rsidRPr="006321B3" w:rsidRDefault="006321B3" w:rsidP="00EB404E">
            <w:pPr>
              <w:rPr>
                <w:color w:val="1F497D"/>
                <w:sz w:val="28"/>
                <w:szCs w:val="28"/>
              </w:rPr>
            </w:pPr>
            <w:r w:rsidRPr="006321B3">
              <w:rPr>
                <w:color w:val="1F497D"/>
                <w:sz w:val="28"/>
                <w:szCs w:val="28"/>
              </w:rPr>
              <w:t xml:space="preserve">TOTAL POINTS </w:t>
            </w:r>
          </w:p>
        </w:tc>
        <w:tc>
          <w:tcPr>
            <w:tcW w:w="3005" w:type="dxa"/>
          </w:tcPr>
          <w:p w14:paraId="4899F7CA" w14:textId="77777777" w:rsidR="006321B3" w:rsidRDefault="006321B3" w:rsidP="00EB404E">
            <w:pPr>
              <w:rPr>
                <w:color w:val="1F497D"/>
                <w:sz w:val="48"/>
                <w:szCs w:val="48"/>
              </w:rPr>
            </w:pPr>
          </w:p>
        </w:tc>
        <w:tc>
          <w:tcPr>
            <w:tcW w:w="3006" w:type="dxa"/>
          </w:tcPr>
          <w:p w14:paraId="55C3CC5C" w14:textId="77777777" w:rsidR="006321B3" w:rsidRDefault="006321B3" w:rsidP="00EB404E">
            <w:pPr>
              <w:rPr>
                <w:color w:val="1F497D"/>
                <w:sz w:val="48"/>
                <w:szCs w:val="48"/>
              </w:rPr>
            </w:pPr>
          </w:p>
        </w:tc>
      </w:tr>
    </w:tbl>
    <w:p w14:paraId="015B72DC" w14:textId="77777777" w:rsidR="006321B3" w:rsidRDefault="006321B3" w:rsidP="00EB404E">
      <w:pPr>
        <w:rPr>
          <w:color w:val="1F497D"/>
          <w:sz w:val="48"/>
          <w:szCs w:val="48"/>
        </w:rPr>
      </w:pPr>
    </w:p>
    <w:tbl>
      <w:tblPr>
        <w:tblStyle w:val="TableGrid"/>
        <w:tblW w:w="0" w:type="auto"/>
        <w:tblLook w:val="04A0" w:firstRow="1" w:lastRow="0" w:firstColumn="1" w:lastColumn="0" w:noHBand="0" w:noVBand="1"/>
      </w:tblPr>
      <w:tblGrid>
        <w:gridCol w:w="9016"/>
      </w:tblGrid>
      <w:tr w:rsidR="00681FCD" w14:paraId="6ABDCD09" w14:textId="77777777" w:rsidTr="00681FCD">
        <w:tc>
          <w:tcPr>
            <w:tcW w:w="9016" w:type="dxa"/>
          </w:tcPr>
          <w:p w14:paraId="2C521134" w14:textId="77777777" w:rsidR="00681FCD" w:rsidRDefault="00681FCD" w:rsidP="00EB404E">
            <w:pPr>
              <w:rPr>
                <w:color w:val="1F497D"/>
                <w:sz w:val="48"/>
                <w:szCs w:val="48"/>
              </w:rPr>
            </w:pPr>
            <w:r>
              <w:rPr>
                <w:color w:val="1F497D"/>
                <w:sz w:val="48"/>
                <w:szCs w:val="48"/>
              </w:rPr>
              <w:t>Plan to make sure I get the result I want:</w:t>
            </w:r>
          </w:p>
          <w:p w14:paraId="636AC2F8" w14:textId="77777777" w:rsidR="00681FCD" w:rsidRDefault="00681FCD" w:rsidP="00EB404E">
            <w:pPr>
              <w:rPr>
                <w:color w:val="1F497D"/>
                <w:sz w:val="48"/>
                <w:szCs w:val="48"/>
              </w:rPr>
            </w:pPr>
          </w:p>
          <w:p w14:paraId="11C68996" w14:textId="77777777" w:rsidR="00681FCD" w:rsidRDefault="00681FCD" w:rsidP="00EB404E">
            <w:pPr>
              <w:rPr>
                <w:color w:val="1F497D"/>
                <w:sz w:val="48"/>
                <w:szCs w:val="48"/>
              </w:rPr>
            </w:pPr>
          </w:p>
          <w:p w14:paraId="0899076D" w14:textId="77777777" w:rsidR="00681FCD" w:rsidRDefault="00681FCD" w:rsidP="00EB404E">
            <w:pPr>
              <w:rPr>
                <w:color w:val="1F497D"/>
                <w:sz w:val="48"/>
                <w:szCs w:val="48"/>
              </w:rPr>
            </w:pPr>
          </w:p>
          <w:p w14:paraId="71BEA275" w14:textId="77777777" w:rsidR="00681FCD" w:rsidRDefault="00681FCD" w:rsidP="00EB404E">
            <w:pPr>
              <w:rPr>
                <w:color w:val="1F497D"/>
                <w:sz w:val="48"/>
                <w:szCs w:val="48"/>
              </w:rPr>
            </w:pPr>
          </w:p>
          <w:p w14:paraId="396B55BF" w14:textId="77777777" w:rsidR="00681FCD" w:rsidRDefault="00681FCD" w:rsidP="00EB404E">
            <w:pPr>
              <w:rPr>
                <w:color w:val="1F497D"/>
                <w:sz w:val="48"/>
                <w:szCs w:val="48"/>
              </w:rPr>
            </w:pPr>
          </w:p>
          <w:p w14:paraId="538D31D6" w14:textId="77777777" w:rsidR="00681FCD" w:rsidRDefault="00681FCD" w:rsidP="00EB404E">
            <w:pPr>
              <w:rPr>
                <w:color w:val="1F497D"/>
                <w:sz w:val="48"/>
                <w:szCs w:val="48"/>
              </w:rPr>
            </w:pPr>
          </w:p>
        </w:tc>
      </w:tr>
    </w:tbl>
    <w:p w14:paraId="3ED6DE37" w14:textId="77777777" w:rsidR="004F3887" w:rsidRDefault="004F3887" w:rsidP="002314D9">
      <w:pPr>
        <w:rPr>
          <w:color w:val="1F497D"/>
        </w:rPr>
      </w:pPr>
    </w:p>
    <w:p w14:paraId="5417BF3E" w14:textId="77777777" w:rsidR="004F3887" w:rsidRDefault="004F3887" w:rsidP="002314D9">
      <w:pPr>
        <w:rPr>
          <w:color w:val="1F497D"/>
        </w:rPr>
      </w:pPr>
    </w:p>
    <w:p w14:paraId="47B5BB80" w14:textId="77777777" w:rsidR="002314D9" w:rsidRDefault="002314D9" w:rsidP="00EB404E">
      <w:pPr>
        <w:rPr>
          <w:color w:val="1F497D"/>
        </w:rPr>
      </w:pPr>
    </w:p>
    <w:sectPr w:rsidR="002314D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E445" w14:textId="77777777" w:rsidR="00C572C5" w:rsidRDefault="00C572C5" w:rsidP="005C2031">
      <w:pPr>
        <w:spacing w:after="0" w:line="240" w:lineRule="auto"/>
      </w:pPr>
      <w:r>
        <w:separator/>
      </w:r>
    </w:p>
  </w:endnote>
  <w:endnote w:type="continuationSeparator" w:id="0">
    <w:p w14:paraId="7A766539" w14:textId="77777777" w:rsidR="00C572C5" w:rsidRDefault="00C572C5" w:rsidP="005C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389608"/>
      <w:docPartObj>
        <w:docPartGallery w:val="Page Numbers (Bottom of Page)"/>
        <w:docPartUnique/>
      </w:docPartObj>
    </w:sdtPr>
    <w:sdtEndPr>
      <w:rPr>
        <w:noProof/>
      </w:rPr>
    </w:sdtEndPr>
    <w:sdtContent>
      <w:p w14:paraId="62EE72CB" w14:textId="77777777" w:rsidR="008A47AF" w:rsidRDefault="008A47AF">
        <w:pPr>
          <w:pStyle w:val="Footer"/>
          <w:jc w:val="right"/>
        </w:pPr>
        <w:r>
          <w:fldChar w:fldCharType="begin"/>
        </w:r>
        <w:r>
          <w:instrText xml:space="preserve"> PAGE   \* MERGEFORMAT </w:instrText>
        </w:r>
        <w:r>
          <w:fldChar w:fldCharType="separate"/>
        </w:r>
        <w:r w:rsidR="00853D82">
          <w:rPr>
            <w:noProof/>
          </w:rPr>
          <w:t>9</w:t>
        </w:r>
        <w:r>
          <w:rPr>
            <w:noProof/>
          </w:rPr>
          <w:fldChar w:fldCharType="end"/>
        </w:r>
      </w:p>
    </w:sdtContent>
  </w:sdt>
  <w:p w14:paraId="70B6B49A" w14:textId="77777777" w:rsidR="005C2031" w:rsidRDefault="005C2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3E94" w14:textId="77777777" w:rsidR="00C572C5" w:rsidRDefault="00C572C5" w:rsidP="005C2031">
      <w:pPr>
        <w:spacing w:after="0" w:line="240" w:lineRule="auto"/>
      </w:pPr>
      <w:r>
        <w:separator/>
      </w:r>
    </w:p>
  </w:footnote>
  <w:footnote w:type="continuationSeparator" w:id="0">
    <w:p w14:paraId="4ECBE592" w14:textId="77777777" w:rsidR="00C572C5" w:rsidRDefault="00C572C5" w:rsidP="005C2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C9A"/>
    <w:multiLevelType w:val="hybridMultilevel"/>
    <w:tmpl w:val="058AE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84E95"/>
    <w:multiLevelType w:val="hybridMultilevel"/>
    <w:tmpl w:val="E5F44F70"/>
    <w:lvl w:ilvl="0" w:tplc="45683368">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B28F7"/>
    <w:multiLevelType w:val="hybridMultilevel"/>
    <w:tmpl w:val="F3E88FD8"/>
    <w:lvl w:ilvl="0" w:tplc="08090001">
      <w:start w:val="1"/>
      <w:numFmt w:val="bullet"/>
      <w:lvlText w:val=""/>
      <w:lvlJc w:val="left"/>
      <w:pPr>
        <w:ind w:left="1440" w:hanging="360"/>
      </w:pPr>
      <w:rPr>
        <w:rFonts w:ascii="Symbol" w:hAnsi="Symbol" w:hint="default"/>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E576CD"/>
    <w:multiLevelType w:val="hybridMultilevel"/>
    <w:tmpl w:val="AA44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BED"/>
    <w:multiLevelType w:val="hybridMultilevel"/>
    <w:tmpl w:val="235A7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74502"/>
    <w:multiLevelType w:val="hybridMultilevel"/>
    <w:tmpl w:val="57106750"/>
    <w:lvl w:ilvl="0" w:tplc="45683368">
      <w:start w:val="1"/>
      <w:numFmt w:val="bullet"/>
      <w:lvlText w:val=""/>
      <w:lvlJc w:val="left"/>
      <w:pPr>
        <w:ind w:left="1352" w:hanging="360"/>
      </w:pPr>
      <w:rPr>
        <w:rFonts w:ascii="Wingdings" w:hAnsi="Wingdings" w:hint="default"/>
        <w:sz w:val="32"/>
        <w:szCs w:val="32"/>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 w15:restartNumberingAfterBreak="0">
    <w:nsid w:val="2D68282B"/>
    <w:multiLevelType w:val="hybridMultilevel"/>
    <w:tmpl w:val="475AA2CE"/>
    <w:lvl w:ilvl="0" w:tplc="45683368">
      <w:start w:val="1"/>
      <w:numFmt w:val="bullet"/>
      <w:lvlText w:val=""/>
      <w:lvlJc w:val="left"/>
      <w:pPr>
        <w:ind w:left="4635" w:hanging="360"/>
      </w:pPr>
      <w:rPr>
        <w:rFonts w:ascii="Wingdings" w:hAnsi="Wingdings" w:hint="default"/>
        <w:sz w:val="32"/>
        <w:szCs w:val="32"/>
      </w:rPr>
    </w:lvl>
    <w:lvl w:ilvl="1" w:tplc="08090003" w:tentative="1">
      <w:start w:val="1"/>
      <w:numFmt w:val="bullet"/>
      <w:lvlText w:val="o"/>
      <w:lvlJc w:val="left"/>
      <w:pPr>
        <w:ind w:left="5355" w:hanging="360"/>
      </w:pPr>
      <w:rPr>
        <w:rFonts w:ascii="Courier New" w:hAnsi="Courier New" w:cs="Courier New" w:hint="default"/>
      </w:rPr>
    </w:lvl>
    <w:lvl w:ilvl="2" w:tplc="08090005" w:tentative="1">
      <w:start w:val="1"/>
      <w:numFmt w:val="bullet"/>
      <w:lvlText w:val=""/>
      <w:lvlJc w:val="left"/>
      <w:pPr>
        <w:ind w:left="6075" w:hanging="360"/>
      </w:pPr>
      <w:rPr>
        <w:rFonts w:ascii="Wingdings" w:hAnsi="Wingdings" w:hint="default"/>
      </w:rPr>
    </w:lvl>
    <w:lvl w:ilvl="3" w:tplc="08090001" w:tentative="1">
      <w:start w:val="1"/>
      <w:numFmt w:val="bullet"/>
      <w:lvlText w:val=""/>
      <w:lvlJc w:val="left"/>
      <w:pPr>
        <w:ind w:left="6795" w:hanging="360"/>
      </w:pPr>
      <w:rPr>
        <w:rFonts w:ascii="Symbol" w:hAnsi="Symbol" w:hint="default"/>
      </w:rPr>
    </w:lvl>
    <w:lvl w:ilvl="4" w:tplc="08090003" w:tentative="1">
      <w:start w:val="1"/>
      <w:numFmt w:val="bullet"/>
      <w:lvlText w:val="o"/>
      <w:lvlJc w:val="left"/>
      <w:pPr>
        <w:ind w:left="7515" w:hanging="360"/>
      </w:pPr>
      <w:rPr>
        <w:rFonts w:ascii="Courier New" w:hAnsi="Courier New" w:cs="Courier New" w:hint="default"/>
      </w:rPr>
    </w:lvl>
    <w:lvl w:ilvl="5" w:tplc="08090005" w:tentative="1">
      <w:start w:val="1"/>
      <w:numFmt w:val="bullet"/>
      <w:lvlText w:val=""/>
      <w:lvlJc w:val="left"/>
      <w:pPr>
        <w:ind w:left="8235" w:hanging="360"/>
      </w:pPr>
      <w:rPr>
        <w:rFonts w:ascii="Wingdings" w:hAnsi="Wingdings" w:hint="default"/>
      </w:rPr>
    </w:lvl>
    <w:lvl w:ilvl="6" w:tplc="08090001" w:tentative="1">
      <w:start w:val="1"/>
      <w:numFmt w:val="bullet"/>
      <w:lvlText w:val=""/>
      <w:lvlJc w:val="left"/>
      <w:pPr>
        <w:ind w:left="8955" w:hanging="360"/>
      </w:pPr>
      <w:rPr>
        <w:rFonts w:ascii="Symbol" w:hAnsi="Symbol" w:hint="default"/>
      </w:rPr>
    </w:lvl>
    <w:lvl w:ilvl="7" w:tplc="08090003" w:tentative="1">
      <w:start w:val="1"/>
      <w:numFmt w:val="bullet"/>
      <w:lvlText w:val="o"/>
      <w:lvlJc w:val="left"/>
      <w:pPr>
        <w:ind w:left="9675" w:hanging="360"/>
      </w:pPr>
      <w:rPr>
        <w:rFonts w:ascii="Courier New" w:hAnsi="Courier New" w:cs="Courier New" w:hint="default"/>
      </w:rPr>
    </w:lvl>
    <w:lvl w:ilvl="8" w:tplc="08090005" w:tentative="1">
      <w:start w:val="1"/>
      <w:numFmt w:val="bullet"/>
      <w:lvlText w:val=""/>
      <w:lvlJc w:val="left"/>
      <w:pPr>
        <w:ind w:left="10395" w:hanging="360"/>
      </w:pPr>
      <w:rPr>
        <w:rFonts w:ascii="Wingdings" w:hAnsi="Wingdings" w:hint="default"/>
      </w:rPr>
    </w:lvl>
  </w:abstractNum>
  <w:abstractNum w:abstractNumId="7" w15:restartNumberingAfterBreak="0">
    <w:nsid w:val="40112064"/>
    <w:multiLevelType w:val="hybridMultilevel"/>
    <w:tmpl w:val="A0069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880843"/>
    <w:multiLevelType w:val="hybridMultilevel"/>
    <w:tmpl w:val="429C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708A0"/>
    <w:multiLevelType w:val="hybridMultilevel"/>
    <w:tmpl w:val="983489CA"/>
    <w:lvl w:ilvl="0" w:tplc="08090001">
      <w:start w:val="1"/>
      <w:numFmt w:val="bullet"/>
      <w:lvlText w:val=""/>
      <w:lvlJc w:val="left"/>
      <w:pPr>
        <w:ind w:left="4635" w:hanging="360"/>
      </w:pPr>
      <w:rPr>
        <w:rFonts w:ascii="Symbol" w:hAnsi="Symbol" w:hint="default"/>
      </w:rPr>
    </w:lvl>
    <w:lvl w:ilvl="1" w:tplc="08090003" w:tentative="1">
      <w:start w:val="1"/>
      <w:numFmt w:val="bullet"/>
      <w:lvlText w:val="o"/>
      <w:lvlJc w:val="left"/>
      <w:pPr>
        <w:ind w:left="5355" w:hanging="360"/>
      </w:pPr>
      <w:rPr>
        <w:rFonts w:ascii="Courier New" w:hAnsi="Courier New" w:cs="Courier New" w:hint="default"/>
      </w:rPr>
    </w:lvl>
    <w:lvl w:ilvl="2" w:tplc="08090005" w:tentative="1">
      <w:start w:val="1"/>
      <w:numFmt w:val="bullet"/>
      <w:lvlText w:val=""/>
      <w:lvlJc w:val="left"/>
      <w:pPr>
        <w:ind w:left="6075" w:hanging="360"/>
      </w:pPr>
      <w:rPr>
        <w:rFonts w:ascii="Wingdings" w:hAnsi="Wingdings" w:hint="default"/>
      </w:rPr>
    </w:lvl>
    <w:lvl w:ilvl="3" w:tplc="08090001" w:tentative="1">
      <w:start w:val="1"/>
      <w:numFmt w:val="bullet"/>
      <w:lvlText w:val=""/>
      <w:lvlJc w:val="left"/>
      <w:pPr>
        <w:ind w:left="6795" w:hanging="360"/>
      </w:pPr>
      <w:rPr>
        <w:rFonts w:ascii="Symbol" w:hAnsi="Symbol" w:hint="default"/>
      </w:rPr>
    </w:lvl>
    <w:lvl w:ilvl="4" w:tplc="08090003" w:tentative="1">
      <w:start w:val="1"/>
      <w:numFmt w:val="bullet"/>
      <w:lvlText w:val="o"/>
      <w:lvlJc w:val="left"/>
      <w:pPr>
        <w:ind w:left="7515" w:hanging="360"/>
      </w:pPr>
      <w:rPr>
        <w:rFonts w:ascii="Courier New" w:hAnsi="Courier New" w:cs="Courier New" w:hint="default"/>
      </w:rPr>
    </w:lvl>
    <w:lvl w:ilvl="5" w:tplc="08090005" w:tentative="1">
      <w:start w:val="1"/>
      <w:numFmt w:val="bullet"/>
      <w:lvlText w:val=""/>
      <w:lvlJc w:val="left"/>
      <w:pPr>
        <w:ind w:left="8235" w:hanging="360"/>
      </w:pPr>
      <w:rPr>
        <w:rFonts w:ascii="Wingdings" w:hAnsi="Wingdings" w:hint="default"/>
      </w:rPr>
    </w:lvl>
    <w:lvl w:ilvl="6" w:tplc="08090001" w:tentative="1">
      <w:start w:val="1"/>
      <w:numFmt w:val="bullet"/>
      <w:lvlText w:val=""/>
      <w:lvlJc w:val="left"/>
      <w:pPr>
        <w:ind w:left="8955" w:hanging="360"/>
      </w:pPr>
      <w:rPr>
        <w:rFonts w:ascii="Symbol" w:hAnsi="Symbol" w:hint="default"/>
      </w:rPr>
    </w:lvl>
    <w:lvl w:ilvl="7" w:tplc="08090003" w:tentative="1">
      <w:start w:val="1"/>
      <w:numFmt w:val="bullet"/>
      <w:lvlText w:val="o"/>
      <w:lvlJc w:val="left"/>
      <w:pPr>
        <w:ind w:left="9675" w:hanging="360"/>
      </w:pPr>
      <w:rPr>
        <w:rFonts w:ascii="Courier New" w:hAnsi="Courier New" w:cs="Courier New" w:hint="default"/>
      </w:rPr>
    </w:lvl>
    <w:lvl w:ilvl="8" w:tplc="08090005" w:tentative="1">
      <w:start w:val="1"/>
      <w:numFmt w:val="bullet"/>
      <w:lvlText w:val=""/>
      <w:lvlJc w:val="left"/>
      <w:pPr>
        <w:ind w:left="10395" w:hanging="360"/>
      </w:pPr>
      <w:rPr>
        <w:rFonts w:ascii="Wingdings" w:hAnsi="Wingdings" w:hint="default"/>
      </w:rPr>
    </w:lvl>
  </w:abstractNum>
  <w:abstractNum w:abstractNumId="10" w15:restartNumberingAfterBreak="0">
    <w:nsid w:val="4D60203A"/>
    <w:multiLevelType w:val="hybridMultilevel"/>
    <w:tmpl w:val="FB0C8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BF065A"/>
    <w:multiLevelType w:val="hybridMultilevel"/>
    <w:tmpl w:val="BDAAB276"/>
    <w:lvl w:ilvl="0" w:tplc="08090001">
      <w:start w:val="1"/>
      <w:numFmt w:val="bullet"/>
      <w:lvlText w:val=""/>
      <w:lvlJc w:val="left"/>
      <w:pPr>
        <w:ind w:left="4635" w:hanging="360"/>
      </w:pPr>
      <w:rPr>
        <w:rFonts w:ascii="Symbol" w:hAnsi="Symbol" w:hint="default"/>
      </w:rPr>
    </w:lvl>
    <w:lvl w:ilvl="1" w:tplc="08090003" w:tentative="1">
      <w:start w:val="1"/>
      <w:numFmt w:val="bullet"/>
      <w:lvlText w:val="o"/>
      <w:lvlJc w:val="left"/>
      <w:pPr>
        <w:ind w:left="5355" w:hanging="360"/>
      </w:pPr>
      <w:rPr>
        <w:rFonts w:ascii="Courier New" w:hAnsi="Courier New" w:cs="Courier New" w:hint="default"/>
      </w:rPr>
    </w:lvl>
    <w:lvl w:ilvl="2" w:tplc="08090005" w:tentative="1">
      <w:start w:val="1"/>
      <w:numFmt w:val="bullet"/>
      <w:lvlText w:val=""/>
      <w:lvlJc w:val="left"/>
      <w:pPr>
        <w:ind w:left="6075" w:hanging="360"/>
      </w:pPr>
      <w:rPr>
        <w:rFonts w:ascii="Wingdings" w:hAnsi="Wingdings" w:hint="default"/>
      </w:rPr>
    </w:lvl>
    <w:lvl w:ilvl="3" w:tplc="08090001" w:tentative="1">
      <w:start w:val="1"/>
      <w:numFmt w:val="bullet"/>
      <w:lvlText w:val=""/>
      <w:lvlJc w:val="left"/>
      <w:pPr>
        <w:ind w:left="6795" w:hanging="360"/>
      </w:pPr>
      <w:rPr>
        <w:rFonts w:ascii="Symbol" w:hAnsi="Symbol" w:hint="default"/>
      </w:rPr>
    </w:lvl>
    <w:lvl w:ilvl="4" w:tplc="08090003" w:tentative="1">
      <w:start w:val="1"/>
      <w:numFmt w:val="bullet"/>
      <w:lvlText w:val="o"/>
      <w:lvlJc w:val="left"/>
      <w:pPr>
        <w:ind w:left="7515" w:hanging="360"/>
      </w:pPr>
      <w:rPr>
        <w:rFonts w:ascii="Courier New" w:hAnsi="Courier New" w:cs="Courier New" w:hint="default"/>
      </w:rPr>
    </w:lvl>
    <w:lvl w:ilvl="5" w:tplc="08090005" w:tentative="1">
      <w:start w:val="1"/>
      <w:numFmt w:val="bullet"/>
      <w:lvlText w:val=""/>
      <w:lvlJc w:val="left"/>
      <w:pPr>
        <w:ind w:left="8235" w:hanging="360"/>
      </w:pPr>
      <w:rPr>
        <w:rFonts w:ascii="Wingdings" w:hAnsi="Wingdings" w:hint="default"/>
      </w:rPr>
    </w:lvl>
    <w:lvl w:ilvl="6" w:tplc="08090001" w:tentative="1">
      <w:start w:val="1"/>
      <w:numFmt w:val="bullet"/>
      <w:lvlText w:val=""/>
      <w:lvlJc w:val="left"/>
      <w:pPr>
        <w:ind w:left="8955" w:hanging="360"/>
      </w:pPr>
      <w:rPr>
        <w:rFonts w:ascii="Symbol" w:hAnsi="Symbol" w:hint="default"/>
      </w:rPr>
    </w:lvl>
    <w:lvl w:ilvl="7" w:tplc="08090003" w:tentative="1">
      <w:start w:val="1"/>
      <w:numFmt w:val="bullet"/>
      <w:lvlText w:val="o"/>
      <w:lvlJc w:val="left"/>
      <w:pPr>
        <w:ind w:left="9675" w:hanging="360"/>
      </w:pPr>
      <w:rPr>
        <w:rFonts w:ascii="Courier New" w:hAnsi="Courier New" w:cs="Courier New" w:hint="default"/>
      </w:rPr>
    </w:lvl>
    <w:lvl w:ilvl="8" w:tplc="08090005" w:tentative="1">
      <w:start w:val="1"/>
      <w:numFmt w:val="bullet"/>
      <w:lvlText w:val=""/>
      <w:lvlJc w:val="left"/>
      <w:pPr>
        <w:ind w:left="10395" w:hanging="360"/>
      </w:pPr>
      <w:rPr>
        <w:rFonts w:ascii="Wingdings" w:hAnsi="Wingdings" w:hint="default"/>
      </w:rPr>
    </w:lvl>
  </w:abstractNum>
  <w:abstractNum w:abstractNumId="12" w15:restartNumberingAfterBreak="0">
    <w:nsid w:val="56210831"/>
    <w:multiLevelType w:val="hybridMultilevel"/>
    <w:tmpl w:val="E1E49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90F66AD"/>
    <w:multiLevelType w:val="hybridMultilevel"/>
    <w:tmpl w:val="E4BCB07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DE60362"/>
    <w:multiLevelType w:val="hybridMultilevel"/>
    <w:tmpl w:val="D07CB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115D50"/>
    <w:multiLevelType w:val="hybridMultilevel"/>
    <w:tmpl w:val="1CD20AF6"/>
    <w:lvl w:ilvl="0" w:tplc="45683368">
      <w:start w:val="1"/>
      <w:numFmt w:val="bullet"/>
      <w:lvlText w:val=""/>
      <w:lvlJc w:val="left"/>
      <w:pPr>
        <w:ind w:left="5355" w:hanging="360"/>
      </w:pPr>
      <w:rPr>
        <w:rFonts w:ascii="Wingdings" w:hAnsi="Wingdings" w:hint="default"/>
        <w:sz w:val="32"/>
        <w:szCs w:val="3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0B02BE"/>
    <w:multiLevelType w:val="hybridMultilevel"/>
    <w:tmpl w:val="C582B66E"/>
    <w:lvl w:ilvl="0" w:tplc="08090001">
      <w:start w:val="1"/>
      <w:numFmt w:val="bullet"/>
      <w:lvlText w:val=""/>
      <w:lvlJc w:val="left"/>
      <w:pPr>
        <w:ind w:left="4635" w:hanging="360"/>
      </w:pPr>
      <w:rPr>
        <w:rFonts w:ascii="Symbol" w:hAnsi="Symbol" w:hint="default"/>
      </w:rPr>
    </w:lvl>
    <w:lvl w:ilvl="1" w:tplc="08090003" w:tentative="1">
      <w:start w:val="1"/>
      <w:numFmt w:val="bullet"/>
      <w:lvlText w:val="o"/>
      <w:lvlJc w:val="left"/>
      <w:pPr>
        <w:ind w:left="5355" w:hanging="360"/>
      </w:pPr>
      <w:rPr>
        <w:rFonts w:ascii="Courier New" w:hAnsi="Courier New" w:cs="Courier New" w:hint="default"/>
      </w:rPr>
    </w:lvl>
    <w:lvl w:ilvl="2" w:tplc="08090005" w:tentative="1">
      <w:start w:val="1"/>
      <w:numFmt w:val="bullet"/>
      <w:lvlText w:val=""/>
      <w:lvlJc w:val="left"/>
      <w:pPr>
        <w:ind w:left="6075" w:hanging="360"/>
      </w:pPr>
      <w:rPr>
        <w:rFonts w:ascii="Wingdings" w:hAnsi="Wingdings" w:hint="default"/>
      </w:rPr>
    </w:lvl>
    <w:lvl w:ilvl="3" w:tplc="08090001" w:tentative="1">
      <w:start w:val="1"/>
      <w:numFmt w:val="bullet"/>
      <w:lvlText w:val=""/>
      <w:lvlJc w:val="left"/>
      <w:pPr>
        <w:ind w:left="6795" w:hanging="360"/>
      </w:pPr>
      <w:rPr>
        <w:rFonts w:ascii="Symbol" w:hAnsi="Symbol" w:hint="default"/>
      </w:rPr>
    </w:lvl>
    <w:lvl w:ilvl="4" w:tplc="08090003" w:tentative="1">
      <w:start w:val="1"/>
      <w:numFmt w:val="bullet"/>
      <w:lvlText w:val="o"/>
      <w:lvlJc w:val="left"/>
      <w:pPr>
        <w:ind w:left="7515" w:hanging="360"/>
      </w:pPr>
      <w:rPr>
        <w:rFonts w:ascii="Courier New" w:hAnsi="Courier New" w:cs="Courier New" w:hint="default"/>
      </w:rPr>
    </w:lvl>
    <w:lvl w:ilvl="5" w:tplc="08090005" w:tentative="1">
      <w:start w:val="1"/>
      <w:numFmt w:val="bullet"/>
      <w:lvlText w:val=""/>
      <w:lvlJc w:val="left"/>
      <w:pPr>
        <w:ind w:left="8235" w:hanging="360"/>
      </w:pPr>
      <w:rPr>
        <w:rFonts w:ascii="Wingdings" w:hAnsi="Wingdings" w:hint="default"/>
      </w:rPr>
    </w:lvl>
    <w:lvl w:ilvl="6" w:tplc="08090001" w:tentative="1">
      <w:start w:val="1"/>
      <w:numFmt w:val="bullet"/>
      <w:lvlText w:val=""/>
      <w:lvlJc w:val="left"/>
      <w:pPr>
        <w:ind w:left="8955" w:hanging="360"/>
      </w:pPr>
      <w:rPr>
        <w:rFonts w:ascii="Symbol" w:hAnsi="Symbol" w:hint="default"/>
      </w:rPr>
    </w:lvl>
    <w:lvl w:ilvl="7" w:tplc="08090003" w:tentative="1">
      <w:start w:val="1"/>
      <w:numFmt w:val="bullet"/>
      <w:lvlText w:val="o"/>
      <w:lvlJc w:val="left"/>
      <w:pPr>
        <w:ind w:left="9675" w:hanging="360"/>
      </w:pPr>
      <w:rPr>
        <w:rFonts w:ascii="Courier New" w:hAnsi="Courier New" w:cs="Courier New" w:hint="default"/>
      </w:rPr>
    </w:lvl>
    <w:lvl w:ilvl="8" w:tplc="08090005" w:tentative="1">
      <w:start w:val="1"/>
      <w:numFmt w:val="bullet"/>
      <w:lvlText w:val=""/>
      <w:lvlJc w:val="left"/>
      <w:pPr>
        <w:ind w:left="10395" w:hanging="360"/>
      </w:pPr>
      <w:rPr>
        <w:rFonts w:ascii="Wingdings" w:hAnsi="Wingdings" w:hint="default"/>
      </w:rPr>
    </w:lvl>
  </w:abstractNum>
  <w:abstractNum w:abstractNumId="17" w15:restartNumberingAfterBreak="0">
    <w:nsid w:val="6EC55533"/>
    <w:multiLevelType w:val="hybridMultilevel"/>
    <w:tmpl w:val="1DC2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E097F"/>
    <w:multiLevelType w:val="multilevel"/>
    <w:tmpl w:val="EB00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8182F"/>
    <w:multiLevelType w:val="hybridMultilevel"/>
    <w:tmpl w:val="EDE63CAC"/>
    <w:lvl w:ilvl="0" w:tplc="45683368">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9580C"/>
    <w:multiLevelType w:val="hybridMultilevel"/>
    <w:tmpl w:val="DE6442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A431F90"/>
    <w:multiLevelType w:val="hybridMultilevel"/>
    <w:tmpl w:val="4E94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D7E0B"/>
    <w:multiLevelType w:val="hybridMultilevel"/>
    <w:tmpl w:val="947C035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37047002">
    <w:abstractNumId w:val="9"/>
  </w:num>
  <w:num w:numId="2" w16cid:durableId="1010984847">
    <w:abstractNumId w:val="11"/>
  </w:num>
  <w:num w:numId="3" w16cid:durableId="1931306428">
    <w:abstractNumId w:val="16"/>
  </w:num>
  <w:num w:numId="4" w16cid:durableId="516700771">
    <w:abstractNumId w:val="6"/>
  </w:num>
  <w:num w:numId="5" w16cid:durableId="922297319">
    <w:abstractNumId w:val="17"/>
  </w:num>
  <w:num w:numId="6" w16cid:durableId="2043900329">
    <w:abstractNumId w:val="7"/>
  </w:num>
  <w:num w:numId="7" w16cid:durableId="206532691">
    <w:abstractNumId w:val="15"/>
  </w:num>
  <w:num w:numId="8" w16cid:durableId="1215696437">
    <w:abstractNumId w:val="21"/>
  </w:num>
  <w:num w:numId="9" w16cid:durableId="1178080621">
    <w:abstractNumId w:val="18"/>
  </w:num>
  <w:num w:numId="10" w16cid:durableId="1552423116">
    <w:abstractNumId w:val="19"/>
  </w:num>
  <w:num w:numId="11" w16cid:durableId="304043008">
    <w:abstractNumId w:val="1"/>
  </w:num>
  <w:num w:numId="12" w16cid:durableId="140731721">
    <w:abstractNumId w:val="5"/>
  </w:num>
  <w:num w:numId="13" w16cid:durableId="565454644">
    <w:abstractNumId w:val="2"/>
  </w:num>
  <w:num w:numId="14" w16cid:durableId="18549585">
    <w:abstractNumId w:val="3"/>
  </w:num>
  <w:num w:numId="15" w16cid:durableId="701394222">
    <w:abstractNumId w:val="13"/>
  </w:num>
  <w:num w:numId="16" w16cid:durableId="1707751272">
    <w:abstractNumId w:val="22"/>
  </w:num>
  <w:num w:numId="17" w16cid:durableId="1725979888">
    <w:abstractNumId w:val="20"/>
  </w:num>
  <w:num w:numId="18" w16cid:durableId="1606696391">
    <w:abstractNumId w:val="12"/>
  </w:num>
  <w:num w:numId="19" w16cid:durableId="2018270536">
    <w:abstractNumId w:val="0"/>
  </w:num>
  <w:num w:numId="20" w16cid:durableId="141628527">
    <w:abstractNumId w:val="8"/>
  </w:num>
  <w:num w:numId="21" w16cid:durableId="484391881">
    <w:abstractNumId w:val="4"/>
  </w:num>
  <w:num w:numId="22" w16cid:durableId="1152525629">
    <w:abstractNumId w:val="10"/>
  </w:num>
  <w:num w:numId="23" w16cid:durableId="393815401">
    <w:abstractNumId w:val="14"/>
  </w:num>
  <w:num w:numId="24" w16cid:durableId="1364087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31"/>
    <w:rsid w:val="00020559"/>
    <w:rsid w:val="00022710"/>
    <w:rsid w:val="000A4FCC"/>
    <w:rsid w:val="00116FD3"/>
    <w:rsid w:val="001374B8"/>
    <w:rsid w:val="0016769E"/>
    <w:rsid w:val="00181E6D"/>
    <w:rsid w:val="001E717A"/>
    <w:rsid w:val="00202279"/>
    <w:rsid w:val="002314D9"/>
    <w:rsid w:val="002570B1"/>
    <w:rsid w:val="002B675B"/>
    <w:rsid w:val="00354C60"/>
    <w:rsid w:val="003E25D7"/>
    <w:rsid w:val="0044214F"/>
    <w:rsid w:val="00461708"/>
    <w:rsid w:val="004F3887"/>
    <w:rsid w:val="00540CF2"/>
    <w:rsid w:val="005A7491"/>
    <w:rsid w:val="005C2031"/>
    <w:rsid w:val="005D5D17"/>
    <w:rsid w:val="005F64C5"/>
    <w:rsid w:val="005F7C88"/>
    <w:rsid w:val="006321B3"/>
    <w:rsid w:val="0063604D"/>
    <w:rsid w:val="006417FD"/>
    <w:rsid w:val="00646CE0"/>
    <w:rsid w:val="00650FC2"/>
    <w:rsid w:val="00676859"/>
    <w:rsid w:val="00681FCD"/>
    <w:rsid w:val="00686460"/>
    <w:rsid w:val="006B5124"/>
    <w:rsid w:val="006B6F86"/>
    <w:rsid w:val="006F01C3"/>
    <w:rsid w:val="006F2139"/>
    <w:rsid w:val="00717915"/>
    <w:rsid w:val="0073457E"/>
    <w:rsid w:val="00785ABB"/>
    <w:rsid w:val="0079055C"/>
    <w:rsid w:val="007B7E0E"/>
    <w:rsid w:val="007D57A6"/>
    <w:rsid w:val="007E1969"/>
    <w:rsid w:val="00847071"/>
    <w:rsid w:val="00853D82"/>
    <w:rsid w:val="008703AD"/>
    <w:rsid w:val="008964B9"/>
    <w:rsid w:val="00897400"/>
    <w:rsid w:val="008A47AF"/>
    <w:rsid w:val="008B5AFA"/>
    <w:rsid w:val="008E54F4"/>
    <w:rsid w:val="009060D3"/>
    <w:rsid w:val="00907F5F"/>
    <w:rsid w:val="009371F4"/>
    <w:rsid w:val="00957960"/>
    <w:rsid w:val="009C511F"/>
    <w:rsid w:val="009F0B9B"/>
    <w:rsid w:val="00A02855"/>
    <w:rsid w:val="00A116DA"/>
    <w:rsid w:val="00A47CF3"/>
    <w:rsid w:val="00A774D7"/>
    <w:rsid w:val="00AE30D8"/>
    <w:rsid w:val="00B307F7"/>
    <w:rsid w:val="00B479B4"/>
    <w:rsid w:val="00B80DCD"/>
    <w:rsid w:val="00BA2549"/>
    <w:rsid w:val="00BB5CFF"/>
    <w:rsid w:val="00C33D1A"/>
    <w:rsid w:val="00C41E24"/>
    <w:rsid w:val="00C43706"/>
    <w:rsid w:val="00C47576"/>
    <w:rsid w:val="00C572C5"/>
    <w:rsid w:val="00C75574"/>
    <w:rsid w:val="00CC5499"/>
    <w:rsid w:val="00CD2424"/>
    <w:rsid w:val="00CE762A"/>
    <w:rsid w:val="00D26F3D"/>
    <w:rsid w:val="00D53C28"/>
    <w:rsid w:val="00D53D8A"/>
    <w:rsid w:val="00D55854"/>
    <w:rsid w:val="00DE46BA"/>
    <w:rsid w:val="00E22DF0"/>
    <w:rsid w:val="00E80549"/>
    <w:rsid w:val="00EA306B"/>
    <w:rsid w:val="00EB404E"/>
    <w:rsid w:val="00EF168B"/>
    <w:rsid w:val="00EF5D8D"/>
    <w:rsid w:val="00F015AC"/>
    <w:rsid w:val="00F10D4C"/>
    <w:rsid w:val="00FA7366"/>
    <w:rsid w:val="00FF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26B5A"/>
  <w15:chartTrackingRefBased/>
  <w15:docId w15:val="{810384CE-63C5-4FE3-B9ED-FBADF663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5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031"/>
  </w:style>
  <w:style w:type="paragraph" w:styleId="Footer">
    <w:name w:val="footer"/>
    <w:basedOn w:val="Normal"/>
    <w:link w:val="FooterChar"/>
    <w:uiPriority w:val="99"/>
    <w:unhideWhenUsed/>
    <w:rsid w:val="005C2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031"/>
  </w:style>
  <w:style w:type="table" w:styleId="TableGrid">
    <w:name w:val="Table Grid"/>
    <w:basedOn w:val="TableNormal"/>
    <w:uiPriority w:val="39"/>
    <w:rsid w:val="00EB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CFF"/>
    <w:pPr>
      <w:ind w:left="720"/>
      <w:contextualSpacing/>
    </w:pPr>
  </w:style>
  <w:style w:type="character" w:styleId="Hyperlink">
    <w:name w:val="Hyperlink"/>
    <w:basedOn w:val="DefaultParagraphFont"/>
    <w:uiPriority w:val="99"/>
    <w:unhideWhenUsed/>
    <w:rsid w:val="00BB5CFF"/>
    <w:rPr>
      <w:color w:val="0563C1" w:themeColor="hyperlink"/>
      <w:u w:val="single"/>
    </w:rPr>
  </w:style>
  <w:style w:type="character" w:customStyle="1" w:styleId="quote2">
    <w:name w:val="quote2"/>
    <w:basedOn w:val="DefaultParagraphFont"/>
    <w:rsid w:val="00BB5CFF"/>
    <w:rPr>
      <w:b w:val="0"/>
      <w:bCs w:val="0"/>
      <w:vanish w:val="0"/>
      <w:webHidden w:val="0"/>
      <w:sz w:val="42"/>
      <w:szCs w:val="42"/>
      <w:specVanish w:val="0"/>
    </w:rPr>
  </w:style>
  <w:style w:type="character" w:customStyle="1" w:styleId="quoteby2">
    <w:name w:val="quoteby2"/>
    <w:basedOn w:val="DefaultParagraphFont"/>
    <w:rsid w:val="00BB5CFF"/>
    <w:rPr>
      <w:vanish w:val="0"/>
      <w:webHidden w:val="0"/>
      <w:sz w:val="26"/>
      <w:szCs w:val="26"/>
      <w:specVanish w:val="0"/>
    </w:rPr>
  </w:style>
  <w:style w:type="character" w:customStyle="1" w:styleId="Heading2Char">
    <w:name w:val="Heading 2 Char"/>
    <w:basedOn w:val="DefaultParagraphFont"/>
    <w:link w:val="Heading2"/>
    <w:uiPriority w:val="9"/>
    <w:semiHidden/>
    <w:rsid w:val="00BB5CF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F3887"/>
    <w:rPr>
      <w:sz w:val="16"/>
      <w:szCs w:val="16"/>
    </w:rPr>
  </w:style>
  <w:style w:type="paragraph" w:styleId="CommentText">
    <w:name w:val="annotation text"/>
    <w:basedOn w:val="Normal"/>
    <w:link w:val="CommentTextChar"/>
    <w:uiPriority w:val="99"/>
    <w:semiHidden/>
    <w:unhideWhenUsed/>
    <w:rsid w:val="004F388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F3887"/>
    <w:rPr>
      <w:sz w:val="20"/>
      <w:szCs w:val="20"/>
    </w:rPr>
  </w:style>
  <w:style w:type="paragraph" w:styleId="BalloonText">
    <w:name w:val="Balloon Text"/>
    <w:basedOn w:val="Normal"/>
    <w:link w:val="BalloonTextChar"/>
    <w:uiPriority w:val="99"/>
    <w:semiHidden/>
    <w:unhideWhenUsed/>
    <w:rsid w:val="004F3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887"/>
    <w:rPr>
      <w:rFonts w:ascii="Segoe UI" w:hAnsi="Segoe UI" w:cs="Segoe UI"/>
      <w:sz w:val="18"/>
      <w:szCs w:val="18"/>
    </w:rPr>
  </w:style>
  <w:style w:type="table" w:customStyle="1" w:styleId="TableGrid1">
    <w:name w:val="Table Grid1"/>
    <w:basedOn w:val="TableNormal"/>
    <w:next w:val="TableGrid"/>
    <w:uiPriority w:val="39"/>
    <w:rsid w:val="00734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399">
      <w:bodyDiv w:val="1"/>
      <w:marLeft w:val="0"/>
      <w:marRight w:val="0"/>
      <w:marTop w:val="0"/>
      <w:marBottom w:val="0"/>
      <w:divBdr>
        <w:top w:val="none" w:sz="0" w:space="0" w:color="auto"/>
        <w:left w:val="none" w:sz="0" w:space="0" w:color="auto"/>
        <w:bottom w:val="none" w:sz="0" w:space="0" w:color="auto"/>
        <w:right w:val="none" w:sz="0" w:space="0" w:color="auto"/>
      </w:divBdr>
    </w:div>
    <w:div w:id="264506550">
      <w:bodyDiv w:val="1"/>
      <w:marLeft w:val="0"/>
      <w:marRight w:val="0"/>
      <w:marTop w:val="0"/>
      <w:marBottom w:val="0"/>
      <w:divBdr>
        <w:top w:val="none" w:sz="0" w:space="0" w:color="auto"/>
        <w:left w:val="none" w:sz="0" w:space="0" w:color="auto"/>
        <w:bottom w:val="none" w:sz="0" w:space="0" w:color="auto"/>
        <w:right w:val="none" w:sz="0" w:space="0" w:color="auto"/>
      </w:divBdr>
    </w:div>
    <w:div w:id="476723801">
      <w:bodyDiv w:val="1"/>
      <w:marLeft w:val="0"/>
      <w:marRight w:val="0"/>
      <w:marTop w:val="0"/>
      <w:marBottom w:val="0"/>
      <w:divBdr>
        <w:top w:val="none" w:sz="0" w:space="0" w:color="auto"/>
        <w:left w:val="none" w:sz="0" w:space="0" w:color="auto"/>
        <w:bottom w:val="none" w:sz="0" w:space="0" w:color="auto"/>
        <w:right w:val="none" w:sz="0" w:space="0" w:color="auto"/>
      </w:divBdr>
    </w:div>
    <w:div w:id="524908415">
      <w:bodyDiv w:val="1"/>
      <w:marLeft w:val="0"/>
      <w:marRight w:val="0"/>
      <w:marTop w:val="0"/>
      <w:marBottom w:val="0"/>
      <w:divBdr>
        <w:top w:val="none" w:sz="0" w:space="0" w:color="auto"/>
        <w:left w:val="none" w:sz="0" w:space="0" w:color="auto"/>
        <w:bottom w:val="none" w:sz="0" w:space="0" w:color="auto"/>
        <w:right w:val="none" w:sz="0" w:space="0" w:color="auto"/>
      </w:divBdr>
      <w:divsChild>
        <w:div w:id="1436831280">
          <w:marLeft w:val="0"/>
          <w:marRight w:val="0"/>
          <w:marTop w:val="0"/>
          <w:marBottom w:val="0"/>
          <w:divBdr>
            <w:top w:val="none" w:sz="0" w:space="0" w:color="auto"/>
            <w:left w:val="none" w:sz="0" w:space="0" w:color="auto"/>
            <w:bottom w:val="none" w:sz="0" w:space="0" w:color="auto"/>
            <w:right w:val="none" w:sz="0" w:space="0" w:color="auto"/>
          </w:divBdr>
          <w:divsChild>
            <w:div w:id="1939364609">
              <w:marLeft w:val="0"/>
              <w:marRight w:val="0"/>
              <w:marTop w:val="0"/>
              <w:marBottom w:val="0"/>
              <w:divBdr>
                <w:top w:val="none" w:sz="0" w:space="0" w:color="auto"/>
                <w:left w:val="none" w:sz="0" w:space="0" w:color="auto"/>
                <w:bottom w:val="none" w:sz="0" w:space="0" w:color="auto"/>
                <w:right w:val="none" w:sz="0" w:space="0" w:color="auto"/>
              </w:divBdr>
              <w:divsChild>
                <w:div w:id="382952334">
                  <w:marLeft w:val="0"/>
                  <w:marRight w:val="0"/>
                  <w:marTop w:val="0"/>
                  <w:marBottom w:val="0"/>
                  <w:divBdr>
                    <w:top w:val="none" w:sz="0" w:space="0" w:color="auto"/>
                    <w:left w:val="none" w:sz="0" w:space="0" w:color="auto"/>
                    <w:bottom w:val="none" w:sz="0" w:space="0" w:color="auto"/>
                    <w:right w:val="none" w:sz="0" w:space="0" w:color="auto"/>
                  </w:divBdr>
                  <w:divsChild>
                    <w:div w:id="509872686">
                      <w:marLeft w:val="0"/>
                      <w:marRight w:val="0"/>
                      <w:marTop w:val="0"/>
                      <w:marBottom w:val="0"/>
                      <w:divBdr>
                        <w:top w:val="none" w:sz="0" w:space="0" w:color="auto"/>
                        <w:left w:val="none" w:sz="0" w:space="0" w:color="auto"/>
                        <w:bottom w:val="none" w:sz="0" w:space="0" w:color="auto"/>
                        <w:right w:val="none" w:sz="0" w:space="0" w:color="auto"/>
                      </w:divBdr>
                      <w:divsChild>
                        <w:div w:id="1853952936">
                          <w:marLeft w:val="0"/>
                          <w:marRight w:val="0"/>
                          <w:marTop w:val="0"/>
                          <w:marBottom w:val="0"/>
                          <w:divBdr>
                            <w:top w:val="none" w:sz="0" w:space="0" w:color="auto"/>
                            <w:left w:val="none" w:sz="0" w:space="0" w:color="auto"/>
                            <w:bottom w:val="none" w:sz="0" w:space="0" w:color="auto"/>
                            <w:right w:val="none" w:sz="0" w:space="0" w:color="auto"/>
                          </w:divBdr>
                          <w:divsChild>
                            <w:div w:id="1197541026">
                              <w:marLeft w:val="0"/>
                              <w:marRight w:val="0"/>
                              <w:marTop w:val="0"/>
                              <w:marBottom w:val="0"/>
                              <w:divBdr>
                                <w:top w:val="none" w:sz="0" w:space="0" w:color="auto"/>
                                <w:left w:val="none" w:sz="0" w:space="0" w:color="auto"/>
                                <w:bottom w:val="none" w:sz="0" w:space="0" w:color="auto"/>
                                <w:right w:val="none" w:sz="0" w:space="0" w:color="auto"/>
                              </w:divBdr>
                              <w:divsChild>
                                <w:div w:id="1793475007">
                                  <w:marLeft w:val="0"/>
                                  <w:marRight w:val="0"/>
                                  <w:marTop w:val="0"/>
                                  <w:marBottom w:val="0"/>
                                  <w:divBdr>
                                    <w:top w:val="none" w:sz="0" w:space="0" w:color="auto"/>
                                    <w:left w:val="none" w:sz="0" w:space="0" w:color="auto"/>
                                    <w:bottom w:val="none" w:sz="0" w:space="0" w:color="auto"/>
                                    <w:right w:val="none" w:sz="0" w:space="0" w:color="auto"/>
                                  </w:divBdr>
                                  <w:divsChild>
                                    <w:div w:id="2140952565">
                                      <w:marLeft w:val="0"/>
                                      <w:marRight w:val="0"/>
                                      <w:marTop w:val="0"/>
                                      <w:marBottom w:val="0"/>
                                      <w:divBdr>
                                        <w:top w:val="none" w:sz="0" w:space="0" w:color="auto"/>
                                        <w:left w:val="none" w:sz="0" w:space="0" w:color="auto"/>
                                        <w:bottom w:val="none" w:sz="0" w:space="0" w:color="auto"/>
                                        <w:right w:val="none" w:sz="0" w:space="0" w:color="auto"/>
                                      </w:divBdr>
                                      <w:divsChild>
                                        <w:div w:id="645085608">
                                          <w:marLeft w:val="0"/>
                                          <w:marRight w:val="0"/>
                                          <w:marTop w:val="0"/>
                                          <w:marBottom w:val="0"/>
                                          <w:divBdr>
                                            <w:top w:val="none" w:sz="0" w:space="0" w:color="auto"/>
                                            <w:left w:val="none" w:sz="0" w:space="0" w:color="auto"/>
                                            <w:bottom w:val="none" w:sz="0" w:space="0" w:color="auto"/>
                                            <w:right w:val="none" w:sz="0" w:space="0" w:color="auto"/>
                                          </w:divBdr>
                                          <w:divsChild>
                                            <w:div w:id="731851733">
                                              <w:marLeft w:val="0"/>
                                              <w:marRight w:val="0"/>
                                              <w:marTop w:val="0"/>
                                              <w:marBottom w:val="0"/>
                                              <w:divBdr>
                                                <w:top w:val="none" w:sz="0" w:space="0" w:color="auto"/>
                                                <w:left w:val="none" w:sz="0" w:space="0" w:color="auto"/>
                                                <w:bottom w:val="none" w:sz="0" w:space="0" w:color="auto"/>
                                                <w:right w:val="none" w:sz="0" w:space="0" w:color="auto"/>
                                              </w:divBdr>
                                              <w:divsChild>
                                                <w:div w:id="3846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483587">
      <w:bodyDiv w:val="1"/>
      <w:marLeft w:val="0"/>
      <w:marRight w:val="0"/>
      <w:marTop w:val="0"/>
      <w:marBottom w:val="0"/>
      <w:divBdr>
        <w:top w:val="none" w:sz="0" w:space="0" w:color="auto"/>
        <w:left w:val="none" w:sz="0" w:space="0" w:color="auto"/>
        <w:bottom w:val="none" w:sz="0" w:space="0" w:color="auto"/>
        <w:right w:val="none" w:sz="0" w:space="0" w:color="auto"/>
      </w:divBdr>
    </w:div>
    <w:div w:id="901788680">
      <w:bodyDiv w:val="1"/>
      <w:marLeft w:val="0"/>
      <w:marRight w:val="0"/>
      <w:marTop w:val="0"/>
      <w:marBottom w:val="0"/>
      <w:divBdr>
        <w:top w:val="none" w:sz="0" w:space="0" w:color="auto"/>
        <w:left w:val="none" w:sz="0" w:space="0" w:color="auto"/>
        <w:bottom w:val="none" w:sz="0" w:space="0" w:color="auto"/>
        <w:right w:val="none" w:sz="0" w:space="0" w:color="auto"/>
      </w:divBdr>
    </w:div>
    <w:div w:id="965815341">
      <w:bodyDiv w:val="1"/>
      <w:marLeft w:val="0"/>
      <w:marRight w:val="0"/>
      <w:marTop w:val="0"/>
      <w:marBottom w:val="0"/>
      <w:divBdr>
        <w:top w:val="none" w:sz="0" w:space="0" w:color="auto"/>
        <w:left w:val="none" w:sz="0" w:space="0" w:color="auto"/>
        <w:bottom w:val="none" w:sz="0" w:space="0" w:color="auto"/>
        <w:right w:val="none" w:sz="0" w:space="0" w:color="auto"/>
      </w:divBdr>
    </w:div>
    <w:div w:id="1307473195">
      <w:bodyDiv w:val="1"/>
      <w:marLeft w:val="0"/>
      <w:marRight w:val="0"/>
      <w:marTop w:val="0"/>
      <w:marBottom w:val="0"/>
      <w:divBdr>
        <w:top w:val="none" w:sz="0" w:space="0" w:color="auto"/>
        <w:left w:val="none" w:sz="0" w:space="0" w:color="auto"/>
        <w:bottom w:val="none" w:sz="0" w:space="0" w:color="auto"/>
        <w:right w:val="none" w:sz="0" w:space="0" w:color="auto"/>
      </w:divBdr>
    </w:div>
    <w:div w:id="13501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BO@lpgs.bromley.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ndoneconomics.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as.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londoneconomics.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as.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Louisa Boulton</cp:lastModifiedBy>
  <cp:revision>2</cp:revision>
  <cp:lastPrinted>2020-01-03T13:40:00Z</cp:lastPrinted>
  <dcterms:created xsi:type="dcterms:W3CDTF">2022-06-06T09:33:00Z</dcterms:created>
  <dcterms:modified xsi:type="dcterms:W3CDTF">2022-06-06T09:33:00Z</dcterms:modified>
</cp:coreProperties>
</file>